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0" w:rsidRPr="00293CB6" w:rsidRDefault="00014549" w:rsidP="00293CB6">
      <w:pPr>
        <w:widowControl w:val="0"/>
        <w:tabs>
          <w:tab w:val="left" w:pos="8222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36880" cy="55054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20" w:rsidRDefault="000F6020" w:rsidP="000F6020">
      <w:pPr>
        <w:pStyle w:val="1"/>
        <w:spacing w:before="0"/>
        <w:ind w:left="0"/>
        <w:rPr>
          <w:b/>
          <w:bCs/>
          <w:spacing w:val="20"/>
        </w:rPr>
      </w:pPr>
    </w:p>
    <w:p w:rsidR="000F6020" w:rsidRPr="00FB17C5" w:rsidRDefault="00AE7F5D" w:rsidP="000F6020">
      <w:pPr>
        <w:pStyle w:val="1"/>
        <w:spacing w:before="0"/>
        <w:ind w:left="0"/>
        <w:rPr>
          <w:b/>
          <w:bCs/>
          <w:spacing w:val="20"/>
          <w:sz w:val="27"/>
          <w:szCs w:val="27"/>
        </w:rPr>
      </w:pPr>
      <w:r>
        <w:rPr>
          <w:b/>
          <w:bCs/>
          <w:spacing w:val="20"/>
          <w:sz w:val="27"/>
          <w:szCs w:val="27"/>
        </w:rPr>
        <w:t>ГЛАВА</w:t>
      </w:r>
      <w:r w:rsidR="000F6020" w:rsidRPr="00FB17C5">
        <w:rPr>
          <w:b/>
          <w:bCs/>
          <w:spacing w:val="20"/>
          <w:sz w:val="27"/>
          <w:szCs w:val="27"/>
        </w:rPr>
        <w:t xml:space="preserve"> ТОТЕМСКОГО  МУНИЦИПАЛЬНОГО  </w:t>
      </w:r>
      <w:r w:rsidR="00CD3CB2">
        <w:rPr>
          <w:b/>
          <w:bCs/>
          <w:spacing w:val="20"/>
          <w:sz w:val="27"/>
          <w:szCs w:val="27"/>
        </w:rPr>
        <w:t>ОКРУГА</w:t>
      </w:r>
    </w:p>
    <w:p w:rsidR="000F6020" w:rsidRPr="00877A78" w:rsidRDefault="000F6020" w:rsidP="000F6020"/>
    <w:p w:rsidR="000F6020" w:rsidRDefault="000F6020" w:rsidP="000F6020">
      <w:pPr>
        <w:pStyle w:val="a3"/>
        <w:spacing w:before="0"/>
        <w:rPr>
          <w:spacing w:val="40"/>
          <w:sz w:val="36"/>
          <w:szCs w:val="36"/>
        </w:rPr>
      </w:pPr>
      <w:r>
        <w:rPr>
          <w:spacing w:val="40"/>
          <w:sz w:val="36"/>
          <w:szCs w:val="36"/>
        </w:rPr>
        <w:t>ПОСТАНОВЛЕНИЕ</w:t>
      </w:r>
    </w:p>
    <w:p w:rsidR="000F6020" w:rsidRDefault="000F6020" w:rsidP="000F6020"/>
    <w:p w:rsidR="000F6020" w:rsidRDefault="0074578D" w:rsidP="000F6020">
      <w:pPr>
        <w:pStyle w:val="5"/>
      </w:pPr>
      <w:r>
        <w:t xml:space="preserve">От  </w:t>
      </w:r>
      <w:r w:rsidR="004D68A8">
        <w:t>11</w:t>
      </w:r>
      <w:r w:rsidR="009E1F52">
        <w:t>.04</w:t>
      </w:r>
      <w:r w:rsidR="00FB17C5">
        <w:t>.20</w:t>
      </w:r>
      <w:r w:rsidR="00293CB6">
        <w:t>2</w:t>
      </w:r>
      <w:r w:rsidR="00C72531">
        <w:t>3</w:t>
      </w:r>
      <w:r w:rsidR="00FB17C5">
        <w:t xml:space="preserve">           </w:t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850829">
        <w:t xml:space="preserve">     </w:t>
      </w:r>
      <w:r w:rsidR="00043464">
        <w:t xml:space="preserve">  </w:t>
      </w:r>
      <w:r w:rsidR="00FB17C5">
        <w:t xml:space="preserve">№ </w:t>
      </w:r>
      <w:r w:rsidR="004D68A8">
        <w:t>55</w:t>
      </w:r>
      <w:r w:rsidR="00095AD3">
        <w:t xml:space="preserve"> </w:t>
      </w:r>
    </w:p>
    <w:p w:rsidR="000F6020" w:rsidRDefault="000F6020" w:rsidP="000F6020"/>
    <w:p w:rsidR="000F6020" w:rsidRDefault="000F6020" w:rsidP="000F6020">
      <w:pPr>
        <w:pStyle w:val="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г. Тотьма</w:t>
      </w:r>
    </w:p>
    <w:p w:rsidR="000F6020" w:rsidRDefault="000F6020" w:rsidP="000F6020">
      <w:pPr>
        <w:ind w:firstLine="720"/>
        <w:rPr>
          <w:sz w:val="28"/>
          <w:szCs w:val="28"/>
        </w:rPr>
      </w:pPr>
    </w:p>
    <w:p w:rsidR="003B4A87" w:rsidRDefault="003B4A87" w:rsidP="000F6020">
      <w:pPr>
        <w:ind w:firstLine="720"/>
        <w:rPr>
          <w:sz w:val="28"/>
          <w:szCs w:val="28"/>
        </w:rPr>
      </w:pPr>
    </w:p>
    <w:p w:rsidR="003B4A87" w:rsidRDefault="003B4A87" w:rsidP="000F6020">
      <w:pPr>
        <w:ind w:firstLine="720"/>
        <w:rPr>
          <w:sz w:val="28"/>
          <w:szCs w:val="28"/>
        </w:rPr>
      </w:pPr>
    </w:p>
    <w:p w:rsidR="00710B3D" w:rsidRDefault="00710B3D" w:rsidP="00710B3D">
      <w:r>
        <w:rPr>
          <w:sz w:val="28"/>
          <w:szCs w:val="28"/>
        </w:rPr>
        <w:t>О проведении общественных обсуждений</w:t>
      </w:r>
    </w:p>
    <w:p w:rsidR="00710B3D" w:rsidRDefault="00710B3D" w:rsidP="00710B3D">
      <w:r>
        <w:rPr>
          <w:sz w:val="28"/>
          <w:szCs w:val="28"/>
        </w:rPr>
        <w:t>по проекту схемы расположения</w:t>
      </w:r>
    </w:p>
    <w:p w:rsidR="00710B3D" w:rsidRDefault="00710B3D" w:rsidP="00710B3D">
      <w:r>
        <w:rPr>
          <w:sz w:val="28"/>
          <w:szCs w:val="28"/>
        </w:rPr>
        <w:t>земельного участка</w:t>
      </w:r>
    </w:p>
    <w:p w:rsidR="00710B3D" w:rsidRDefault="00710B3D" w:rsidP="00710B3D">
      <w:pPr>
        <w:rPr>
          <w:sz w:val="28"/>
          <w:szCs w:val="28"/>
        </w:rPr>
      </w:pPr>
    </w:p>
    <w:p w:rsidR="00710B3D" w:rsidRDefault="00710B3D" w:rsidP="00710B3D">
      <w:pPr>
        <w:rPr>
          <w:sz w:val="28"/>
          <w:szCs w:val="28"/>
        </w:rPr>
      </w:pPr>
    </w:p>
    <w:p w:rsidR="00710B3D" w:rsidRDefault="00710B3D" w:rsidP="00710B3D">
      <w:pPr>
        <w:rPr>
          <w:sz w:val="28"/>
          <w:szCs w:val="28"/>
        </w:rPr>
      </w:pPr>
    </w:p>
    <w:p w:rsidR="00710B3D" w:rsidRPr="00710B3D" w:rsidRDefault="00710B3D" w:rsidP="00710B3D">
      <w:pPr>
        <w:ind w:firstLine="709"/>
        <w:jc w:val="both"/>
      </w:pPr>
      <w:proofErr w:type="gramStart"/>
      <w:r w:rsidRPr="00710B3D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131 - ФЗ « Об общих принципах организации местного самоуправления в Российской Федерации»,</w:t>
      </w:r>
      <w:r w:rsidR="008F1133">
        <w:rPr>
          <w:sz w:val="28"/>
          <w:szCs w:val="28"/>
        </w:rPr>
        <w:t xml:space="preserve"> </w:t>
      </w:r>
      <w:r w:rsidRPr="00710B3D">
        <w:rPr>
          <w:sz w:val="28"/>
          <w:szCs w:val="28"/>
        </w:rPr>
        <w:t xml:space="preserve">Уставом </w:t>
      </w:r>
      <w:proofErr w:type="spellStart"/>
      <w:r w:rsidRPr="00710B3D">
        <w:rPr>
          <w:sz w:val="28"/>
          <w:szCs w:val="28"/>
        </w:rPr>
        <w:t>Тотемского</w:t>
      </w:r>
      <w:proofErr w:type="spellEnd"/>
      <w:r w:rsidRPr="00710B3D">
        <w:rPr>
          <w:sz w:val="28"/>
          <w:szCs w:val="28"/>
        </w:rPr>
        <w:t xml:space="preserve"> муниципального округа Вологодской области, решением Муниципального Собрания </w:t>
      </w:r>
      <w:proofErr w:type="spellStart"/>
      <w:r w:rsidRPr="00710B3D">
        <w:rPr>
          <w:sz w:val="28"/>
          <w:szCs w:val="28"/>
        </w:rPr>
        <w:t>Тотемского</w:t>
      </w:r>
      <w:proofErr w:type="spellEnd"/>
      <w:r w:rsidRPr="00710B3D">
        <w:rPr>
          <w:sz w:val="28"/>
          <w:szCs w:val="28"/>
        </w:rPr>
        <w:t xml:space="preserve"> муниципального округа от 22 декабря 2022 года №</w:t>
      </w:r>
      <w:r w:rsidR="008F1133">
        <w:rPr>
          <w:sz w:val="28"/>
          <w:szCs w:val="28"/>
        </w:rPr>
        <w:t xml:space="preserve"> </w:t>
      </w:r>
      <w:r w:rsidRPr="00710B3D">
        <w:rPr>
          <w:sz w:val="28"/>
          <w:szCs w:val="28"/>
        </w:rPr>
        <w:t>85 «Об утверждении Порядка организации и проведения общественных обсуждений по вопросам градостроительной деятельности»</w:t>
      </w:r>
      <w:r w:rsidRPr="00710B3D">
        <w:rPr>
          <w:color w:val="000000"/>
          <w:sz w:val="28"/>
          <w:szCs w:val="28"/>
        </w:rPr>
        <w:t xml:space="preserve"> </w:t>
      </w:r>
      <w:r w:rsidR="008F1133">
        <w:rPr>
          <w:b/>
          <w:bCs/>
          <w:sz w:val="28"/>
          <w:szCs w:val="28"/>
        </w:rPr>
        <w:t>ПОСТАНОВЛЯЕТ</w:t>
      </w:r>
      <w:r w:rsidRPr="00710B3D">
        <w:rPr>
          <w:b/>
          <w:bCs/>
          <w:sz w:val="28"/>
          <w:szCs w:val="28"/>
        </w:rPr>
        <w:t>:</w:t>
      </w:r>
      <w:proofErr w:type="gramEnd"/>
    </w:p>
    <w:p w:rsidR="00710B3D" w:rsidRPr="00710B3D" w:rsidRDefault="00710B3D" w:rsidP="00710B3D">
      <w:pPr>
        <w:ind w:firstLine="709"/>
        <w:jc w:val="both"/>
        <w:rPr>
          <w:sz w:val="28"/>
          <w:szCs w:val="28"/>
        </w:rPr>
      </w:pPr>
    </w:p>
    <w:p w:rsidR="00710B3D" w:rsidRPr="00710B3D" w:rsidRDefault="00710B3D" w:rsidP="00710B3D">
      <w:pPr>
        <w:ind w:firstLine="709"/>
        <w:jc w:val="both"/>
      </w:pPr>
      <w:r w:rsidRPr="00710B3D">
        <w:rPr>
          <w:bCs/>
          <w:sz w:val="28"/>
          <w:szCs w:val="28"/>
        </w:rPr>
        <w:t xml:space="preserve">1. Провести общественные обсуждения по проекту схемы расположения </w:t>
      </w:r>
      <w:r w:rsidRPr="00710B3D">
        <w:rPr>
          <w:rStyle w:val="Strong"/>
          <w:b w:val="0"/>
          <w:bCs/>
          <w:color w:val="000000"/>
          <w:sz w:val="28"/>
          <w:szCs w:val="28"/>
        </w:rPr>
        <w:t xml:space="preserve">земельного </w:t>
      </w:r>
      <w:proofErr w:type="gramStart"/>
      <w:r w:rsidRPr="00710B3D">
        <w:rPr>
          <w:rStyle w:val="Strong"/>
          <w:b w:val="0"/>
          <w:bCs/>
          <w:color w:val="000000"/>
          <w:sz w:val="28"/>
          <w:szCs w:val="28"/>
        </w:rPr>
        <w:t>участка</w:t>
      </w:r>
      <w:proofErr w:type="gramEnd"/>
      <w:r w:rsidRPr="00710B3D">
        <w:rPr>
          <w:rStyle w:val="Strong"/>
          <w:b w:val="0"/>
          <w:bCs/>
          <w:color w:val="000000"/>
          <w:sz w:val="28"/>
          <w:szCs w:val="28"/>
        </w:rPr>
        <w:t xml:space="preserve"> на котором расположен многоквартирный дом, в кадастровом квартале 35:14:0705032, площадью 2130 кв. м, местоположением: Российская Федерация, Вологодская область, </w:t>
      </w:r>
      <w:proofErr w:type="spellStart"/>
      <w:r w:rsidRPr="00710B3D">
        <w:rPr>
          <w:rStyle w:val="Strong"/>
          <w:b w:val="0"/>
          <w:bCs/>
          <w:color w:val="000000"/>
          <w:sz w:val="28"/>
          <w:szCs w:val="28"/>
        </w:rPr>
        <w:t>Тотемский</w:t>
      </w:r>
      <w:proofErr w:type="spellEnd"/>
      <w:r w:rsidRPr="00710B3D">
        <w:rPr>
          <w:rStyle w:val="Strong"/>
          <w:b w:val="0"/>
          <w:bCs/>
          <w:color w:val="000000"/>
          <w:sz w:val="28"/>
          <w:szCs w:val="28"/>
        </w:rPr>
        <w:t xml:space="preserve"> муниципальный округ, город Тотьма,  ул. Механизаторов, д. 11</w:t>
      </w:r>
      <w:r w:rsidR="008F1133">
        <w:rPr>
          <w:rStyle w:val="Strong"/>
          <w:b w:val="0"/>
          <w:color w:val="000000"/>
          <w:sz w:val="28"/>
          <w:szCs w:val="28"/>
        </w:rPr>
        <w:t>, с 17 апреля 2023 года по 24</w:t>
      </w:r>
      <w:r w:rsidRPr="00710B3D">
        <w:rPr>
          <w:rStyle w:val="Strong"/>
          <w:b w:val="0"/>
          <w:color w:val="000000"/>
          <w:sz w:val="28"/>
          <w:szCs w:val="28"/>
        </w:rPr>
        <w:t xml:space="preserve"> апреля 2023 года.</w:t>
      </w:r>
    </w:p>
    <w:p w:rsidR="00710B3D" w:rsidRPr="00710B3D" w:rsidRDefault="00710B3D" w:rsidP="00710B3D">
      <w:pPr>
        <w:jc w:val="both"/>
      </w:pPr>
      <w:r w:rsidRPr="00710B3D">
        <w:rPr>
          <w:sz w:val="28"/>
          <w:szCs w:val="28"/>
        </w:rPr>
        <w:tab/>
        <w:t xml:space="preserve">2. В целях доведения до населения информации по проекту схемы расположения </w:t>
      </w:r>
      <w:r w:rsidRPr="00710B3D">
        <w:rPr>
          <w:rStyle w:val="Strong"/>
          <w:b w:val="0"/>
          <w:color w:val="000000"/>
          <w:sz w:val="28"/>
          <w:szCs w:val="28"/>
        </w:rPr>
        <w:t>земельного участка</w:t>
      </w:r>
      <w:r w:rsidRPr="00710B3D">
        <w:rPr>
          <w:sz w:val="28"/>
          <w:szCs w:val="28"/>
        </w:rPr>
        <w:t xml:space="preserve">, отделу архитектуры и градостроительства администрации </w:t>
      </w:r>
      <w:r w:rsidR="00FF2D56">
        <w:rPr>
          <w:sz w:val="28"/>
          <w:szCs w:val="28"/>
        </w:rPr>
        <w:t>округа</w:t>
      </w:r>
      <w:r w:rsidRPr="00710B3D">
        <w:rPr>
          <w:sz w:val="28"/>
          <w:szCs w:val="28"/>
        </w:rPr>
        <w:t xml:space="preserve"> (А.С. </w:t>
      </w:r>
      <w:proofErr w:type="spellStart"/>
      <w:r w:rsidRPr="00710B3D">
        <w:rPr>
          <w:sz w:val="28"/>
          <w:szCs w:val="28"/>
        </w:rPr>
        <w:t>Куканова</w:t>
      </w:r>
      <w:proofErr w:type="spellEnd"/>
      <w:r w:rsidRPr="00710B3D">
        <w:rPr>
          <w:sz w:val="28"/>
          <w:szCs w:val="28"/>
        </w:rPr>
        <w:t>)  обеспечить:</w:t>
      </w:r>
    </w:p>
    <w:p w:rsidR="00710B3D" w:rsidRPr="00710B3D" w:rsidRDefault="00710B3D" w:rsidP="00710B3D">
      <w:pPr>
        <w:jc w:val="both"/>
      </w:pPr>
      <w:r w:rsidRPr="00710B3D">
        <w:rPr>
          <w:sz w:val="28"/>
          <w:szCs w:val="28"/>
        </w:rPr>
        <w:tab/>
        <w:t>2.1 Официальное опубликование 15 апреля 2023 года оповещения о начале проведения общественных обсуждений.</w:t>
      </w:r>
    </w:p>
    <w:p w:rsidR="00710B3D" w:rsidRPr="00710B3D" w:rsidRDefault="00710B3D" w:rsidP="00710B3D">
      <w:pPr>
        <w:jc w:val="both"/>
      </w:pPr>
      <w:r w:rsidRPr="00710B3D">
        <w:rPr>
          <w:sz w:val="28"/>
          <w:szCs w:val="28"/>
        </w:rPr>
        <w:tab/>
        <w:t xml:space="preserve">2.2. Размещение 17 апреля 2023 года проекта  схемы расположения </w:t>
      </w:r>
      <w:r w:rsidRPr="00710B3D">
        <w:rPr>
          <w:rStyle w:val="Strong"/>
          <w:b w:val="0"/>
          <w:color w:val="000000"/>
          <w:sz w:val="28"/>
          <w:szCs w:val="28"/>
        </w:rPr>
        <w:t>земельного участка</w:t>
      </w:r>
      <w:r w:rsidRPr="00710B3D">
        <w:rPr>
          <w:sz w:val="28"/>
          <w:szCs w:val="28"/>
        </w:rPr>
        <w:t xml:space="preserve"> на официальном сайте администрации округа и открытие экспозиции проекта. </w:t>
      </w:r>
    </w:p>
    <w:p w:rsidR="00710B3D" w:rsidRPr="00710B3D" w:rsidRDefault="00710B3D" w:rsidP="00710B3D">
      <w:pPr>
        <w:jc w:val="both"/>
      </w:pPr>
      <w:r w:rsidRPr="00710B3D">
        <w:rPr>
          <w:sz w:val="28"/>
          <w:szCs w:val="28"/>
        </w:rPr>
        <w:tab/>
        <w:t>2.3. Проведение экспозиции проекта и консультирование посетителей экспозиции.</w:t>
      </w:r>
    </w:p>
    <w:p w:rsidR="00710B3D" w:rsidRPr="00710B3D" w:rsidRDefault="00710B3D" w:rsidP="00710B3D">
      <w:pPr>
        <w:jc w:val="both"/>
      </w:pPr>
      <w:r w:rsidRPr="00710B3D">
        <w:rPr>
          <w:sz w:val="28"/>
          <w:szCs w:val="28"/>
        </w:rPr>
        <w:tab/>
        <w:t>2.4. Подготовку и оформление протокола общественных обсуждений, заключения о результатах общественных обсуждений.</w:t>
      </w:r>
    </w:p>
    <w:p w:rsidR="00710B3D" w:rsidRPr="00710B3D" w:rsidRDefault="00710B3D" w:rsidP="00710B3D">
      <w:pPr>
        <w:jc w:val="both"/>
      </w:pPr>
      <w:r w:rsidRPr="00710B3D">
        <w:rPr>
          <w:sz w:val="28"/>
          <w:szCs w:val="28"/>
        </w:rPr>
        <w:lastRenderedPageBreak/>
        <w:tab/>
        <w:t>2.5. Официальное опубликование заключения о результатах общественных обсуждений.</w:t>
      </w:r>
    </w:p>
    <w:p w:rsidR="00710B3D" w:rsidRPr="00710B3D" w:rsidRDefault="00710B3D" w:rsidP="00710B3D">
      <w:pPr>
        <w:jc w:val="both"/>
      </w:pPr>
      <w:r w:rsidRPr="00710B3D">
        <w:rPr>
          <w:sz w:val="28"/>
          <w:szCs w:val="28"/>
        </w:rPr>
        <w:tab/>
        <w:t xml:space="preserve">3. </w:t>
      </w:r>
      <w:proofErr w:type="gramStart"/>
      <w:r w:rsidRPr="00710B3D">
        <w:rPr>
          <w:sz w:val="28"/>
          <w:szCs w:val="28"/>
        </w:rPr>
        <w:t>Контроль за</w:t>
      </w:r>
      <w:proofErr w:type="gramEnd"/>
      <w:r w:rsidRPr="00710B3D">
        <w:rPr>
          <w:sz w:val="28"/>
          <w:szCs w:val="28"/>
        </w:rPr>
        <w:t xml:space="preserve"> исполнением настоящего постановления во</w:t>
      </w:r>
      <w:r w:rsidR="00FF2D56">
        <w:rPr>
          <w:sz w:val="28"/>
          <w:szCs w:val="28"/>
        </w:rPr>
        <w:t>зложить на первого заместителя г</w:t>
      </w:r>
      <w:r w:rsidRPr="00710B3D">
        <w:rPr>
          <w:sz w:val="28"/>
          <w:szCs w:val="28"/>
        </w:rPr>
        <w:t xml:space="preserve">лавы </w:t>
      </w:r>
      <w:proofErr w:type="spellStart"/>
      <w:r w:rsidRPr="00710B3D">
        <w:rPr>
          <w:sz w:val="28"/>
          <w:szCs w:val="28"/>
        </w:rPr>
        <w:t>Тотемского</w:t>
      </w:r>
      <w:proofErr w:type="spellEnd"/>
      <w:r w:rsidRPr="00710B3D">
        <w:rPr>
          <w:sz w:val="28"/>
          <w:szCs w:val="28"/>
        </w:rPr>
        <w:t xml:space="preserve"> муниципального округа                          С.С. Семенова.</w:t>
      </w:r>
    </w:p>
    <w:p w:rsidR="00710B3D" w:rsidRPr="00710B3D" w:rsidRDefault="00710B3D" w:rsidP="00710B3D">
      <w:pPr>
        <w:jc w:val="both"/>
      </w:pPr>
      <w:r w:rsidRPr="00710B3D">
        <w:rPr>
          <w:rStyle w:val="Strong"/>
          <w:b w:val="0"/>
          <w:color w:val="000000"/>
          <w:sz w:val="28"/>
          <w:szCs w:val="28"/>
        </w:rPr>
        <w:tab/>
        <w:t>4. Постановление вступает в силу с момента подписания.</w:t>
      </w:r>
    </w:p>
    <w:p w:rsidR="0074578D" w:rsidRPr="009E1F52" w:rsidRDefault="0074578D" w:rsidP="009E1F52">
      <w:pPr>
        <w:pStyle w:val="western"/>
        <w:spacing w:before="0" w:beforeAutospacing="0" w:after="0"/>
        <w:ind w:firstLine="709"/>
        <w:rPr>
          <w:sz w:val="28"/>
          <w:szCs w:val="28"/>
        </w:rPr>
      </w:pPr>
    </w:p>
    <w:p w:rsidR="000F6020" w:rsidRDefault="000F6020" w:rsidP="0074578D">
      <w:pPr>
        <w:widowControl w:val="0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829" w:rsidRPr="00E6783B" w:rsidRDefault="00850829" w:rsidP="00C72531">
      <w:pPr>
        <w:widowControl w:val="0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FB7" w:rsidRPr="00C25D1A" w:rsidRDefault="002E150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3CB2">
        <w:rPr>
          <w:sz w:val="28"/>
          <w:szCs w:val="28"/>
        </w:rPr>
        <w:t>округа</w:t>
      </w:r>
      <w:r w:rsidR="00C25D1A" w:rsidRPr="00C25D1A">
        <w:rPr>
          <w:sz w:val="28"/>
          <w:szCs w:val="28"/>
        </w:rPr>
        <w:t xml:space="preserve">   </w:t>
      </w:r>
      <w:r w:rsidR="00C25D1A">
        <w:rPr>
          <w:sz w:val="28"/>
          <w:szCs w:val="28"/>
        </w:rPr>
        <w:t xml:space="preserve">                                                   </w:t>
      </w:r>
      <w:r w:rsidR="00B4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C25D1A">
        <w:rPr>
          <w:sz w:val="28"/>
          <w:szCs w:val="28"/>
        </w:rPr>
        <w:t xml:space="preserve">  </w:t>
      </w:r>
      <w:r w:rsidR="00C25D1A" w:rsidRPr="00C25D1A">
        <w:rPr>
          <w:sz w:val="28"/>
          <w:szCs w:val="28"/>
        </w:rPr>
        <w:t>С.</w:t>
      </w:r>
      <w:r>
        <w:rPr>
          <w:sz w:val="28"/>
          <w:szCs w:val="28"/>
        </w:rPr>
        <w:t>Л</w:t>
      </w:r>
      <w:r w:rsidR="00C25D1A" w:rsidRPr="00C25D1A">
        <w:rPr>
          <w:sz w:val="28"/>
          <w:szCs w:val="28"/>
        </w:rPr>
        <w:t>. Се</w:t>
      </w:r>
      <w:r>
        <w:rPr>
          <w:sz w:val="28"/>
          <w:szCs w:val="28"/>
        </w:rPr>
        <w:t>лянин</w:t>
      </w:r>
    </w:p>
    <w:sectPr w:rsidR="00F75FB7" w:rsidRPr="00C25D1A" w:rsidSect="0067365A">
      <w:pgSz w:w="11906" w:h="16838"/>
      <w:pgMar w:top="426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B4A87"/>
    <w:rsid w:val="00014549"/>
    <w:rsid w:val="00033D11"/>
    <w:rsid w:val="00043464"/>
    <w:rsid w:val="00095AD3"/>
    <w:rsid w:val="000A0A6E"/>
    <w:rsid w:val="000A5A38"/>
    <w:rsid w:val="000F6020"/>
    <w:rsid w:val="00143266"/>
    <w:rsid w:val="00155F9A"/>
    <w:rsid w:val="001B7AF5"/>
    <w:rsid w:val="00214174"/>
    <w:rsid w:val="002552D0"/>
    <w:rsid w:val="0027453D"/>
    <w:rsid w:val="00293CB6"/>
    <w:rsid w:val="002E1507"/>
    <w:rsid w:val="00327C91"/>
    <w:rsid w:val="003B4A87"/>
    <w:rsid w:val="003D1B77"/>
    <w:rsid w:val="00423429"/>
    <w:rsid w:val="004779EC"/>
    <w:rsid w:val="00477EB5"/>
    <w:rsid w:val="00482F24"/>
    <w:rsid w:val="004D68A8"/>
    <w:rsid w:val="00525700"/>
    <w:rsid w:val="0052739C"/>
    <w:rsid w:val="005861D9"/>
    <w:rsid w:val="00595658"/>
    <w:rsid w:val="005D3942"/>
    <w:rsid w:val="005F371B"/>
    <w:rsid w:val="00607DD5"/>
    <w:rsid w:val="00636ACB"/>
    <w:rsid w:val="00657117"/>
    <w:rsid w:val="0067365A"/>
    <w:rsid w:val="00674A37"/>
    <w:rsid w:val="00710B3D"/>
    <w:rsid w:val="00721277"/>
    <w:rsid w:val="00722D74"/>
    <w:rsid w:val="0074578D"/>
    <w:rsid w:val="00745C08"/>
    <w:rsid w:val="00753A10"/>
    <w:rsid w:val="00775D9C"/>
    <w:rsid w:val="00850829"/>
    <w:rsid w:val="008A25F0"/>
    <w:rsid w:val="008C45DD"/>
    <w:rsid w:val="008F1133"/>
    <w:rsid w:val="00901CCD"/>
    <w:rsid w:val="00926725"/>
    <w:rsid w:val="00932314"/>
    <w:rsid w:val="00957796"/>
    <w:rsid w:val="00974589"/>
    <w:rsid w:val="009E1F52"/>
    <w:rsid w:val="00A43C10"/>
    <w:rsid w:val="00A63350"/>
    <w:rsid w:val="00A67C25"/>
    <w:rsid w:val="00A74A3C"/>
    <w:rsid w:val="00AE7F5D"/>
    <w:rsid w:val="00B06DA4"/>
    <w:rsid w:val="00B216EB"/>
    <w:rsid w:val="00B47C25"/>
    <w:rsid w:val="00B57E28"/>
    <w:rsid w:val="00BC0576"/>
    <w:rsid w:val="00C12ECC"/>
    <w:rsid w:val="00C25D1A"/>
    <w:rsid w:val="00C44686"/>
    <w:rsid w:val="00C72531"/>
    <w:rsid w:val="00C92F29"/>
    <w:rsid w:val="00CD3CB2"/>
    <w:rsid w:val="00CD6CE9"/>
    <w:rsid w:val="00CE3558"/>
    <w:rsid w:val="00D2651C"/>
    <w:rsid w:val="00DB1131"/>
    <w:rsid w:val="00DD6000"/>
    <w:rsid w:val="00E466B0"/>
    <w:rsid w:val="00E951A8"/>
    <w:rsid w:val="00EC7019"/>
    <w:rsid w:val="00ED14AA"/>
    <w:rsid w:val="00F75FB7"/>
    <w:rsid w:val="00FB17C5"/>
    <w:rsid w:val="00FB1C0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20"/>
    <w:rPr>
      <w:sz w:val="24"/>
      <w:szCs w:val="24"/>
    </w:rPr>
  </w:style>
  <w:style w:type="paragraph" w:styleId="1">
    <w:name w:val="heading 1"/>
    <w:basedOn w:val="a"/>
    <w:next w:val="a"/>
    <w:qFormat/>
    <w:rsid w:val="000F6020"/>
    <w:pPr>
      <w:keepNext/>
      <w:widowControl w:val="0"/>
      <w:shd w:val="clear" w:color="auto" w:fill="FFFFFF"/>
      <w:autoSpaceDE w:val="0"/>
      <w:autoSpaceDN w:val="0"/>
      <w:adjustRightInd w:val="0"/>
      <w:spacing w:before="178"/>
      <w:ind w:left="74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F6020"/>
    <w:pPr>
      <w:keepNext/>
      <w:ind w:left="90"/>
      <w:jc w:val="both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0F6020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F6020"/>
    <w:pPr>
      <w:widowControl w:val="0"/>
      <w:shd w:val="clear" w:color="auto" w:fill="FFFFFF"/>
      <w:autoSpaceDE w:val="0"/>
      <w:autoSpaceDN w:val="0"/>
      <w:adjustRightInd w:val="0"/>
      <w:spacing w:before="307"/>
      <w:jc w:val="center"/>
    </w:pPr>
    <w:rPr>
      <w:b/>
      <w:bCs/>
      <w:color w:val="000000"/>
      <w:spacing w:val="-9"/>
      <w:sz w:val="22"/>
      <w:szCs w:val="22"/>
    </w:rPr>
  </w:style>
  <w:style w:type="table" w:styleId="a4">
    <w:name w:val="Table Grid"/>
    <w:basedOn w:val="a1"/>
    <w:rsid w:val="000F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5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7796"/>
    <w:rPr>
      <w:rFonts w:ascii="Tahoma" w:hAnsi="Tahoma" w:cs="Tahoma"/>
      <w:sz w:val="16"/>
      <w:szCs w:val="16"/>
    </w:rPr>
  </w:style>
  <w:style w:type="character" w:customStyle="1" w:styleId="10">
    <w:name w:val="Строгий1"/>
    <w:rsid w:val="003B4A87"/>
    <w:rPr>
      <w:b/>
    </w:rPr>
  </w:style>
  <w:style w:type="character" w:customStyle="1" w:styleId="20">
    <w:name w:val="Строгий2"/>
    <w:rsid w:val="00D2651C"/>
    <w:rPr>
      <w:b/>
    </w:rPr>
  </w:style>
  <w:style w:type="paragraph" w:customStyle="1" w:styleId="western">
    <w:name w:val="western"/>
    <w:basedOn w:val="a"/>
    <w:rsid w:val="00155F9A"/>
    <w:pPr>
      <w:spacing w:before="100" w:beforeAutospacing="1" w:after="119"/>
    </w:pPr>
    <w:rPr>
      <w:color w:val="000000"/>
    </w:rPr>
  </w:style>
  <w:style w:type="character" w:styleId="a7">
    <w:name w:val="Strong"/>
    <w:qFormat/>
    <w:rsid w:val="009E1F52"/>
    <w:rPr>
      <w:b/>
      <w:bCs/>
    </w:rPr>
  </w:style>
  <w:style w:type="character" w:customStyle="1" w:styleId="3">
    <w:name w:val="Строгий3"/>
    <w:rsid w:val="009E1F52"/>
    <w:rPr>
      <w:b/>
    </w:rPr>
  </w:style>
  <w:style w:type="paragraph" w:styleId="a8">
    <w:name w:val="Body Text"/>
    <w:basedOn w:val="a"/>
    <w:link w:val="a9"/>
    <w:rsid w:val="009E1F52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basedOn w:val="a0"/>
    <w:link w:val="a8"/>
    <w:rsid w:val="009E1F52"/>
    <w:rPr>
      <w:sz w:val="24"/>
      <w:szCs w:val="24"/>
      <w:lang w:eastAsia="zh-CN"/>
    </w:rPr>
  </w:style>
  <w:style w:type="character" w:customStyle="1" w:styleId="Strong">
    <w:name w:val="Strong"/>
    <w:rsid w:val="00710B3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uments\&#1055;&#1086;&#1089;&#1090;&#1072;&#1085;&#1086;&#1074;&#1083;&#1077;&#1085;&#1080;&#1077;%20&#1043;&#1083;&#1072;&#1074;&#1099;%20%20&#1054;&#1050;&#1056;&#1059;&#1043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 ОКРУГА</Template>
  <TotalTime>35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2023-04-11T13:19:00Z</cp:lastPrinted>
  <dcterms:created xsi:type="dcterms:W3CDTF">2023-02-07T12:11:00Z</dcterms:created>
  <dcterms:modified xsi:type="dcterms:W3CDTF">2023-04-11T13:20:00Z</dcterms:modified>
</cp:coreProperties>
</file>