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25" w:rsidRPr="00213D78" w:rsidRDefault="00A97925" w:rsidP="00A97925">
      <w:pPr>
        <w:ind w:firstLine="709"/>
        <w:jc w:val="both"/>
        <w:rPr>
          <w:rFonts w:ascii="Times New Roman" w:hAnsi="Times New Roman"/>
          <w:color w:val="000000" w:themeColor="text1"/>
          <w:sz w:val="28"/>
          <w:szCs w:val="28"/>
        </w:rPr>
      </w:pPr>
      <w:bookmarkStart w:id="0" w:name="_GoBack"/>
      <w:proofErr w:type="gramStart"/>
      <w:r w:rsidRPr="00213D78">
        <w:rPr>
          <w:rFonts w:ascii="Times New Roman" w:eastAsia="Calibri" w:hAnsi="Times New Roman" w:cs="Times New Roman"/>
          <w:color w:val="000000" w:themeColor="text1"/>
          <w:sz w:val="28"/>
          <w:szCs w:val="28"/>
        </w:rPr>
        <w:t xml:space="preserve">Комитет имущественных отношений администрации </w:t>
      </w:r>
      <w:proofErr w:type="spellStart"/>
      <w:r w:rsidRPr="00213D78">
        <w:rPr>
          <w:rFonts w:ascii="Times New Roman" w:eastAsia="Calibri" w:hAnsi="Times New Roman" w:cs="Times New Roman"/>
          <w:color w:val="000000" w:themeColor="text1"/>
          <w:sz w:val="28"/>
          <w:szCs w:val="28"/>
        </w:rPr>
        <w:t>Тотемского</w:t>
      </w:r>
      <w:proofErr w:type="spellEnd"/>
      <w:r w:rsidRPr="00213D78">
        <w:rPr>
          <w:rFonts w:ascii="Times New Roman" w:eastAsia="Calibri" w:hAnsi="Times New Roman" w:cs="Times New Roman"/>
          <w:color w:val="000000" w:themeColor="text1"/>
          <w:sz w:val="28"/>
          <w:szCs w:val="28"/>
        </w:rPr>
        <w:t xml:space="preserve"> муниципального округа Вологодской области в соответствии со ст. 39.42 Земельного кодекса РФ информирует правообладателей земельных участков о возможном установлении публичного сервитута по ходатайству АО «</w:t>
      </w:r>
      <w:proofErr w:type="spellStart"/>
      <w:r w:rsidRPr="00213D78">
        <w:rPr>
          <w:rFonts w:ascii="Times New Roman" w:eastAsia="Calibri" w:hAnsi="Times New Roman" w:cs="Times New Roman"/>
          <w:color w:val="000000" w:themeColor="text1"/>
          <w:sz w:val="28"/>
          <w:szCs w:val="28"/>
        </w:rPr>
        <w:t>Транснефть</w:t>
      </w:r>
      <w:proofErr w:type="spellEnd"/>
      <w:r w:rsidRPr="00213D78">
        <w:rPr>
          <w:rFonts w:ascii="Times New Roman" w:eastAsia="Calibri" w:hAnsi="Times New Roman" w:cs="Times New Roman"/>
          <w:color w:val="000000" w:themeColor="text1"/>
          <w:sz w:val="28"/>
          <w:szCs w:val="28"/>
        </w:rPr>
        <w:t xml:space="preserve"> - Север» сроком на 1 (один) год 4 (четыре) месяца с целью </w:t>
      </w:r>
      <w:r w:rsidRPr="00213D78">
        <w:rPr>
          <w:rFonts w:ascii="Times New Roman" w:hAnsi="Times New Roman"/>
          <w:color w:val="000000" w:themeColor="text1"/>
          <w:sz w:val="28"/>
          <w:szCs w:val="28"/>
        </w:rPr>
        <w:t>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w:t>
      </w:r>
      <w:proofErr w:type="gramEnd"/>
      <w:r w:rsidRPr="00213D78">
        <w:rPr>
          <w:rFonts w:ascii="Times New Roman" w:hAnsi="Times New Roman"/>
          <w:color w:val="000000" w:themeColor="text1"/>
          <w:sz w:val="28"/>
          <w:szCs w:val="28"/>
        </w:rPr>
        <w:t xml:space="preserve"> необходимы для обеспечения строительства, реконструкции, ремонта объектов транспортной инфраструктуры федерального значения: «Магистральный нефтепровод </w:t>
      </w:r>
      <w:r w:rsidRPr="00213D78">
        <w:rPr>
          <w:rFonts w:ascii="Times New Roman" w:hAnsi="Times New Roman"/>
          <w:color w:val="000000" w:themeColor="text1"/>
          <w:sz w:val="28"/>
          <w:szCs w:val="28"/>
        </w:rPr>
        <w:br/>
        <w:t xml:space="preserve">«Ухта-Ярославль» (линейная часть). Замена трубы </w:t>
      </w:r>
      <w:proofErr w:type="spellStart"/>
      <w:r w:rsidRPr="00213D78">
        <w:rPr>
          <w:rFonts w:ascii="Times New Roman" w:hAnsi="Times New Roman"/>
          <w:color w:val="000000" w:themeColor="text1"/>
          <w:sz w:val="28"/>
          <w:szCs w:val="28"/>
        </w:rPr>
        <w:t>Ду</w:t>
      </w:r>
      <w:proofErr w:type="spellEnd"/>
      <w:r w:rsidRPr="00213D78">
        <w:rPr>
          <w:rFonts w:ascii="Times New Roman" w:hAnsi="Times New Roman"/>
          <w:color w:val="000000" w:themeColor="text1"/>
          <w:sz w:val="28"/>
          <w:szCs w:val="28"/>
        </w:rPr>
        <w:t xml:space="preserve"> 800 мм на переходе </w:t>
      </w:r>
      <w:r w:rsidRPr="00213D78">
        <w:rPr>
          <w:rFonts w:ascii="Times New Roman" w:hAnsi="Times New Roman"/>
          <w:color w:val="000000" w:themeColor="text1"/>
          <w:sz w:val="28"/>
          <w:szCs w:val="28"/>
        </w:rPr>
        <w:br/>
        <w:t xml:space="preserve">через малый водоток р. </w:t>
      </w:r>
      <w:proofErr w:type="spellStart"/>
      <w:r w:rsidRPr="00213D78">
        <w:rPr>
          <w:rFonts w:ascii="Times New Roman" w:hAnsi="Times New Roman"/>
          <w:color w:val="000000" w:themeColor="text1"/>
          <w:sz w:val="28"/>
          <w:szCs w:val="28"/>
        </w:rPr>
        <w:t>Вопра</w:t>
      </w:r>
      <w:proofErr w:type="spellEnd"/>
      <w:r w:rsidRPr="00213D78">
        <w:rPr>
          <w:rFonts w:ascii="Times New Roman" w:hAnsi="Times New Roman"/>
          <w:color w:val="000000" w:themeColor="text1"/>
          <w:sz w:val="28"/>
          <w:szCs w:val="28"/>
        </w:rPr>
        <w:t xml:space="preserve">, 805 км. Реконструкция» </w:t>
      </w:r>
      <w:r w:rsidRPr="00213D78">
        <w:rPr>
          <w:rFonts w:ascii="Times New Roman" w:eastAsia="Calibri" w:hAnsi="Times New Roman" w:cs="Times New Roman"/>
          <w:color w:val="000000" w:themeColor="text1"/>
          <w:sz w:val="28"/>
          <w:szCs w:val="28"/>
        </w:rPr>
        <w:t>в отношении следующих земельных участков:</w:t>
      </w:r>
    </w:p>
    <w:p w:rsidR="00E152CA" w:rsidRPr="00213D78" w:rsidRDefault="00EA6D1B" w:rsidP="0079045D">
      <w:pPr>
        <w:jc w:val="center"/>
        <w:rPr>
          <w:rFonts w:ascii="Times New Roman" w:hAnsi="Times New Roman" w:cs="Times New Roman"/>
          <w:b/>
          <w:color w:val="000000" w:themeColor="text1"/>
          <w:sz w:val="28"/>
          <w:szCs w:val="28"/>
        </w:rPr>
      </w:pPr>
      <w:r w:rsidRPr="00213D78">
        <w:rPr>
          <w:rFonts w:ascii="Times New Roman" w:hAnsi="Times New Roman" w:cs="Times New Roman"/>
          <w:b/>
          <w:color w:val="000000" w:themeColor="text1"/>
          <w:sz w:val="28"/>
          <w:szCs w:val="28"/>
        </w:rPr>
        <w:t>С</w:t>
      </w:r>
      <w:r w:rsidR="004222E1" w:rsidRPr="00213D78">
        <w:rPr>
          <w:rFonts w:ascii="Times New Roman" w:hAnsi="Times New Roman" w:cs="Times New Roman"/>
          <w:b/>
          <w:color w:val="000000" w:themeColor="text1"/>
          <w:sz w:val="28"/>
          <w:szCs w:val="28"/>
        </w:rPr>
        <w:t>ообщение о возможном установлении публичного сервитута</w:t>
      </w:r>
    </w:p>
    <w:tbl>
      <w:tblPr>
        <w:tblStyle w:val="a6"/>
        <w:tblW w:w="9747" w:type="dxa"/>
        <w:tblLook w:val="04A0" w:firstRow="1" w:lastRow="0" w:firstColumn="1" w:lastColumn="0" w:noHBand="0" w:noVBand="1"/>
      </w:tblPr>
      <w:tblGrid>
        <w:gridCol w:w="456"/>
        <w:gridCol w:w="906"/>
        <w:gridCol w:w="2574"/>
        <w:gridCol w:w="5811"/>
      </w:tblGrid>
      <w:tr w:rsidR="00213D78" w:rsidRPr="00213D78" w:rsidTr="00DD7DA8">
        <w:tc>
          <w:tcPr>
            <w:tcW w:w="456" w:type="dxa"/>
          </w:tcPr>
          <w:p w:rsidR="0048623F" w:rsidRPr="00213D78" w:rsidRDefault="00E95A48"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1</w:t>
            </w:r>
          </w:p>
        </w:tc>
        <w:tc>
          <w:tcPr>
            <w:tcW w:w="9291" w:type="dxa"/>
            <w:gridSpan w:val="3"/>
          </w:tcPr>
          <w:p w:rsidR="0048623F" w:rsidRPr="00213D78" w:rsidRDefault="005B11C5" w:rsidP="009739D9">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Администрация </w:t>
            </w:r>
            <w:r w:rsidR="00B176BB" w:rsidRPr="00213D78">
              <w:rPr>
                <w:rFonts w:ascii="Times New Roman" w:hAnsi="Times New Roman"/>
                <w:color w:val="000000" w:themeColor="text1"/>
                <w:sz w:val="24"/>
                <w:szCs w:val="24"/>
              </w:rPr>
              <w:t>Тотемского</w:t>
            </w:r>
            <w:r w:rsidR="00A50CE3" w:rsidRPr="00213D78">
              <w:rPr>
                <w:rFonts w:ascii="Times New Roman" w:hAnsi="Times New Roman"/>
                <w:color w:val="000000" w:themeColor="text1"/>
                <w:sz w:val="24"/>
                <w:szCs w:val="24"/>
              </w:rPr>
              <w:t xml:space="preserve"> </w:t>
            </w:r>
            <w:r w:rsidR="00F46BEF" w:rsidRPr="00213D78">
              <w:rPr>
                <w:rFonts w:ascii="Times New Roman" w:hAnsi="Times New Roman"/>
                <w:color w:val="000000" w:themeColor="text1"/>
                <w:sz w:val="24"/>
                <w:szCs w:val="24"/>
              </w:rPr>
              <w:t>муниципального округа</w:t>
            </w:r>
          </w:p>
          <w:p w:rsidR="0048623F" w:rsidRPr="00213D78" w:rsidRDefault="007E16F7" w:rsidP="00314670">
            <w:pPr>
              <w:jc w:val="center"/>
              <w:rPr>
                <w:rFonts w:ascii="Times New Roman" w:hAnsi="Times New Roman"/>
                <w:color w:val="000000" w:themeColor="text1"/>
              </w:rPr>
            </w:pPr>
            <w:r w:rsidRPr="00213D78">
              <w:rPr>
                <w:rFonts w:ascii="Times New Roman" w:hAnsi="Times New Roman"/>
                <w:color w:val="000000" w:themeColor="text1"/>
              </w:rPr>
              <w:t>(уполномоченный орган</w:t>
            </w:r>
            <w:r w:rsidR="009739D9" w:rsidRPr="00213D78">
              <w:rPr>
                <w:rFonts w:ascii="Times New Roman" w:hAnsi="Times New Roman"/>
                <w:color w:val="000000" w:themeColor="text1"/>
              </w:rPr>
              <w:t>, которым рассматривается ходатайство об установлении публичного сервитута)</w:t>
            </w:r>
          </w:p>
        </w:tc>
      </w:tr>
      <w:tr w:rsidR="00213D78" w:rsidRPr="00213D78" w:rsidTr="00DD7DA8">
        <w:tc>
          <w:tcPr>
            <w:tcW w:w="456" w:type="dxa"/>
          </w:tcPr>
          <w:p w:rsidR="0048623F" w:rsidRPr="00213D78" w:rsidRDefault="00E95A48"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2</w:t>
            </w:r>
          </w:p>
        </w:tc>
        <w:tc>
          <w:tcPr>
            <w:tcW w:w="9291" w:type="dxa"/>
            <w:gridSpan w:val="3"/>
          </w:tcPr>
          <w:p w:rsidR="005B11C5" w:rsidRPr="00213D78" w:rsidRDefault="005B11C5" w:rsidP="00314670">
            <w:pPr>
              <w:jc w:val="center"/>
              <w:rPr>
                <w:rFonts w:ascii="Times New Roman" w:hAnsi="Times New Roman"/>
                <w:color w:val="000000" w:themeColor="text1"/>
                <w:sz w:val="22"/>
              </w:rPr>
            </w:pPr>
            <w:r w:rsidRPr="00213D78">
              <w:rPr>
                <w:rFonts w:ascii="Times New Roman" w:hAnsi="Times New Roman"/>
                <w:color w:val="000000" w:themeColor="text1"/>
                <w:sz w:val="22"/>
              </w:rPr>
              <w:t xml:space="preserve">Публичный сервитут в отношении земель и земельных участков в целях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значения: </w:t>
            </w:r>
            <w:r w:rsidR="001C3FF8" w:rsidRPr="00213D78">
              <w:rPr>
                <w:rFonts w:ascii="Times New Roman" w:hAnsi="Times New Roman"/>
                <w:color w:val="000000" w:themeColor="text1"/>
                <w:sz w:val="22"/>
                <w:szCs w:val="22"/>
              </w:rPr>
              <w:t xml:space="preserve">«Магистральный нефтепровод </w:t>
            </w:r>
            <w:r w:rsidR="00B176BB" w:rsidRPr="00213D78">
              <w:rPr>
                <w:rFonts w:ascii="Times New Roman" w:hAnsi="Times New Roman"/>
                <w:color w:val="000000" w:themeColor="text1"/>
                <w:sz w:val="22"/>
                <w:szCs w:val="22"/>
              </w:rPr>
              <w:br/>
            </w:r>
            <w:r w:rsidR="001C3FF8" w:rsidRPr="00213D78">
              <w:rPr>
                <w:rFonts w:ascii="Times New Roman" w:hAnsi="Times New Roman"/>
                <w:color w:val="000000" w:themeColor="text1"/>
                <w:sz w:val="22"/>
                <w:szCs w:val="22"/>
              </w:rPr>
              <w:t>«Ухта-Ярославль»</w:t>
            </w:r>
            <w:r w:rsidR="00B176BB" w:rsidRPr="00213D78">
              <w:rPr>
                <w:rFonts w:ascii="Times New Roman" w:hAnsi="Times New Roman"/>
                <w:color w:val="000000" w:themeColor="text1"/>
                <w:sz w:val="22"/>
                <w:szCs w:val="22"/>
              </w:rPr>
              <w:t xml:space="preserve"> (линейная часть). Замена трубы</w:t>
            </w:r>
            <w:r w:rsidR="001C3FF8" w:rsidRPr="00213D78">
              <w:rPr>
                <w:rFonts w:ascii="Times New Roman" w:hAnsi="Times New Roman"/>
                <w:color w:val="000000" w:themeColor="text1"/>
                <w:sz w:val="22"/>
                <w:szCs w:val="22"/>
              </w:rPr>
              <w:t xml:space="preserve"> </w:t>
            </w:r>
            <w:proofErr w:type="spellStart"/>
            <w:r w:rsidR="001C3FF8" w:rsidRPr="00213D78">
              <w:rPr>
                <w:rFonts w:ascii="Times New Roman" w:hAnsi="Times New Roman"/>
                <w:color w:val="000000" w:themeColor="text1"/>
                <w:sz w:val="22"/>
                <w:szCs w:val="22"/>
              </w:rPr>
              <w:t>Ду</w:t>
            </w:r>
            <w:proofErr w:type="spellEnd"/>
            <w:r w:rsidR="001C3FF8" w:rsidRPr="00213D78">
              <w:rPr>
                <w:rFonts w:ascii="Times New Roman" w:hAnsi="Times New Roman"/>
                <w:color w:val="000000" w:themeColor="text1"/>
                <w:sz w:val="22"/>
                <w:szCs w:val="22"/>
              </w:rPr>
              <w:t xml:space="preserve"> 800 мм</w:t>
            </w:r>
            <w:r w:rsidR="00B176BB" w:rsidRPr="00213D78">
              <w:rPr>
                <w:rFonts w:ascii="Times New Roman" w:hAnsi="Times New Roman"/>
                <w:color w:val="000000" w:themeColor="text1"/>
                <w:sz w:val="22"/>
                <w:szCs w:val="22"/>
              </w:rPr>
              <w:t xml:space="preserve"> на переходе </w:t>
            </w:r>
            <w:r w:rsidR="00B176BB" w:rsidRPr="00213D78">
              <w:rPr>
                <w:rFonts w:ascii="Times New Roman" w:hAnsi="Times New Roman"/>
                <w:color w:val="000000" w:themeColor="text1"/>
                <w:sz w:val="22"/>
                <w:szCs w:val="22"/>
              </w:rPr>
              <w:br/>
              <w:t xml:space="preserve">через малый водоток р. </w:t>
            </w:r>
            <w:proofErr w:type="spellStart"/>
            <w:r w:rsidR="00B176BB" w:rsidRPr="00213D78">
              <w:rPr>
                <w:rFonts w:ascii="Times New Roman" w:hAnsi="Times New Roman"/>
                <w:color w:val="000000" w:themeColor="text1"/>
                <w:sz w:val="22"/>
                <w:szCs w:val="22"/>
              </w:rPr>
              <w:t>Вопра</w:t>
            </w:r>
            <w:proofErr w:type="spellEnd"/>
            <w:r w:rsidR="00B176BB" w:rsidRPr="00213D78">
              <w:rPr>
                <w:rFonts w:ascii="Times New Roman" w:hAnsi="Times New Roman"/>
                <w:color w:val="000000" w:themeColor="text1"/>
                <w:sz w:val="22"/>
                <w:szCs w:val="22"/>
              </w:rPr>
              <w:t>, 805 км</w:t>
            </w:r>
            <w:r w:rsidR="001C3FF8" w:rsidRPr="00213D78">
              <w:rPr>
                <w:rFonts w:ascii="Times New Roman" w:hAnsi="Times New Roman"/>
                <w:color w:val="000000" w:themeColor="text1"/>
                <w:sz w:val="22"/>
                <w:szCs w:val="22"/>
              </w:rPr>
              <w:t>. Реконструкция»</w:t>
            </w:r>
            <w:r w:rsidRPr="00213D78">
              <w:rPr>
                <w:rFonts w:ascii="Times New Roman" w:hAnsi="Times New Roman"/>
                <w:color w:val="000000" w:themeColor="text1"/>
                <w:sz w:val="22"/>
              </w:rPr>
              <w:t xml:space="preserve"> </w:t>
            </w:r>
          </w:p>
          <w:p w:rsidR="0048623F" w:rsidRPr="00213D78" w:rsidRDefault="00007AE6" w:rsidP="00314670">
            <w:pPr>
              <w:jc w:val="center"/>
              <w:rPr>
                <w:rFonts w:ascii="Times New Roman" w:hAnsi="Times New Roman"/>
                <w:color w:val="000000" w:themeColor="text1"/>
                <w:sz w:val="24"/>
                <w:szCs w:val="24"/>
              </w:rPr>
            </w:pPr>
            <w:r w:rsidRPr="00213D78">
              <w:rPr>
                <w:rFonts w:ascii="Times New Roman" w:hAnsi="Times New Roman"/>
                <w:color w:val="000000" w:themeColor="text1"/>
                <w:szCs w:val="24"/>
              </w:rPr>
              <w:t xml:space="preserve"> (цель установления публичного сервитута)</w:t>
            </w:r>
          </w:p>
        </w:tc>
      </w:tr>
      <w:tr w:rsidR="00213D78" w:rsidRPr="00213D78" w:rsidTr="00DD7DA8">
        <w:tc>
          <w:tcPr>
            <w:tcW w:w="456" w:type="dxa"/>
            <w:vMerge w:val="restart"/>
          </w:tcPr>
          <w:p w:rsidR="00D94498" w:rsidRPr="00213D78" w:rsidRDefault="00D94498"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3</w:t>
            </w:r>
          </w:p>
        </w:tc>
        <w:tc>
          <w:tcPr>
            <w:tcW w:w="906" w:type="dxa"/>
          </w:tcPr>
          <w:p w:rsidR="00D94498" w:rsidRPr="00213D78" w:rsidRDefault="00D94498" w:rsidP="00533AF4">
            <w:pPr>
              <w:tabs>
                <w:tab w:val="left" w:pos="2860"/>
              </w:tabs>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 </w:t>
            </w:r>
            <w:proofErr w:type="spellStart"/>
            <w:r w:rsidRPr="00213D78">
              <w:rPr>
                <w:rFonts w:ascii="Times New Roman" w:hAnsi="Times New Roman"/>
                <w:color w:val="000000" w:themeColor="text1"/>
                <w:sz w:val="24"/>
                <w:szCs w:val="24"/>
              </w:rPr>
              <w:t>пп</w:t>
            </w:r>
            <w:proofErr w:type="spellEnd"/>
          </w:p>
        </w:tc>
        <w:tc>
          <w:tcPr>
            <w:tcW w:w="2574" w:type="dxa"/>
          </w:tcPr>
          <w:p w:rsidR="00D94498" w:rsidRPr="00213D78" w:rsidRDefault="00D94498" w:rsidP="00533AF4">
            <w:pPr>
              <w:tabs>
                <w:tab w:val="left" w:pos="2860"/>
              </w:tabs>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Кадастровый номер земельного участка</w:t>
            </w:r>
          </w:p>
        </w:tc>
        <w:tc>
          <w:tcPr>
            <w:tcW w:w="5811" w:type="dxa"/>
          </w:tcPr>
          <w:p w:rsidR="00D94498" w:rsidRPr="00213D78" w:rsidRDefault="00D94498" w:rsidP="002360B8">
            <w:pPr>
              <w:spacing w:line="20" w:lineRule="atLeast"/>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213D78" w:rsidRPr="00213D78" w:rsidTr="00DD7DA8">
        <w:tc>
          <w:tcPr>
            <w:tcW w:w="456" w:type="dxa"/>
            <w:vMerge/>
          </w:tcPr>
          <w:p w:rsidR="00D94498" w:rsidRPr="00213D78" w:rsidRDefault="00D94498" w:rsidP="0079045D">
            <w:pPr>
              <w:jc w:val="center"/>
              <w:rPr>
                <w:rFonts w:ascii="Times New Roman" w:hAnsi="Times New Roman"/>
                <w:color w:val="000000" w:themeColor="text1"/>
                <w:sz w:val="24"/>
                <w:szCs w:val="24"/>
              </w:rPr>
            </w:pPr>
          </w:p>
        </w:tc>
        <w:tc>
          <w:tcPr>
            <w:tcW w:w="906" w:type="dxa"/>
          </w:tcPr>
          <w:p w:rsidR="00D94498" w:rsidRPr="00213D78" w:rsidRDefault="00D94498" w:rsidP="00533AF4">
            <w:pPr>
              <w:tabs>
                <w:tab w:val="left" w:pos="2860"/>
              </w:tabs>
              <w:jc w:val="center"/>
              <w:rPr>
                <w:rFonts w:ascii="Times New Roman" w:hAnsi="Times New Roman"/>
                <w:color w:val="000000" w:themeColor="text1"/>
                <w:szCs w:val="24"/>
              </w:rPr>
            </w:pPr>
            <w:r w:rsidRPr="00213D78">
              <w:rPr>
                <w:rFonts w:ascii="Times New Roman" w:hAnsi="Times New Roman"/>
                <w:color w:val="000000" w:themeColor="text1"/>
                <w:szCs w:val="24"/>
              </w:rPr>
              <w:t>1</w:t>
            </w:r>
          </w:p>
        </w:tc>
        <w:tc>
          <w:tcPr>
            <w:tcW w:w="2574" w:type="dxa"/>
          </w:tcPr>
          <w:p w:rsidR="00D94498" w:rsidRPr="00213D78" w:rsidRDefault="00D94498" w:rsidP="00533AF4">
            <w:pPr>
              <w:tabs>
                <w:tab w:val="left" w:pos="2860"/>
              </w:tabs>
              <w:jc w:val="center"/>
              <w:rPr>
                <w:rFonts w:ascii="Times New Roman" w:hAnsi="Times New Roman"/>
                <w:color w:val="000000" w:themeColor="text1"/>
                <w:szCs w:val="24"/>
              </w:rPr>
            </w:pPr>
            <w:r w:rsidRPr="00213D78">
              <w:rPr>
                <w:rFonts w:ascii="Times New Roman" w:hAnsi="Times New Roman"/>
                <w:color w:val="000000" w:themeColor="text1"/>
                <w:szCs w:val="24"/>
              </w:rPr>
              <w:t>2</w:t>
            </w:r>
          </w:p>
        </w:tc>
        <w:tc>
          <w:tcPr>
            <w:tcW w:w="5811" w:type="dxa"/>
          </w:tcPr>
          <w:p w:rsidR="00D94498" w:rsidRPr="00213D78" w:rsidRDefault="00D94498" w:rsidP="00533AF4">
            <w:pPr>
              <w:tabs>
                <w:tab w:val="left" w:pos="2860"/>
              </w:tabs>
              <w:jc w:val="center"/>
              <w:rPr>
                <w:rFonts w:ascii="Times New Roman" w:hAnsi="Times New Roman"/>
                <w:color w:val="000000" w:themeColor="text1"/>
                <w:szCs w:val="24"/>
              </w:rPr>
            </w:pPr>
            <w:r w:rsidRPr="00213D78">
              <w:rPr>
                <w:rFonts w:ascii="Times New Roman" w:hAnsi="Times New Roman"/>
                <w:color w:val="000000" w:themeColor="text1"/>
                <w:szCs w:val="24"/>
              </w:rPr>
              <w:t>3</w:t>
            </w:r>
          </w:p>
        </w:tc>
      </w:tr>
      <w:tr w:rsidR="00213D78" w:rsidRPr="00213D78" w:rsidTr="0060442D">
        <w:tc>
          <w:tcPr>
            <w:tcW w:w="456" w:type="dxa"/>
            <w:vMerge/>
          </w:tcPr>
          <w:p w:rsidR="00D94498" w:rsidRPr="00213D78" w:rsidRDefault="00D94498" w:rsidP="004762B2">
            <w:pPr>
              <w:jc w:val="center"/>
              <w:rPr>
                <w:rFonts w:ascii="Times New Roman" w:hAnsi="Times New Roman"/>
                <w:color w:val="000000" w:themeColor="text1"/>
                <w:sz w:val="24"/>
                <w:szCs w:val="24"/>
              </w:rPr>
            </w:pPr>
          </w:p>
        </w:tc>
        <w:tc>
          <w:tcPr>
            <w:tcW w:w="906" w:type="dxa"/>
            <w:vAlign w:val="center"/>
          </w:tcPr>
          <w:p w:rsidR="00D94498" w:rsidRPr="00213D78" w:rsidRDefault="00D94498" w:rsidP="004762B2">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1</w:t>
            </w:r>
          </w:p>
        </w:tc>
        <w:tc>
          <w:tcPr>
            <w:tcW w:w="2574" w:type="dxa"/>
            <w:vAlign w:val="center"/>
          </w:tcPr>
          <w:p w:rsidR="00D94498" w:rsidRPr="00213D78" w:rsidRDefault="00D94498" w:rsidP="00B176BB">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35:</w:t>
            </w:r>
            <w:r w:rsidR="00B176BB" w:rsidRPr="00213D78">
              <w:rPr>
                <w:rFonts w:ascii="Times New Roman" w:hAnsi="Times New Roman"/>
                <w:bCs/>
                <w:color w:val="000000" w:themeColor="text1"/>
                <w:sz w:val="24"/>
                <w:szCs w:val="24"/>
              </w:rPr>
              <w:t>14</w:t>
            </w:r>
            <w:r w:rsidRPr="00213D78">
              <w:rPr>
                <w:rFonts w:ascii="Times New Roman" w:hAnsi="Times New Roman"/>
                <w:bCs/>
                <w:color w:val="000000" w:themeColor="text1"/>
                <w:sz w:val="24"/>
                <w:szCs w:val="24"/>
              </w:rPr>
              <w:t>:</w:t>
            </w:r>
            <w:r w:rsidR="00B176BB" w:rsidRPr="00213D78">
              <w:rPr>
                <w:rFonts w:ascii="Times New Roman" w:hAnsi="Times New Roman"/>
                <w:bCs/>
                <w:color w:val="000000" w:themeColor="text1"/>
                <w:sz w:val="24"/>
                <w:szCs w:val="24"/>
              </w:rPr>
              <w:t>0401004</w:t>
            </w:r>
            <w:r w:rsidRPr="00213D78">
              <w:rPr>
                <w:rFonts w:ascii="Times New Roman" w:hAnsi="Times New Roman"/>
                <w:bCs/>
                <w:color w:val="000000" w:themeColor="text1"/>
                <w:sz w:val="24"/>
                <w:szCs w:val="24"/>
              </w:rPr>
              <w:t>:</w:t>
            </w:r>
            <w:r w:rsidR="00B176BB" w:rsidRPr="00213D78">
              <w:rPr>
                <w:rFonts w:ascii="Times New Roman" w:hAnsi="Times New Roman"/>
                <w:bCs/>
                <w:color w:val="000000" w:themeColor="text1"/>
                <w:sz w:val="24"/>
                <w:szCs w:val="24"/>
              </w:rPr>
              <w:t>82</w:t>
            </w:r>
          </w:p>
        </w:tc>
        <w:tc>
          <w:tcPr>
            <w:tcW w:w="5811" w:type="dxa"/>
            <w:vAlign w:val="center"/>
          </w:tcPr>
          <w:p w:rsidR="00D94498" w:rsidRPr="00213D78" w:rsidRDefault="00D94498" w:rsidP="00B176BB">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 xml:space="preserve">Вологодская область, р-н. </w:t>
            </w:r>
            <w:proofErr w:type="spellStart"/>
            <w:r w:rsidR="00B176BB" w:rsidRPr="00213D78">
              <w:rPr>
                <w:rFonts w:ascii="Times New Roman" w:hAnsi="Times New Roman"/>
                <w:bCs/>
                <w:color w:val="000000" w:themeColor="text1"/>
                <w:sz w:val="24"/>
                <w:szCs w:val="24"/>
              </w:rPr>
              <w:t>Тотемский</w:t>
            </w:r>
            <w:proofErr w:type="spellEnd"/>
          </w:p>
        </w:tc>
      </w:tr>
      <w:tr w:rsidR="00213D78" w:rsidRPr="00213D78" w:rsidTr="00ED1468">
        <w:tc>
          <w:tcPr>
            <w:tcW w:w="456" w:type="dxa"/>
            <w:vMerge/>
          </w:tcPr>
          <w:p w:rsidR="00086A56" w:rsidRPr="00213D78" w:rsidRDefault="00086A56" w:rsidP="00086A56">
            <w:pPr>
              <w:jc w:val="center"/>
              <w:rPr>
                <w:rFonts w:ascii="Times New Roman" w:hAnsi="Times New Roman"/>
                <w:color w:val="000000" w:themeColor="text1"/>
                <w:sz w:val="24"/>
                <w:szCs w:val="24"/>
              </w:rPr>
            </w:pPr>
          </w:p>
        </w:tc>
        <w:tc>
          <w:tcPr>
            <w:tcW w:w="906"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2</w:t>
            </w:r>
          </w:p>
        </w:tc>
        <w:tc>
          <w:tcPr>
            <w:tcW w:w="2574"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35:14:0000000:127</w:t>
            </w:r>
          </w:p>
        </w:tc>
        <w:tc>
          <w:tcPr>
            <w:tcW w:w="5811"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 xml:space="preserve">Вологодская область, р-н. </w:t>
            </w:r>
            <w:proofErr w:type="spellStart"/>
            <w:r w:rsidRPr="00213D78">
              <w:rPr>
                <w:rFonts w:ascii="Times New Roman" w:hAnsi="Times New Roman"/>
                <w:bCs/>
                <w:color w:val="000000" w:themeColor="text1"/>
                <w:sz w:val="24"/>
                <w:szCs w:val="24"/>
              </w:rPr>
              <w:t>Тотемский</w:t>
            </w:r>
            <w:proofErr w:type="spellEnd"/>
          </w:p>
        </w:tc>
      </w:tr>
      <w:tr w:rsidR="00213D78" w:rsidRPr="00213D78" w:rsidTr="00B83E1E">
        <w:tc>
          <w:tcPr>
            <w:tcW w:w="456" w:type="dxa"/>
            <w:vMerge/>
          </w:tcPr>
          <w:p w:rsidR="00086A56" w:rsidRPr="00213D78" w:rsidRDefault="00086A56" w:rsidP="00086A56">
            <w:pPr>
              <w:jc w:val="center"/>
              <w:rPr>
                <w:rFonts w:ascii="Times New Roman" w:hAnsi="Times New Roman"/>
                <w:color w:val="000000" w:themeColor="text1"/>
                <w:sz w:val="24"/>
                <w:szCs w:val="24"/>
              </w:rPr>
            </w:pPr>
          </w:p>
        </w:tc>
        <w:tc>
          <w:tcPr>
            <w:tcW w:w="906"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3</w:t>
            </w:r>
          </w:p>
        </w:tc>
        <w:tc>
          <w:tcPr>
            <w:tcW w:w="2574"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35:14:0000000:124</w:t>
            </w:r>
          </w:p>
        </w:tc>
        <w:tc>
          <w:tcPr>
            <w:tcW w:w="5811"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 xml:space="preserve">Вологодская область, р-н. </w:t>
            </w:r>
            <w:proofErr w:type="spellStart"/>
            <w:r w:rsidRPr="00213D78">
              <w:rPr>
                <w:rFonts w:ascii="Times New Roman" w:hAnsi="Times New Roman"/>
                <w:bCs/>
                <w:color w:val="000000" w:themeColor="text1"/>
                <w:sz w:val="24"/>
                <w:szCs w:val="24"/>
              </w:rPr>
              <w:t>Тотемский</w:t>
            </w:r>
            <w:proofErr w:type="spellEnd"/>
          </w:p>
        </w:tc>
      </w:tr>
      <w:tr w:rsidR="00213D78" w:rsidRPr="00213D78" w:rsidTr="003764B0">
        <w:tc>
          <w:tcPr>
            <w:tcW w:w="456" w:type="dxa"/>
            <w:vMerge/>
          </w:tcPr>
          <w:p w:rsidR="00D94498" w:rsidRPr="00213D78" w:rsidRDefault="00D94498" w:rsidP="002360B8">
            <w:pPr>
              <w:jc w:val="center"/>
              <w:rPr>
                <w:rFonts w:ascii="Times New Roman" w:hAnsi="Times New Roman"/>
                <w:color w:val="000000" w:themeColor="text1"/>
                <w:sz w:val="24"/>
                <w:szCs w:val="24"/>
              </w:rPr>
            </w:pPr>
          </w:p>
        </w:tc>
        <w:tc>
          <w:tcPr>
            <w:tcW w:w="906" w:type="dxa"/>
            <w:vAlign w:val="center"/>
          </w:tcPr>
          <w:p w:rsidR="00D94498" w:rsidRPr="00213D78" w:rsidRDefault="00D94498" w:rsidP="002360B8">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4</w:t>
            </w:r>
          </w:p>
        </w:tc>
        <w:tc>
          <w:tcPr>
            <w:tcW w:w="2574" w:type="dxa"/>
            <w:vAlign w:val="center"/>
          </w:tcPr>
          <w:p w:rsidR="00D94498" w:rsidRPr="00213D78" w:rsidRDefault="00D94498" w:rsidP="002360B8">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35:</w:t>
            </w:r>
            <w:r w:rsidR="009E27F6" w:rsidRPr="00213D78">
              <w:rPr>
                <w:rFonts w:ascii="Times New Roman" w:hAnsi="Times New Roman"/>
                <w:bCs/>
                <w:color w:val="000000" w:themeColor="text1"/>
                <w:sz w:val="24"/>
                <w:szCs w:val="24"/>
              </w:rPr>
              <w:t>14</w:t>
            </w:r>
            <w:r w:rsidRPr="00213D78">
              <w:rPr>
                <w:rFonts w:ascii="Times New Roman" w:hAnsi="Times New Roman"/>
                <w:bCs/>
                <w:color w:val="000000" w:themeColor="text1"/>
                <w:sz w:val="24"/>
                <w:szCs w:val="24"/>
              </w:rPr>
              <w:t>:0000000:</w:t>
            </w:r>
            <w:r w:rsidR="009E27F6" w:rsidRPr="00213D78">
              <w:rPr>
                <w:rFonts w:ascii="Times New Roman" w:hAnsi="Times New Roman"/>
                <w:bCs/>
                <w:color w:val="000000" w:themeColor="text1"/>
                <w:sz w:val="24"/>
                <w:szCs w:val="24"/>
              </w:rPr>
              <w:t>921</w:t>
            </w:r>
          </w:p>
          <w:p w:rsidR="00D94498" w:rsidRPr="00213D78" w:rsidRDefault="00D94498" w:rsidP="002360B8">
            <w:pPr>
              <w:jc w:val="center"/>
              <w:rPr>
                <w:rFonts w:ascii="Times New Roman" w:hAnsi="Times New Roman"/>
                <w:bCs/>
                <w:color w:val="000000" w:themeColor="text1"/>
                <w:sz w:val="24"/>
                <w:szCs w:val="24"/>
              </w:rPr>
            </w:pPr>
          </w:p>
        </w:tc>
        <w:tc>
          <w:tcPr>
            <w:tcW w:w="5811" w:type="dxa"/>
            <w:vAlign w:val="center"/>
          </w:tcPr>
          <w:p w:rsidR="00086A56"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 xml:space="preserve">Российская Федерация, Вологодская область, </w:t>
            </w:r>
          </w:p>
          <w:p w:rsidR="00D94498" w:rsidRPr="00213D78" w:rsidRDefault="00086A56" w:rsidP="00086A56">
            <w:pPr>
              <w:jc w:val="center"/>
              <w:rPr>
                <w:rFonts w:ascii="Times New Roman" w:hAnsi="Times New Roman"/>
                <w:bCs/>
                <w:color w:val="000000" w:themeColor="text1"/>
                <w:sz w:val="24"/>
                <w:szCs w:val="24"/>
              </w:rPr>
            </w:pPr>
            <w:r w:rsidRPr="00213D78">
              <w:rPr>
                <w:rFonts w:ascii="Times New Roman" w:hAnsi="Times New Roman"/>
                <w:bCs/>
                <w:color w:val="000000" w:themeColor="text1"/>
                <w:sz w:val="24"/>
                <w:szCs w:val="24"/>
              </w:rPr>
              <w:t xml:space="preserve">р-н </w:t>
            </w:r>
            <w:proofErr w:type="spellStart"/>
            <w:r w:rsidRPr="00213D78">
              <w:rPr>
                <w:rFonts w:ascii="Times New Roman" w:hAnsi="Times New Roman"/>
                <w:bCs/>
                <w:color w:val="000000" w:themeColor="text1"/>
                <w:sz w:val="24"/>
                <w:szCs w:val="24"/>
              </w:rPr>
              <w:t>Тотемский</w:t>
            </w:r>
            <w:proofErr w:type="spellEnd"/>
            <w:r w:rsidRPr="00213D78">
              <w:rPr>
                <w:rFonts w:ascii="Times New Roman" w:hAnsi="Times New Roman"/>
                <w:bCs/>
                <w:color w:val="000000" w:themeColor="text1"/>
                <w:sz w:val="24"/>
                <w:szCs w:val="24"/>
              </w:rPr>
              <w:t xml:space="preserve">, </w:t>
            </w:r>
            <w:proofErr w:type="spellStart"/>
            <w:r w:rsidRPr="00213D78">
              <w:rPr>
                <w:rFonts w:ascii="Times New Roman" w:hAnsi="Times New Roman"/>
                <w:bCs/>
                <w:color w:val="000000" w:themeColor="text1"/>
                <w:sz w:val="24"/>
                <w:szCs w:val="24"/>
              </w:rPr>
              <w:t>Тотемское</w:t>
            </w:r>
            <w:proofErr w:type="spellEnd"/>
            <w:r w:rsidRPr="00213D78">
              <w:rPr>
                <w:rFonts w:ascii="Times New Roman" w:hAnsi="Times New Roman"/>
                <w:bCs/>
                <w:color w:val="000000" w:themeColor="text1"/>
                <w:sz w:val="24"/>
                <w:szCs w:val="24"/>
              </w:rPr>
              <w:t xml:space="preserve"> лесничество, </w:t>
            </w:r>
            <w:proofErr w:type="spellStart"/>
            <w:r w:rsidRPr="00213D78">
              <w:rPr>
                <w:rFonts w:ascii="Times New Roman" w:hAnsi="Times New Roman"/>
                <w:bCs/>
                <w:color w:val="000000" w:themeColor="text1"/>
                <w:sz w:val="24"/>
                <w:szCs w:val="24"/>
              </w:rPr>
              <w:t>Погореловское</w:t>
            </w:r>
            <w:proofErr w:type="spellEnd"/>
            <w:r w:rsidRPr="00213D78">
              <w:rPr>
                <w:rFonts w:ascii="Times New Roman" w:hAnsi="Times New Roman"/>
                <w:bCs/>
                <w:color w:val="000000" w:themeColor="text1"/>
                <w:sz w:val="24"/>
                <w:szCs w:val="24"/>
              </w:rPr>
              <w:t xml:space="preserve"> участковое лесничество, кварталы 67,68, 69, 85, 86, 90, 105, 120, 121, 122, 123, 124, 125, 131, 133, 134, 135, 136, 137, 139, 140, 142, 144, 145, 150, 151, 152, 153, 154, 155, 156, 157, 158, 159, 165, 171, 172, 173, 174, 175, 176, 178, 181, 183, 186, 193, 194, 196, 198, 199, 200, 201, 209, 215, 216, 217, 228, 235</w:t>
            </w:r>
          </w:p>
        </w:tc>
      </w:tr>
      <w:tr w:rsidR="00213D78" w:rsidRPr="00213D78" w:rsidTr="00F7412F">
        <w:trPr>
          <w:trHeight w:val="3533"/>
        </w:trPr>
        <w:tc>
          <w:tcPr>
            <w:tcW w:w="456" w:type="dxa"/>
          </w:tcPr>
          <w:p w:rsidR="005B11C5"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lastRenderedPageBreak/>
              <w:t>4</w:t>
            </w:r>
          </w:p>
        </w:tc>
        <w:tc>
          <w:tcPr>
            <w:tcW w:w="9291" w:type="dxa"/>
            <w:gridSpan w:val="3"/>
          </w:tcPr>
          <w:p w:rsidR="005B11C5" w:rsidRPr="00213D78" w:rsidRDefault="005B11C5" w:rsidP="005B11C5">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Администрация </w:t>
            </w:r>
            <w:r w:rsidR="009E27F6" w:rsidRPr="00213D78">
              <w:rPr>
                <w:rFonts w:ascii="Times New Roman" w:hAnsi="Times New Roman"/>
                <w:color w:val="000000" w:themeColor="text1"/>
                <w:sz w:val="24"/>
                <w:szCs w:val="24"/>
              </w:rPr>
              <w:t>Тотемского</w:t>
            </w:r>
            <w:r w:rsidR="00A50CE3" w:rsidRPr="00213D78">
              <w:rPr>
                <w:rFonts w:ascii="Times New Roman" w:hAnsi="Times New Roman"/>
                <w:color w:val="000000" w:themeColor="text1"/>
                <w:sz w:val="24"/>
                <w:szCs w:val="24"/>
              </w:rPr>
              <w:t xml:space="preserve"> </w:t>
            </w:r>
            <w:r w:rsidR="00F46BEF" w:rsidRPr="00213D78">
              <w:rPr>
                <w:rFonts w:ascii="Times New Roman" w:hAnsi="Times New Roman"/>
                <w:color w:val="000000" w:themeColor="text1"/>
                <w:sz w:val="24"/>
                <w:szCs w:val="24"/>
              </w:rPr>
              <w:t>муниципального округа</w:t>
            </w:r>
            <w:r w:rsidRPr="00213D78">
              <w:rPr>
                <w:rFonts w:ascii="Times New Roman" w:hAnsi="Times New Roman"/>
                <w:color w:val="000000" w:themeColor="text1"/>
                <w:sz w:val="24"/>
                <w:szCs w:val="24"/>
              </w:rPr>
              <w:t>,</w:t>
            </w:r>
          </w:p>
          <w:p w:rsidR="00F46BEF" w:rsidRPr="00213D78" w:rsidRDefault="005B11C5" w:rsidP="005B11C5">
            <w:pPr>
              <w:pStyle w:val="a3"/>
              <w:jc w:val="center"/>
              <w:rPr>
                <w:rFonts w:ascii="Times New Roman" w:hAnsi="Times New Roman"/>
                <w:color w:val="000000" w:themeColor="text1"/>
                <w:sz w:val="24"/>
                <w:szCs w:val="24"/>
                <w:shd w:val="clear" w:color="auto" w:fill="FFFFFF"/>
              </w:rPr>
            </w:pPr>
            <w:r w:rsidRPr="00213D78">
              <w:rPr>
                <w:rFonts w:ascii="Times New Roman" w:hAnsi="Times New Roman"/>
                <w:color w:val="000000" w:themeColor="text1"/>
                <w:sz w:val="24"/>
                <w:szCs w:val="24"/>
              </w:rPr>
              <w:t xml:space="preserve">адрес: </w:t>
            </w:r>
            <w:r w:rsidR="009E27F6" w:rsidRPr="00213D78">
              <w:rPr>
                <w:rFonts w:ascii="Times New Roman" w:hAnsi="Times New Roman"/>
                <w:color w:val="000000" w:themeColor="text1"/>
                <w:sz w:val="24"/>
                <w:szCs w:val="24"/>
                <w:shd w:val="clear" w:color="auto" w:fill="FFFFFF"/>
              </w:rPr>
              <w:t>161300</w:t>
            </w:r>
            <w:r w:rsidRPr="00213D78">
              <w:rPr>
                <w:rFonts w:ascii="Times New Roman" w:hAnsi="Times New Roman"/>
                <w:color w:val="000000" w:themeColor="text1"/>
                <w:sz w:val="24"/>
                <w:szCs w:val="24"/>
                <w:shd w:val="clear" w:color="auto" w:fill="FFFFFF"/>
              </w:rPr>
              <w:t xml:space="preserve">, </w:t>
            </w:r>
            <w:r w:rsidR="00A50CE3" w:rsidRPr="00213D78">
              <w:rPr>
                <w:rFonts w:ascii="Times New Roman" w:hAnsi="Times New Roman"/>
                <w:color w:val="000000" w:themeColor="text1"/>
                <w:sz w:val="24"/>
                <w:szCs w:val="24"/>
                <w:shd w:val="clear" w:color="auto" w:fill="FFFFFF"/>
              </w:rPr>
              <w:t>Вологодская область,</w:t>
            </w:r>
            <w:r w:rsidRPr="00213D78">
              <w:rPr>
                <w:rFonts w:ascii="Times New Roman" w:hAnsi="Times New Roman"/>
                <w:color w:val="000000" w:themeColor="text1"/>
                <w:sz w:val="24"/>
                <w:szCs w:val="24"/>
                <w:shd w:val="clear" w:color="auto" w:fill="FFFFFF"/>
              </w:rPr>
              <w:t xml:space="preserve"> </w:t>
            </w:r>
            <w:r w:rsidR="009E27F6" w:rsidRPr="00213D78">
              <w:rPr>
                <w:rFonts w:ascii="Times New Roman" w:hAnsi="Times New Roman"/>
                <w:color w:val="000000" w:themeColor="text1"/>
                <w:sz w:val="24"/>
                <w:szCs w:val="24"/>
                <w:shd w:val="clear" w:color="auto" w:fill="FFFFFF"/>
              </w:rPr>
              <w:t>г. Тотьма,</w:t>
            </w:r>
          </w:p>
          <w:p w:rsidR="005B11C5" w:rsidRPr="00213D78" w:rsidRDefault="005B11C5" w:rsidP="005B11C5">
            <w:pPr>
              <w:pStyle w:val="a3"/>
              <w:jc w:val="center"/>
              <w:rPr>
                <w:rFonts w:ascii="Times New Roman" w:hAnsi="Times New Roman"/>
                <w:color w:val="000000" w:themeColor="text1"/>
                <w:sz w:val="24"/>
                <w:szCs w:val="24"/>
                <w:shd w:val="clear" w:color="auto" w:fill="FFFFFF"/>
              </w:rPr>
            </w:pPr>
            <w:r w:rsidRPr="00213D78">
              <w:rPr>
                <w:rFonts w:ascii="Times New Roman" w:hAnsi="Times New Roman"/>
                <w:color w:val="000000" w:themeColor="text1"/>
                <w:sz w:val="24"/>
                <w:szCs w:val="24"/>
                <w:shd w:val="clear" w:color="auto" w:fill="FFFFFF"/>
              </w:rPr>
              <w:t xml:space="preserve">ул. </w:t>
            </w:r>
            <w:r w:rsidR="009E27F6" w:rsidRPr="00213D78">
              <w:rPr>
                <w:rFonts w:ascii="Times New Roman" w:hAnsi="Times New Roman"/>
                <w:color w:val="000000" w:themeColor="text1"/>
                <w:sz w:val="24"/>
                <w:szCs w:val="24"/>
                <w:shd w:val="clear" w:color="auto" w:fill="FFFFFF"/>
              </w:rPr>
              <w:t>Володарского</w:t>
            </w:r>
            <w:r w:rsidRPr="00213D78">
              <w:rPr>
                <w:rFonts w:ascii="Times New Roman" w:hAnsi="Times New Roman"/>
                <w:color w:val="000000" w:themeColor="text1"/>
                <w:sz w:val="24"/>
                <w:szCs w:val="24"/>
                <w:shd w:val="clear" w:color="auto" w:fill="FFFFFF"/>
              </w:rPr>
              <w:t xml:space="preserve">, д. </w:t>
            </w:r>
            <w:r w:rsidR="009E27F6" w:rsidRPr="00213D78">
              <w:rPr>
                <w:rFonts w:ascii="Times New Roman" w:hAnsi="Times New Roman"/>
                <w:color w:val="000000" w:themeColor="text1"/>
                <w:sz w:val="24"/>
                <w:szCs w:val="24"/>
                <w:shd w:val="clear" w:color="auto" w:fill="FFFFFF"/>
              </w:rPr>
              <w:t>4</w:t>
            </w:r>
          </w:p>
          <w:p w:rsidR="005B11C5" w:rsidRPr="00213D78" w:rsidRDefault="005B11C5" w:rsidP="005B11C5">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тел. </w:t>
            </w:r>
            <w:r w:rsidRPr="00213D78">
              <w:rPr>
                <w:rFonts w:ascii="Times New Roman" w:hAnsi="Times New Roman"/>
                <w:color w:val="000000" w:themeColor="text1"/>
                <w:sz w:val="24"/>
                <w:szCs w:val="24"/>
                <w:shd w:val="clear" w:color="auto" w:fill="FFFFFF"/>
              </w:rPr>
              <w:t>8(</w:t>
            </w:r>
            <w:r w:rsidR="009E27F6" w:rsidRPr="00213D78">
              <w:rPr>
                <w:rFonts w:ascii="Times New Roman" w:hAnsi="Times New Roman"/>
                <w:color w:val="000000" w:themeColor="text1"/>
                <w:sz w:val="24"/>
                <w:szCs w:val="24"/>
                <w:shd w:val="clear" w:color="auto" w:fill="FFFFFF"/>
              </w:rPr>
              <w:t>81739</w:t>
            </w:r>
            <w:r w:rsidRPr="00213D78">
              <w:rPr>
                <w:rFonts w:ascii="Times New Roman" w:hAnsi="Times New Roman"/>
                <w:color w:val="000000" w:themeColor="text1"/>
                <w:sz w:val="24"/>
                <w:szCs w:val="24"/>
                <w:shd w:val="clear" w:color="auto" w:fill="FFFFFF"/>
              </w:rPr>
              <w:t>)</w:t>
            </w:r>
            <w:r w:rsidR="00F46BEF" w:rsidRPr="00213D78">
              <w:rPr>
                <w:rFonts w:ascii="Times New Roman" w:hAnsi="Times New Roman"/>
                <w:color w:val="000000" w:themeColor="text1"/>
                <w:sz w:val="24"/>
                <w:szCs w:val="24"/>
                <w:shd w:val="clear" w:color="auto" w:fill="FFFFFF"/>
              </w:rPr>
              <w:t xml:space="preserve"> </w:t>
            </w:r>
            <w:r w:rsidR="00A50CE3" w:rsidRPr="00213D78">
              <w:rPr>
                <w:rFonts w:ascii="Times New Roman" w:hAnsi="Times New Roman"/>
                <w:color w:val="000000" w:themeColor="text1"/>
                <w:sz w:val="24"/>
                <w:szCs w:val="24"/>
                <w:shd w:val="clear" w:color="auto" w:fill="FFFFFF"/>
              </w:rPr>
              <w:t>2</w:t>
            </w:r>
            <w:r w:rsidRPr="00213D78">
              <w:rPr>
                <w:rFonts w:ascii="Times New Roman" w:hAnsi="Times New Roman"/>
                <w:color w:val="000000" w:themeColor="text1"/>
                <w:sz w:val="24"/>
                <w:szCs w:val="24"/>
                <w:shd w:val="clear" w:color="auto" w:fill="FFFFFF"/>
              </w:rPr>
              <w:t>-</w:t>
            </w:r>
            <w:r w:rsidR="009E27F6" w:rsidRPr="00213D78">
              <w:rPr>
                <w:rFonts w:ascii="Times New Roman" w:hAnsi="Times New Roman"/>
                <w:color w:val="000000" w:themeColor="text1"/>
                <w:sz w:val="24"/>
                <w:szCs w:val="24"/>
                <w:shd w:val="clear" w:color="auto" w:fill="FFFFFF"/>
              </w:rPr>
              <w:t>13</w:t>
            </w:r>
            <w:r w:rsidRPr="00213D78">
              <w:rPr>
                <w:rFonts w:ascii="Times New Roman" w:hAnsi="Times New Roman"/>
                <w:color w:val="000000" w:themeColor="text1"/>
                <w:sz w:val="24"/>
                <w:szCs w:val="24"/>
                <w:shd w:val="clear" w:color="auto" w:fill="FFFFFF"/>
              </w:rPr>
              <w:t>-</w:t>
            </w:r>
            <w:r w:rsidR="009E27F6" w:rsidRPr="00213D78">
              <w:rPr>
                <w:rFonts w:ascii="Times New Roman" w:hAnsi="Times New Roman"/>
                <w:color w:val="000000" w:themeColor="text1"/>
                <w:sz w:val="24"/>
                <w:szCs w:val="24"/>
                <w:shd w:val="clear" w:color="auto" w:fill="FFFFFF"/>
              </w:rPr>
              <w:t>14</w:t>
            </w:r>
          </w:p>
          <w:p w:rsidR="005B11C5" w:rsidRPr="00213D78" w:rsidRDefault="009E27F6" w:rsidP="005B11C5">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shd w:val="clear" w:color="auto" w:fill="FFFFFF"/>
                <w:lang w:val="en-US"/>
              </w:rPr>
              <w:t>info</w:t>
            </w:r>
            <w:r w:rsidR="00A50CE3" w:rsidRPr="00213D78">
              <w:rPr>
                <w:rFonts w:ascii="Times New Roman" w:hAnsi="Times New Roman"/>
                <w:color w:val="000000" w:themeColor="text1"/>
                <w:sz w:val="24"/>
                <w:szCs w:val="24"/>
              </w:rPr>
              <w:t>@</w:t>
            </w:r>
            <w:proofErr w:type="spellStart"/>
            <w:r w:rsidRPr="00213D78">
              <w:rPr>
                <w:rFonts w:ascii="Times New Roman" w:hAnsi="Times New Roman"/>
                <w:color w:val="000000" w:themeColor="text1"/>
                <w:sz w:val="24"/>
                <w:szCs w:val="24"/>
                <w:lang w:val="en-US"/>
              </w:rPr>
              <w:t>totma</w:t>
            </w:r>
            <w:proofErr w:type="spellEnd"/>
            <w:r w:rsidRPr="00213D78">
              <w:rPr>
                <w:rFonts w:ascii="Times New Roman" w:hAnsi="Times New Roman"/>
                <w:color w:val="000000" w:themeColor="text1"/>
                <w:sz w:val="24"/>
                <w:szCs w:val="24"/>
              </w:rPr>
              <w:t>-</w:t>
            </w:r>
            <w:r w:rsidRPr="00213D78">
              <w:rPr>
                <w:rFonts w:ascii="Times New Roman" w:hAnsi="Times New Roman"/>
                <w:color w:val="000000" w:themeColor="text1"/>
                <w:sz w:val="24"/>
                <w:szCs w:val="24"/>
                <w:lang w:val="en-US"/>
              </w:rPr>
              <w:t>region</w:t>
            </w:r>
            <w:r w:rsidR="00A50CE3" w:rsidRPr="00213D78">
              <w:rPr>
                <w:rFonts w:ascii="Times New Roman" w:hAnsi="Times New Roman"/>
                <w:color w:val="000000" w:themeColor="text1"/>
                <w:sz w:val="24"/>
                <w:szCs w:val="24"/>
              </w:rPr>
              <w:t>.</w:t>
            </w:r>
            <w:proofErr w:type="spellStart"/>
            <w:r w:rsidR="00A50CE3" w:rsidRPr="00213D78">
              <w:rPr>
                <w:rFonts w:ascii="Times New Roman" w:hAnsi="Times New Roman"/>
                <w:color w:val="000000" w:themeColor="text1"/>
                <w:sz w:val="24"/>
                <w:szCs w:val="24"/>
                <w:lang w:val="en-US"/>
              </w:rPr>
              <w:t>ru</w:t>
            </w:r>
            <w:proofErr w:type="spellEnd"/>
          </w:p>
          <w:p w:rsidR="00D53074" w:rsidRPr="00213D78" w:rsidRDefault="005B11C5" w:rsidP="00F7412F">
            <w:pPr>
              <w:pStyle w:val="a3"/>
              <w:jc w:val="center"/>
              <w:rPr>
                <w:rFonts w:ascii="Times New Roman" w:hAnsi="Times New Roman"/>
                <w:color w:val="000000" w:themeColor="text1"/>
                <w:sz w:val="24"/>
                <w:szCs w:val="24"/>
                <w:shd w:val="clear" w:color="auto" w:fill="FFFFFF"/>
              </w:rPr>
            </w:pPr>
            <w:r w:rsidRPr="00213D78">
              <w:rPr>
                <w:rFonts w:ascii="Times New Roman" w:hAnsi="Times New Roman"/>
                <w:color w:val="000000" w:themeColor="text1"/>
                <w:sz w:val="24"/>
                <w:szCs w:val="24"/>
              </w:rPr>
              <w:t xml:space="preserve">время приема: </w:t>
            </w:r>
            <w:r w:rsidRPr="00213D78">
              <w:rPr>
                <w:rFonts w:ascii="Times New Roman" w:hAnsi="Times New Roman"/>
                <w:color w:val="000000" w:themeColor="text1"/>
                <w:sz w:val="24"/>
                <w:szCs w:val="24"/>
                <w:shd w:val="clear" w:color="auto" w:fill="FFFFFF"/>
              </w:rPr>
              <w:t>понедельник</w:t>
            </w:r>
            <w:r w:rsidR="00F46BEF" w:rsidRPr="00213D78">
              <w:rPr>
                <w:rFonts w:ascii="Times New Roman" w:hAnsi="Times New Roman"/>
                <w:color w:val="000000" w:themeColor="text1"/>
                <w:sz w:val="24"/>
                <w:szCs w:val="24"/>
                <w:shd w:val="clear" w:color="auto" w:fill="FFFFFF"/>
              </w:rPr>
              <w:t>-пятница</w:t>
            </w:r>
            <w:r w:rsidRPr="00213D78">
              <w:rPr>
                <w:rFonts w:ascii="Times New Roman" w:hAnsi="Times New Roman"/>
                <w:color w:val="000000" w:themeColor="text1"/>
                <w:sz w:val="24"/>
                <w:szCs w:val="24"/>
                <w:shd w:val="clear" w:color="auto" w:fill="FFFFFF"/>
              </w:rPr>
              <w:t xml:space="preserve"> - с </w:t>
            </w:r>
            <w:r w:rsidR="009E27F6" w:rsidRPr="00213D78">
              <w:rPr>
                <w:rFonts w:ascii="Times New Roman" w:hAnsi="Times New Roman"/>
                <w:color w:val="000000" w:themeColor="text1"/>
                <w:sz w:val="24"/>
                <w:szCs w:val="24"/>
                <w:shd w:val="clear" w:color="auto" w:fill="FFFFFF"/>
              </w:rPr>
              <w:t>8</w:t>
            </w:r>
            <w:r w:rsidRPr="00213D78">
              <w:rPr>
                <w:rFonts w:ascii="Times New Roman" w:hAnsi="Times New Roman"/>
                <w:color w:val="000000" w:themeColor="text1"/>
                <w:sz w:val="24"/>
                <w:szCs w:val="24"/>
                <w:shd w:val="clear" w:color="auto" w:fill="FFFFFF"/>
              </w:rPr>
              <w:t>:</w:t>
            </w:r>
            <w:r w:rsidR="00F46BEF" w:rsidRPr="00213D78">
              <w:rPr>
                <w:rFonts w:ascii="Times New Roman" w:hAnsi="Times New Roman"/>
                <w:color w:val="000000" w:themeColor="text1"/>
                <w:sz w:val="24"/>
                <w:szCs w:val="24"/>
                <w:shd w:val="clear" w:color="auto" w:fill="FFFFFF"/>
              </w:rPr>
              <w:t>00</w:t>
            </w:r>
            <w:r w:rsidRPr="00213D78">
              <w:rPr>
                <w:rFonts w:ascii="Times New Roman" w:hAnsi="Times New Roman"/>
                <w:color w:val="000000" w:themeColor="text1"/>
                <w:sz w:val="24"/>
                <w:szCs w:val="24"/>
                <w:shd w:val="clear" w:color="auto" w:fill="FFFFFF"/>
              </w:rPr>
              <w:t xml:space="preserve"> до 17:</w:t>
            </w:r>
            <w:r w:rsidR="00F46BEF" w:rsidRPr="00213D78">
              <w:rPr>
                <w:rFonts w:ascii="Times New Roman" w:hAnsi="Times New Roman"/>
                <w:color w:val="000000" w:themeColor="text1"/>
                <w:sz w:val="24"/>
                <w:szCs w:val="24"/>
                <w:shd w:val="clear" w:color="auto" w:fill="FFFFFF"/>
              </w:rPr>
              <w:t>00.</w:t>
            </w:r>
          </w:p>
          <w:p w:rsidR="005B11C5" w:rsidRPr="00213D78" w:rsidRDefault="005B11C5" w:rsidP="005B11C5">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В течение </w:t>
            </w:r>
            <w:r w:rsidR="00F7412F" w:rsidRPr="00213D78">
              <w:rPr>
                <w:rFonts w:ascii="Times New Roman" w:hAnsi="Times New Roman"/>
                <w:color w:val="000000" w:themeColor="text1"/>
                <w:sz w:val="24"/>
                <w:szCs w:val="24"/>
              </w:rPr>
              <w:t>15</w:t>
            </w:r>
            <w:r w:rsidRPr="00213D78">
              <w:rPr>
                <w:rFonts w:ascii="Times New Roman" w:hAnsi="Times New Roman"/>
                <w:color w:val="000000" w:themeColor="text1"/>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w:t>
            </w:r>
            <w:r w:rsidR="00505F9B" w:rsidRPr="00213D78">
              <w:rPr>
                <w:rFonts w:ascii="Times New Roman" w:hAnsi="Times New Roman"/>
                <w:color w:val="000000" w:themeColor="text1"/>
                <w:sz w:val="24"/>
                <w:szCs w:val="24"/>
              </w:rPr>
              <w:t>(</w:t>
            </w:r>
            <w:r w:rsidRPr="00213D78">
              <w:rPr>
                <w:rFonts w:ascii="Times New Roman" w:hAnsi="Times New Roman"/>
                <w:color w:val="000000" w:themeColor="text1"/>
                <w:sz w:val="24"/>
                <w:szCs w:val="24"/>
              </w:rPr>
              <w:t xml:space="preserve">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5B11C5" w:rsidRPr="00213D78" w:rsidRDefault="005B11C5" w:rsidP="005B11C5">
            <w:pPr>
              <w:pStyle w:val="a3"/>
              <w:jc w:val="center"/>
              <w:rPr>
                <w:rFonts w:ascii="Times New Roman" w:hAnsi="Times New Roman"/>
                <w:color w:val="000000" w:themeColor="text1"/>
                <w:szCs w:val="24"/>
              </w:rPr>
            </w:pPr>
            <w:r w:rsidRPr="00213D78">
              <w:rPr>
                <w:rFonts w:ascii="Times New Roman" w:hAnsi="Times New Roman"/>
                <w:color w:val="000000" w:themeColor="text1"/>
                <w:szCs w:val="24"/>
              </w:rPr>
              <w:t>(адрес, по которому заинтересованные лица могут подать заявления об учете</w:t>
            </w:r>
          </w:p>
          <w:p w:rsidR="005B11C5" w:rsidRPr="00213D78" w:rsidRDefault="005B11C5" w:rsidP="005B11C5">
            <w:pPr>
              <w:pStyle w:val="a3"/>
              <w:jc w:val="center"/>
              <w:rPr>
                <w:rFonts w:ascii="Times New Roman" w:hAnsi="Times New Roman"/>
                <w:color w:val="000000" w:themeColor="text1"/>
                <w:sz w:val="24"/>
                <w:szCs w:val="24"/>
              </w:rPr>
            </w:pPr>
            <w:r w:rsidRPr="00213D78">
              <w:rPr>
                <w:rFonts w:ascii="Times New Roman" w:hAnsi="Times New Roman"/>
                <w:color w:val="000000" w:themeColor="text1"/>
                <w:szCs w:val="24"/>
              </w:rPr>
              <w:t>прав на земельные участки, а также срок подачи указанных заявлений)</w:t>
            </w:r>
          </w:p>
        </w:tc>
      </w:tr>
      <w:tr w:rsidR="00213D78" w:rsidRPr="00213D78" w:rsidTr="00DD7DA8">
        <w:tc>
          <w:tcPr>
            <w:tcW w:w="456" w:type="dxa"/>
          </w:tcPr>
          <w:p w:rsidR="0048623F"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5</w:t>
            </w:r>
          </w:p>
        </w:tc>
        <w:tc>
          <w:tcPr>
            <w:tcW w:w="9291" w:type="dxa"/>
            <w:gridSpan w:val="3"/>
          </w:tcPr>
          <w:p w:rsidR="00086A56" w:rsidRPr="00213D78" w:rsidRDefault="005B11C5" w:rsidP="00246321">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Приказ Министерства энергетики Российской Федерации от </w:t>
            </w:r>
            <w:r w:rsidR="009E27F6" w:rsidRPr="00213D78">
              <w:rPr>
                <w:rFonts w:ascii="Times New Roman" w:hAnsi="Times New Roman"/>
                <w:color w:val="000000" w:themeColor="text1"/>
                <w:sz w:val="24"/>
                <w:szCs w:val="24"/>
              </w:rPr>
              <w:t>27</w:t>
            </w:r>
            <w:r w:rsidRPr="00213D78">
              <w:rPr>
                <w:rFonts w:ascii="Times New Roman" w:hAnsi="Times New Roman"/>
                <w:color w:val="000000" w:themeColor="text1"/>
                <w:sz w:val="24"/>
                <w:szCs w:val="24"/>
              </w:rPr>
              <w:t>.</w:t>
            </w:r>
            <w:r w:rsidR="009E27F6" w:rsidRPr="00213D78">
              <w:rPr>
                <w:rFonts w:ascii="Times New Roman" w:hAnsi="Times New Roman"/>
                <w:color w:val="000000" w:themeColor="text1"/>
                <w:sz w:val="24"/>
                <w:szCs w:val="24"/>
              </w:rPr>
              <w:t>04</w:t>
            </w:r>
            <w:r w:rsidRPr="00213D78">
              <w:rPr>
                <w:rFonts w:ascii="Times New Roman" w:hAnsi="Times New Roman"/>
                <w:color w:val="000000" w:themeColor="text1"/>
                <w:sz w:val="24"/>
                <w:szCs w:val="24"/>
              </w:rPr>
              <w:t>.</w:t>
            </w:r>
            <w:r w:rsidR="009E27F6" w:rsidRPr="00213D78">
              <w:rPr>
                <w:rFonts w:ascii="Times New Roman" w:hAnsi="Times New Roman"/>
                <w:color w:val="000000" w:themeColor="text1"/>
                <w:sz w:val="24"/>
                <w:szCs w:val="24"/>
              </w:rPr>
              <w:t>2024</w:t>
            </w:r>
            <w:r w:rsidRPr="00213D78">
              <w:rPr>
                <w:rFonts w:ascii="Times New Roman" w:hAnsi="Times New Roman"/>
                <w:color w:val="000000" w:themeColor="text1"/>
                <w:sz w:val="24"/>
                <w:szCs w:val="24"/>
              </w:rPr>
              <w:t xml:space="preserve"> № </w:t>
            </w:r>
            <w:r w:rsidR="009E27F6" w:rsidRPr="00213D78">
              <w:rPr>
                <w:rFonts w:ascii="Times New Roman" w:hAnsi="Times New Roman"/>
                <w:color w:val="000000" w:themeColor="text1"/>
                <w:sz w:val="24"/>
                <w:szCs w:val="24"/>
              </w:rPr>
              <w:t>104</w:t>
            </w:r>
            <w:r w:rsidR="00F46BEF" w:rsidRPr="00213D78">
              <w:rPr>
                <w:rFonts w:ascii="Times New Roman" w:hAnsi="Times New Roman"/>
                <w:color w:val="000000" w:themeColor="text1"/>
                <w:sz w:val="24"/>
                <w:szCs w:val="24"/>
              </w:rPr>
              <w:t xml:space="preserve"> </w:t>
            </w:r>
            <w:proofErr w:type="spellStart"/>
            <w:r w:rsidR="00F46BEF" w:rsidRPr="00213D78">
              <w:rPr>
                <w:rFonts w:ascii="Times New Roman" w:hAnsi="Times New Roman"/>
                <w:color w:val="000000" w:themeColor="text1"/>
                <w:sz w:val="24"/>
                <w:szCs w:val="24"/>
              </w:rPr>
              <w:t>тд</w:t>
            </w:r>
            <w:proofErr w:type="spellEnd"/>
            <w:r w:rsidRPr="00213D78">
              <w:rPr>
                <w:rFonts w:ascii="Times New Roman" w:hAnsi="Times New Roman"/>
                <w:color w:val="000000" w:themeColor="text1"/>
                <w:sz w:val="24"/>
                <w:szCs w:val="24"/>
              </w:rPr>
              <w:t xml:space="preserve"> </w:t>
            </w:r>
          </w:p>
          <w:p w:rsidR="005B11C5" w:rsidRPr="00213D78" w:rsidRDefault="005B11C5" w:rsidP="00246321">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«Об утверждении документации по планировке территории для размещения объекта трубопроводного транспорта федерального значения </w:t>
            </w:r>
            <w:r w:rsidR="00F46BEF" w:rsidRPr="00213D78">
              <w:rPr>
                <w:rFonts w:ascii="Times New Roman" w:hAnsi="Times New Roman"/>
                <w:color w:val="000000" w:themeColor="text1"/>
                <w:sz w:val="22"/>
                <w:szCs w:val="22"/>
              </w:rPr>
              <w:t>«</w:t>
            </w:r>
            <w:r w:rsidR="00F46BEF" w:rsidRPr="00213D78">
              <w:rPr>
                <w:rFonts w:ascii="Times New Roman" w:hAnsi="Times New Roman"/>
                <w:color w:val="000000" w:themeColor="text1"/>
                <w:sz w:val="24"/>
                <w:szCs w:val="24"/>
              </w:rPr>
              <w:t xml:space="preserve">Магистральный нефтепровод «Ухта-Ярославль» (линейная часть). </w:t>
            </w:r>
            <w:r w:rsidR="009E27F6" w:rsidRPr="00213D78">
              <w:rPr>
                <w:rFonts w:ascii="Times New Roman" w:hAnsi="Times New Roman"/>
                <w:color w:val="000000" w:themeColor="text1"/>
                <w:sz w:val="24"/>
                <w:szCs w:val="24"/>
              </w:rPr>
              <w:t xml:space="preserve">Замена трубы </w:t>
            </w:r>
            <w:proofErr w:type="spellStart"/>
            <w:r w:rsidR="009E27F6" w:rsidRPr="00213D78">
              <w:rPr>
                <w:rFonts w:ascii="Times New Roman" w:hAnsi="Times New Roman"/>
                <w:color w:val="000000" w:themeColor="text1"/>
                <w:sz w:val="24"/>
                <w:szCs w:val="24"/>
              </w:rPr>
              <w:t>Ду</w:t>
            </w:r>
            <w:proofErr w:type="spellEnd"/>
            <w:r w:rsidR="009E27F6" w:rsidRPr="00213D78">
              <w:rPr>
                <w:rFonts w:ascii="Times New Roman" w:hAnsi="Times New Roman"/>
                <w:color w:val="000000" w:themeColor="text1"/>
                <w:sz w:val="24"/>
                <w:szCs w:val="24"/>
              </w:rPr>
              <w:t xml:space="preserve"> 800 мм на переходе </w:t>
            </w:r>
            <w:r w:rsidR="009E27F6" w:rsidRPr="00213D78">
              <w:rPr>
                <w:rFonts w:ascii="Times New Roman" w:hAnsi="Times New Roman"/>
                <w:color w:val="000000" w:themeColor="text1"/>
                <w:sz w:val="24"/>
                <w:szCs w:val="24"/>
              </w:rPr>
              <w:br/>
              <w:t xml:space="preserve">через малый водоток р. </w:t>
            </w:r>
            <w:proofErr w:type="spellStart"/>
            <w:r w:rsidR="009E27F6" w:rsidRPr="00213D78">
              <w:rPr>
                <w:rFonts w:ascii="Times New Roman" w:hAnsi="Times New Roman"/>
                <w:color w:val="000000" w:themeColor="text1"/>
                <w:sz w:val="24"/>
                <w:szCs w:val="24"/>
              </w:rPr>
              <w:t>Вопра</w:t>
            </w:r>
            <w:proofErr w:type="spellEnd"/>
            <w:r w:rsidR="009E27F6" w:rsidRPr="00213D78">
              <w:rPr>
                <w:rFonts w:ascii="Times New Roman" w:hAnsi="Times New Roman"/>
                <w:color w:val="000000" w:themeColor="text1"/>
                <w:sz w:val="24"/>
                <w:szCs w:val="24"/>
              </w:rPr>
              <w:t>, 805 км. Реконструкция</w:t>
            </w:r>
            <w:r w:rsidR="00F46BEF" w:rsidRPr="00213D78">
              <w:rPr>
                <w:rFonts w:ascii="Times New Roman" w:hAnsi="Times New Roman"/>
                <w:color w:val="000000" w:themeColor="text1"/>
                <w:sz w:val="24"/>
                <w:szCs w:val="24"/>
              </w:rPr>
              <w:t>»</w:t>
            </w:r>
          </w:p>
          <w:p w:rsidR="008132FE" w:rsidRPr="00213D78" w:rsidRDefault="005B11C5" w:rsidP="00246321">
            <w:pPr>
              <w:jc w:val="center"/>
              <w:rPr>
                <w:rFonts w:ascii="Times New Roman" w:hAnsi="Times New Roman"/>
                <w:color w:val="000000" w:themeColor="text1"/>
                <w:sz w:val="24"/>
                <w:szCs w:val="24"/>
              </w:rPr>
            </w:pPr>
            <w:r w:rsidRPr="00213D78">
              <w:rPr>
                <w:rFonts w:ascii="Times New Roman" w:hAnsi="Times New Roman"/>
                <w:color w:val="000000" w:themeColor="text1"/>
                <w:sz w:val="18"/>
                <w:szCs w:val="24"/>
              </w:rPr>
              <w:t xml:space="preserve"> </w:t>
            </w:r>
            <w:r w:rsidR="00246321" w:rsidRPr="00213D78">
              <w:rPr>
                <w:rFonts w:ascii="Times New Roman" w:hAnsi="Times New Roman"/>
                <w:color w:val="000000" w:themeColor="text1"/>
                <w:sz w:val="18"/>
                <w:szCs w:val="24"/>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213D78" w:rsidRPr="00213D78" w:rsidTr="00066643">
        <w:trPr>
          <w:trHeight w:val="982"/>
        </w:trPr>
        <w:tc>
          <w:tcPr>
            <w:tcW w:w="456" w:type="dxa"/>
          </w:tcPr>
          <w:p w:rsidR="00C001D9"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9</w:t>
            </w:r>
          </w:p>
        </w:tc>
        <w:tc>
          <w:tcPr>
            <w:tcW w:w="9291" w:type="dxa"/>
            <w:gridSpan w:val="3"/>
          </w:tcPr>
          <w:p w:rsidR="009E27F6" w:rsidRPr="00213D78" w:rsidRDefault="006B4C68" w:rsidP="006B4C68">
            <w:pPr>
              <w:pStyle w:val="a3"/>
              <w:jc w:val="center"/>
              <w:rPr>
                <w:rFonts w:ascii="Times New Roman" w:hAnsi="Times New Roman"/>
                <w:color w:val="000000" w:themeColor="text1"/>
                <w:sz w:val="24"/>
                <w:szCs w:val="24"/>
              </w:rPr>
            </w:pPr>
            <w:r w:rsidRPr="00213D78">
              <w:rPr>
                <w:rFonts w:ascii="Montserrat" w:hAnsi="Montserrat"/>
                <w:color w:val="000000" w:themeColor="text1"/>
                <w:sz w:val="24"/>
                <w:szCs w:val="24"/>
                <w:shd w:val="clear" w:color="auto" w:fill="FFFFFF"/>
              </w:rPr>
              <w:t>https://</w:t>
            </w:r>
            <w:proofErr w:type="spellStart"/>
            <w:r w:rsidRPr="00213D78">
              <w:rPr>
                <w:rFonts w:ascii="Montserrat" w:hAnsi="Montserrat"/>
                <w:color w:val="000000" w:themeColor="text1"/>
                <w:sz w:val="24"/>
                <w:szCs w:val="24"/>
                <w:shd w:val="clear" w:color="auto" w:fill="FFFFFF"/>
                <w:lang w:val="en-US"/>
              </w:rPr>
              <w:t>minenergo</w:t>
            </w:r>
            <w:proofErr w:type="spellEnd"/>
            <w:r w:rsidRPr="00213D78">
              <w:rPr>
                <w:rFonts w:ascii="Montserrat" w:hAnsi="Montserrat"/>
                <w:color w:val="000000" w:themeColor="text1"/>
                <w:sz w:val="24"/>
                <w:szCs w:val="24"/>
                <w:shd w:val="clear" w:color="auto" w:fill="FFFFFF"/>
              </w:rPr>
              <w:t>.</w:t>
            </w:r>
            <w:proofErr w:type="spellStart"/>
            <w:r w:rsidRPr="00213D78">
              <w:rPr>
                <w:rFonts w:ascii="Montserrat" w:hAnsi="Montserrat"/>
                <w:color w:val="000000" w:themeColor="text1"/>
                <w:sz w:val="24"/>
                <w:szCs w:val="24"/>
                <w:shd w:val="clear" w:color="auto" w:fill="FFFFFF"/>
                <w:lang w:val="en-US"/>
              </w:rPr>
              <w:t>gov</w:t>
            </w:r>
            <w:proofErr w:type="spellEnd"/>
            <w:r w:rsidRPr="00213D78">
              <w:rPr>
                <w:rFonts w:ascii="Montserrat" w:hAnsi="Montserrat"/>
                <w:color w:val="000000" w:themeColor="text1"/>
                <w:sz w:val="24"/>
                <w:szCs w:val="24"/>
                <w:shd w:val="clear" w:color="auto" w:fill="FFFFFF"/>
              </w:rPr>
              <w:t>.</w:t>
            </w:r>
            <w:proofErr w:type="spellStart"/>
            <w:r w:rsidRPr="00213D78">
              <w:rPr>
                <w:rFonts w:ascii="Montserrat" w:hAnsi="Montserrat"/>
                <w:color w:val="000000" w:themeColor="text1"/>
                <w:sz w:val="24"/>
                <w:szCs w:val="24"/>
                <w:shd w:val="clear" w:color="auto" w:fill="FFFFFF"/>
                <w:lang w:val="en-US"/>
              </w:rPr>
              <w:t>ru</w:t>
            </w:r>
            <w:proofErr w:type="spellEnd"/>
            <w:r w:rsidRPr="00213D78">
              <w:rPr>
                <w:rFonts w:ascii="Montserrat" w:hAnsi="Montserrat"/>
                <w:color w:val="000000" w:themeColor="text1"/>
                <w:sz w:val="24"/>
                <w:szCs w:val="24"/>
                <w:shd w:val="clear" w:color="auto" w:fill="FFFFFF"/>
              </w:rPr>
              <w:t xml:space="preserve">/     https://35totemskij.gosuslugi.ru/ </w:t>
            </w:r>
          </w:p>
          <w:p w:rsidR="008132FE" w:rsidRPr="00213D78" w:rsidRDefault="00246321" w:rsidP="00246321">
            <w:pPr>
              <w:pStyle w:val="a3"/>
              <w:jc w:val="center"/>
              <w:rPr>
                <w:rFonts w:ascii="Times New Roman" w:hAnsi="Times New Roman"/>
                <w:color w:val="000000" w:themeColor="text1"/>
                <w:sz w:val="18"/>
                <w:szCs w:val="24"/>
                <w:u w:val="single"/>
              </w:rPr>
            </w:pPr>
            <w:r w:rsidRPr="00213D78">
              <w:rPr>
                <w:rFonts w:ascii="Times New Roman" w:hAnsi="Times New Roman"/>
                <w:color w:val="000000" w:themeColor="text1"/>
                <w:sz w:val="1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213D78" w:rsidRPr="00213D78" w:rsidTr="00066643">
        <w:trPr>
          <w:trHeight w:val="778"/>
        </w:trPr>
        <w:tc>
          <w:tcPr>
            <w:tcW w:w="456" w:type="dxa"/>
          </w:tcPr>
          <w:p w:rsidR="0048623F"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7</w:t>
            </w:r>
          </w:p>
        </w:tc>
        <w:tc>
          <w:tcPr>
            <w:tcW w:w="9291" w:type="dxa"/>
            <w:gridSpan w:val="3"/>
          </w:tcPr>
          <w:p w:rsidR="00066643" w:rsidRPr="00213D78" w:rsidRDefault="006B4C68" w:rsidP="006B4C68">
            <w:pPr>
              <w:pStyle w:val="a3"/>
              <w:jc w:val="center"/>
              <w:rPr>
                <w:rFonts w:ascii="Times New Roman" w:hAnsi="Times New Roman"/>
                <w:color w:val="000000" w:themeColor="text1"/>
                <w:sz w:val="24"/>
                <w:szCs w:val="24"/>
              </w:rPr>
            </w:pPr>
            <w:r w:rsidRPr="00213D78">
              <w:rPr>
                <w:rFonts w:ascii="Montserrat" w:hAnsi="Montserrat"/>
                <w:color w:val="000000" w:themeColor="text1"/>
                <w:sz w:val="24"/>
                <w:szCs w:val="24"/>
                <w:shd w:val="clear" w:color="auto" w:fill="FFFFFF"/>
              </w:rPr>
              <w:t>https://35totemskij.gosuslugi.ru</w:t>
            </w:r>
          </w:p>
          <w:p w:rsidR="008132FE" w:rsidRPr="00213D78" w:rsidRDefault="00246321" w:rsidP="00246321">
            <w:pPr>
              <w:pStyle w:val="a3"/>
              <w:jc w:val="center"/>
              <w:rPr>
                <w:rFonts w:ascii="Times New Roman" w:hAnsi="Times New Roman"/>
                <w:color w:val="000000" w:themeColor="text1"/>
                <w:sz w:val="18"/>
                <w:szCs w:val="24"/>
              </w:rPr>
            </w:pPr>
            <w:r w:rsidRPr="00213D78">
              <w:rPr>
                <w:rFonts w:ascii="Times New Roman" w:hAnsi="Times New Roman"/>
                <w:color w:val="000000" w:themeColor="text1"/>
                <w:sz w:val="18"/>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213D78" w:rsidRPr="00213D78" w:rsidTr="00DD7DA8">
        <w:tc>
          <w:tcPr>
            <w:tcW w:w="456" w:type="dxa"/>
          </w:tcPr>
          <w:p w:rsidR="00533AF4"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8</w:t>
            </w:r>
          </w:p>
        </w:tc>
        <w:tc>
          <w:tcPr>
            <w:tcW w:w="9291" w:type="dxa"/>
            <w:gridSpan w:val="3"/>
          </w:tcPr>
          <w:p w:rsidR="00246321" w:rsidRPr="00213D78" w:rsidRDefault="00246321" w:rsidP="00246321">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Дополнительно по всем вопросам можно обращаться:</w:t>
            </w:r>
          </w:p>
          <w:p w:rsidR="00246321" w:rsidRPr="00213D78" w:rsidRDefault="005B11C5" w:rsidP="00246321">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АО «Транснефть-Север»</w:t>
            </w:r>
          </w:p>
          <w:p w:rsidR="005B11C5" w:rsidRPr="00213D78" w:rsidRDefault="005B11C5" w:rsidP="0049665C">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169313, Республика Коми, г. Ухта, пр. А. И. </w:t>
            </w:r>
            <w:proofErr w:type="spellStart"/>
            <w:r w:rsidRPr="00213D78">
              <w:rPr>
                <w:rFonts w:ascii="Times New Roman" w:hAnsi="Times New Roman"/>
                <w:color w:val="000000" w:themeColor="text1"/>
                <w:sz w:val="24"/>
                <w:szCs w:val="24"/>
              </w:rPr>
              <w:t>Зерюнова</w:t>
            </w:r>
            <w:proofErr w:type="spellEnd"/>
            <w:r w:rsidRPr="00213D78">
              <w:rPr>
                <w:rFonts w:ascii="Times New Roman" w:hAnsi="Times New Roman"/>
                <w:color w:val="000000" w:themeColor="text1"/>
                <w:sz w:val="24"/>
                <w:szCs w:val="24"/>
              </w:rPr>
              <w:t>, д.2/1</w:t>
            </w:r>
          </w:p>
          <w:p w:rsidR="005B11C5" w:rsidRPr="00213D78" w:rsidRDefault="005B11C5" w:rsidP="0049665C">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post@uht.transneft.ru</w:t>
            </w:r>
          </w:p>
          <w:p w:rsidR="00533AF4" w:rsidRPr="00213D78" w:rsidRDefault="00246321" w:rsidP="0049665C">
            <w:pPr>
              <w:pStyle w:val="a3"/>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тел.: </w:t>
            </w:r>
            <w:r w:rsidR="005B11C5" w:rsidRPr="00213D78">
              <w:rPr>
                <w:rFonts w:ascii="Times New Roman" w:hAnsi="Times New Roman"/>
                <w:color w:val="000000" w:themeColor="text1"/>
                <w:sz w:val="24"/>
                <w:szCs w:val="24"/>
              </w:rPr>
              <w:t>(8216) 77-14-84</w:t>
            </w:r>
          </w:p>
        </w:tc>
      </w:tr>
      <w:tr w:rsidR="00213D78" w:rsidRPr="00213D78" w:rsidTr="005B11C5">
        <w:trPr>
          <w:trHeight w:val="1092"/>
        </w:trPr>
        <w:tc>
          <w:tcPr>
            <w:tcW w:w="456" w:type="dxa"/>
          </w:tcPr>
          <w:p w:rsidR="00533AF4" w:rsidRPr="00213D78" w:rsidRDefault="005B11C5" w:rsidP="0079045D">
            <w:pPr>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9</w:t>
            </w:r>
          </w:p>
        </w:tc>
        <w:tc>
          <w:tcPr>
            <w:tcW w:w="9291" w:type="dxa"/>
            <w:gridSpan w:val="3"/>
          </w:tcPr>
          <w:p w:rsidR="00246321" w:rsidRPr="00213D78" w:rsidRDefault="00246321" w:rsidP="00246321">
            <w:pPr>
              <w:pStyle w:val="a3"/>
              <w:ind w:left="0"/>
              <w:jc w:val="center"/>
              <w:rPr>
                <w:rFonts w:ascii="Times New Roman" w:hAnsi="Times New Roman"/>
                <w:color w:val="000000" w:themeColor="text1"/>
                <w:sz w:val="24"/>
                <w:szCs w:val="24"/>
              </w:rPr>
            </w:pPr>
            <w:r w:rsidRPr="00213D78">
              <w:rPr>
                <w:rFonts w:ascii="Times New Roman" w:hAnsi="Times New Roman"/>
                <w:color w:val="000000" w:themeColor="text1"/>
                <w:sz w:val="24"/>
                <w:szCs w:val="24"/>
              </w:rPr>
              <w:t xml:space="preserve">Графическое описание местоположения границ публичного сервитута, </w:t>
            </w:r>
            <w:r w:rsidRPr="00213D78">
              <w:rPr>
                <w:rFonts w:ascii="Times New Roman" w:hAnsi="Times New Roman"/>
                <w:color w:val="000000" w:themeColor="text1"/>
                <w:sz w:val="24"/>
                <w:szCs w:val="24"/>
              </w:rPr>
              <w:br/>
              <w:t xml:space="preserve">а также перечень координат характерных точек этих границ </w:t>
            </w:r>
            <w:r w:rsidRPr="00213D78">
              <w:rPr>
                <w:rFonts w:ascii="Times New Roman" w:hAnsi="Times New Roman"/>
                <w:color w:val="000000" w:themeColor="text1"/>
                <w:sz w:val="24"/>
                <w:szCs w:val="24"/>
              </w:rPr>
              <w:br/>
              <w:t>прилагается к сообщению</w:t>
            </w:r>
          </w:p>
          <w:p w:rsidR="00533AF4" w:rsidRPr="00213D78" w:rsidRDefault="00246321" w:rsidP="00246321">
            <w:pPr>
              <w:pStyle w:val="a3"/>
              <w:jc w:val="center"/>
              <w:rPr>
                <w:rFonts w:ascii="Times New Roman" w:hAnsi="Times New Roman"/>
                <w:color w:val="000000" w:themeColor="text1"/>
                <w:sz w:val="24"/>
                <w:szCs w:val="24"/>
              </w:rPr>
            </w:pPr>
            <w:r w:rsidRPr="00213D78">
              <w:rPr>
                <w:rFonts w:ascii="Times New Roman" w:hAnsi="Times New Roman"/>
                <w:color w:val="000000" w:themeColor="text1"/>
              </w:rPr>
              <w:t>(описание местоположения границ публичного сервитута)</w:t>
            </w:r>
          </w:p>
        </w:tc>
      </w:tr>
      <w:bookmarkEnd w:id="0"/>
    </w:tbl>
    <w:p w:rsidR="0048623F" w:rsidRPr="00807501" w:rsidRDefault="0048623F" w:rsidP="0079045D">
      <w:pPr>
        <w:jc w:val="center"/>
        <w:rPr>
          <w:rFonts w:ascii="Times New Roman" w:hAnsi="Times New Roman" w:cs="Times New Roman"/>
          <w:b/>
          <w:sz w:val="24"/>
          <w:szCs w:val="24"/>
        </w:rPr>
      </w:pPr>
    </w:p>
    <w:sectPr w:rsidR="0048623F" w:rsidRPr="00807501" w:rsidSect="00C414D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E77241"/>
    <w:multiLevelType w:val="hybridMultilevel"/>
    <w:tmpl w:val="CFA6D0A2"/>
    <w:lvl w:ilvl="0" w:tplc="FB44154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07AE6"/>
    <w:rsid w:val="0002073B"/>
    <w:rsid w:val="00046EBD"/>
    <w:rsid w:val="0004740E"/>
    <w:rsid w:val="00066643"/>
    <w:rsid w:val="00086A56"/>
    <w:rsid w:val="000A4C2C"/>
    <w:rsid w:val="000D4AE1"/>
    <w:rsid w:val="001273C3"/>
    <w:rsid w:val="00175D7D"/>
    <w:rsid w:val="00191AA8"/>
    <w:rsid w:val="001A3FCD"/>
    <w:rsid w:val="001A5A50"/>
    <w:rsid w:val="001B33FB"/>
    <w:rsid w:val="001C3FF8"/>
    <w:rsid w:val="001E24AF"/>
    <w:rsid w:val="00213D78"/>
    <w:rsid w:val="00231E85"/>
    <w:rsid w:val="00233EF6"/>
    <w:rsid w:val="002360B8"/>
    <w:rsid w:val="00246321"/>
    <w:rsid w:val="00251A29"/>
    <w:rsid w:val="00267455"/>
    <w:rsid w:val="002B2100"/>
    <w:rsid w:val="002C559D"/>
    <w:rsid w:val="002D3982"/>
    <w:rsid w:val="002F2E07"/>
    <w:rsid w:val="00314670"/>
    <w:rsid w:val="00314D58"/>
    <w:rsid w:val="0032153E"/>
    <w:rsid w:val="00321B49"/>
    <w:rsid w:val="00321C7F"/>
    <w:rsid w:val="00384DE3"/>
    <w:rsid w:val="003D5AC3"/>
    <w:rsid w:val="003F373A"/>
    <w:rsid w:val="004222E1"/>
    <w:rsid w:val="00426433"/>
    <w:rsid w:val="0047157E"/>
    <w:rsid w:val="004762B2"/>
    <w:rsid w:val="004766FD"/>
    <w:rsid w:val="004827F3"/>
    <w:rsid w:val="0048623F"/>
    <w:rsid w:val="00493FFC"/>
    <w:rsid w:val="0049665C"/>
    <w:rsid w:val="004A0D50"/>
    <w:rsid w:val="004B2724"/>
    <w:rsid w:val="004D0C0D"/>
    <w:rsid w:val="004E36EC"/>
    <w:rsid w:val="004F0619"/>
    <w:rsid w:val="00505F9B"/>
    <w:rsid w:val="00533AF4"/>
    <w:rsid w:val="00533FEC"/>
    <w:rsid w:val="005667AF"/>
    <w:rsid w:val="00571CF7"/>
    <w:rsid w:val="00585341"/>
    <w:rsid w:val="0058612F"/>
    <w:rsid w:val="005B11C5"/>
    <w:rsid w:val="005B39E2"/>
    <w:rsid w:val="005B57DC"/>
    <w:rsid w:val="005B79C8"/>
    <w:rsid w:val="005F7DDC"/>
    <w:rsid w:val="00607A54"/>
    <w:rsid w:val="00647621"/>
    <w:rsid w:val="0066067A"/>
    <w:rsid w:val="00664B7E"/>
    <w:rsid w:val="006A027A"/>
    <w:rsid w:val="006B1FEC"/>
    <w:rsid w:val="006B4C68"/>
    <w:rsid w:val="006B67BB"/>
    <w:rsid w:val="006C762D"/>
    <w:rsid w:val="006E5DC9"/>
    <w:rsid w:val="0073216D"/>
    <w:rsid w:val="00741867"/>
    <w:rsid w:val="00764B3D"/>
    <w:rsid w:val="007814BD"/>
    <w:rsid w:val="0079045D"/>
    <w:rsid w:val="00791EC9"/>
    <w:rsid w:val="007B4838"/>
    <w:rsid w:val="007E16F7"/>
    <w:rsid w:val="00807501"/>
    <w:rsid w:val="008132FE"/>
    <w:rsid w:val="00815144"/>
    <w:rsid w:val="00831F2A"/>
    <w:rsid w:val="00855098"/>
    <w:rsid w:val="008A6BD0"/>
    <w:rsid w:val="008B20A1"/>
    <w:rsid w:val="008C03D5"/>
    <w:rsid w:val="00913054"/>
    <w:rsid w:val="00947A5D"/>
    <w:rsid w:val="009739D9"/>
    <w:rsid w:val="009900BE"/>
    <w:rsid w:val="009E27F6"/>
    <w:rsid w:val="009F57C9"/>
    <w:rsid w:val="009F768D"/>
    <w:rsid w:val="00A15CD3"/>
    <w:rsid w:val="00A17740"/>
    <w:rsid w:val="00A50B57"/>
    <w:rsid w:val="00A50CE3"/>
    <w:rsid w:val="00A53E8D"/>
    <w:rsid w:val="00A6119D"/>
    <w:rsid w:val="00A63F58"/>
    <w:rsid w:val="00A83972"/>
    <w:rsid w:val="00A91D34"/>
    <w:rsid w:val="00A97925"/>
    <w:rsid w:val="00AA3E3D"/>
    <w:rsid w:val="00B03EE7"/>
    <w:rsid w:val="00B10930"/>
    <w:rsid w:val="00B163A6"/>
    <w:rsid w:val="00B176BB"/>
    <w:rsid w:val="00B311F6"/>
    <w:rsid w:val="00B348AB"/>
    <w:rsid w:val="00B54946"/>
    <w:rsid w:val="00B6543B"/>
    <w:rsid w:val="00B77F45"/>
    <w:rsid w:val="00B95BB1"/>
    <w:rsid w:val="00BF3D5C"/>
    <w:rsid w:val="00C001D9"/>
    <w:rsid w:val="00C07195"/>
    <w:rsid w:val="00C174AC"/>
    <w:rsid w:val="00C30AED"/>
    <w:rsid w:val="00C414DC"/>
    <w:rsid w:val="00C71687"/>
    <w:rsid w:val="00C7740D"/>
    <w:rsid w:val="00CC448E"/>
    <w:rsid w:val="00CD64AF"/>
    <w:rsid w:val="00D223EB"/>
    <w:rsid w:val="00D22572"/>
    <w:rsid w:val="00D53074"/>
    <w:rsid w:val="00D75C1E"/>
    <w:rsid w:val="00D76508"/>
    <w:rsid w:val="00D94498"/>
    <w:rsid w:val="00DA22C9"/>
    <w:rsid w:val="00DC1F83"/>
    <w:rsid w:val="00DD7DA8"/>
    <w:rsid w:val="00DE063A"/>
    <w:rsid w:val="00DE773F"/>
    <w:rsid w:val="00E0392A"/>
    <w:rsid w:val="00E152CA"/>
    <w:rsid w:val="00E34E31"/>
    <w:rsid w:val="00E34F95"/>
    <w:rsid w:val="00E95A48"/>
    <w:rsid w:val="00EA6D1B"/>
    <w:rsid w:val="00EF6684"/>
    <w:rsid w:val="00F206BA"/>
    <w:rsid w:val="00F35483"/>
    <w:rsid w:val="00F369DE"/>
    <w:rsid w:val="00F46BEF"/>
    <w:rsid w:val="00F61E10"/>
    <w:rsid w:val="00F7412F"/>
    <w:rsid w:val="00F866B0"/>
    <w:rsid w:val="00FA49D2"/>
    <w:rsid w:val="00FA58FD"/>
    <w:rsid w:val="00FD3E2C"/>
    <w:rsid w:val="00FE02A6"/>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GridTableLight">
    <w:name w:val="Grid Table Light"/>
    <w:basedOn w:val="a1"/>
    <w:uiPriority w:val="40"/>
    <w:rsid w:val="00B77F4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e">
    <w:name w:val="Normal (Web)"/>
    <w:basedOn w:val="a"/>
    <w:uiPriority w:val="99"/>
    <w:semiHidden/>
    <w:unhideWhenUsed/>
    <w:rsid w:val="00DD7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50C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GridTableLight">
    <w:name w:val="Grid Table Light"/>
    <w:basedOn w:val="a1"/>
    <w:uiPriority w:val="40"/>
    <w:rsid w:val="00B77F4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e">
    <w:name w:val="Normal (Web)"/>
    <w:basedOn w:val="a"/>
    <w:uiPriority w:val="99"/>
    <w:semiHidden/>
    <w:unhideWhenUsed/>
    <w:rsid w:val="00DD7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5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1697460109">
      <w:bodyDiv w:val="1"/>
      <w:marLeft w:val="0"/>
      <w:marRight w:val="0"/>
      <w:marTop w:val="0"/>
      <w:marBottom w:val="0"/>
      <w:divBdr>
        <w:top w:val="none" w:sz="0" w:space="0" w:color="auto"/>
        <w:left w:val="none" w:sz="0" w:space="0" w:color="auto"/>
        <w:bottom w:val="none" w:sz="0" w:space="0" w:color="auto"/>
        <w:right w:val="none" w:sz="0" w:space="0" w:color="auto"/>
      </w:divBdr>
    </w:div>
    <w:div w:id="1838423810">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95670-F733-44EE-918A-3770952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User</cp:lastModifiedBy>
  <cp:revision>17</cp:revision>
  <cp:lastPrinted>2020-04-04T14:16:00Z</cp:lastPrinted>
  <dcterms:created xsi:type="dcterms:W3CDTF">2023-08-11T07:20:00Z</dcterms:created>
  <dcterms:modified xsi:type="dcterms:W3CDTF">2024-05-30T07:43:00Z</dcterms:modified>
</cp:coreProperties>
</file>