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067A7" w14:textId="5103FE8C" w:rsidR="00F21896" w:rsidRDefault="00583179" w:rsidP="00583179">
      <w:pPr>
        <w:tabs>
          <w:tab w:val="left" w:pos="10440"/>
        </w:tabs>
        <w:spacing w:after="0" w:line="240" w:lineRule="auto"/>
        <w:ind w:left="-851" w:right="79"/>
        <w:jc w:val="right"/>
      </w:pPr>
      <w:r>
        <w:rPr>
          <w:rFonts w:ascii="Trebuchet MS" w:eastAsia="Calibri" w:hAnsi="Trebuchet MS" w:cs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022AB6" wp14:editId="2E4F0531">
            <wp:simplePos x="0" y="0"/>
            <wp:positionH relativeFrom="page">
              <wp:align>center</wp:align>
            </wp:positionH>
            <wp:positionV relativeFrom="paragraph">
              <wp:posOffset>217</wp:posOffset>
            </wp:positionV>
            <wp:extent cx="6487795" cy="9643745"/>
            <wp:effectExtent l="0" t="0" r="8255" b="0"/>
            <wp:wrapThrough wrapText="bothSides">
              <wp:wrapPolygon edited="0">
                <wp:start x="0" y="0"/>
                <wp:lineTo x="0" y="21547"/>
                <wp:lineTo x="21564" y="21547"/>
                <wp:lineTo x="2156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page-000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2"/>
                    <a:stretch/>
                  </pic:blipFill>
                  <pic:spPr bwMode="auto">
                    <a:xfrm>
                      <a:off x="0" y="0"/>
                      <a:ext cx="6487795" cy="964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2A6">
        <w:rPr>
          <w:rFonts w:ascii="Trebuchet MS" w:eastAsia="Calibri" w:hAnsi="Trebuchet MS" w:cs="Calibri"/>
          <w:b/>
          <w:color w:val="1F4E79"/>
          <w:sz w:val="24"/>
          <w:szCs w:val="24"/>
        </w:rPr>
        <w:t xml:space="preserve">                                                                    </w:t>
      </w:r>
      <w:bookmarkStart w:id="0" w:name="_GoBack"/>
      <w:bookmarkEnd w:id="0"/>
    </w:p>
    <w:p w14:paraId="5FE5F7CF" w14:textId="58FBDAC1" w:rsidR="00F21896" w:rsidRDefault="00E462A6" w:rsidP="006B4749">
      <w:pPr>
        <w:spacing w:before="120" w:after="0" w:line="240" w:lineRule="auto"/>
        <w:jc w:val="both"/>
        <w:rPr>
          <w:rFonts w:ascii="Trebuchet MS" w:eastAsia="Calibri" w:hAnsi="Trebuchet MS" w:cs="Calibri"/>
          <w:b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lastRenderedPageBreak/>
        <w:t>Заявки, подготовленные в соответствии с требованиями настоящего Положения по специальной форме (Форма заявки – Приложение 1), предоставляются Участником Организатору</w:t>
      </w:r>
      <w:r w:rsidR="006B4749">
        <w:rPr>
          <w:rFonts w:ascii="Trebuchet MS" w:eastAsia="Calibri" w:hAnsi="Trebuchet MS" w:cs="Calibri"/>
          <w:sz w:val="24"/>
          <w:szCs w:val="24"/>
        </w:rPr>
        <w:t xml:space="preserve"> Конкурса на электронный адрес: </w:t>
      </w:r>
      <w:hyperlink r:id="rId7" w:history="1">
        <w:r w:rsidR="006B4749" w:rsidRPr="003A3DCB">
          <w:rPr>
            <w:rStyle w:val="a9"/>
            <w:rFonts w:ascii="Trebuchet MS" w:eastAsia="Calibri" w:hAnsi="Trebuchet MS" w:cs="Calibri"/>
            <w:b/>
            <w:sz w:val="24"/>
            <w:szCs w:val="24"/>
          </w:rPr>
          <w:t>proto.georgy@yandex.ru</w:t>
        </w:r>
      </w:hyperlink>
    </w:p>
    <w:p w14:paraId="1460AC07" w14:textId="77777777" w:rsidR="006B4749" w:rsidRPr="006B4749" w:rsidRDefault="006B4749" w:rsidP="006B4749">
      <w:pPr>
        <w:spacing w:before="120" w:after="0" w:line="240" w:lineRule="auto"/>
        <w:jc w:val="both"/>
        <w:rPr>
          <w:rFonts w:ascii="Trebuchet MS" w:eastAsia="Calibri" w:hAnsi="Trebuchet MS" w:cs="Calibri"/>
          <w:b/>
          <w:sz w:val="24"/>
          <w:szCs w:val="24"/>
        </w:rPr>
      </w:pPr>
    </w:p>
    <w:p w14:paraId="5BB43B45" w14:textId="77777777" w:rsidR="00F21896" w:rsidRDefault="00E462A6">
      <w:pPr>
        <w:spacing w:after="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Заявки, поданные позже указанного срока, и не соответствующие требованиям настоящего Положения, к участию в Конкурсе не допускаются.</w:t>
      </w:r>
    </w:p>
    <w:p w14:paraId="2C529EC8" w14:textId="77777777" w:rsidR="00F21896" w:rsidRDefault="00F21896">
      <w:pPr>
        <w:spacing w:after="60" w:line="240" w:lineRule="auto"/>
        <w:rPr>
          <w:rFonts w:ascii="Trebuchet MS" w:eastAsia="Calibri" w:hAnsi="Trebuchet MS" w:cs="Calibri"/>
          <w:b/>
          <w:sz w:val="24"/>
          <w:szCs w:val="24"/>
        </w:rPr>
      </w:pPr>
    </w:p>
    <w:tbl>
      <w:tblPr>
        <w:tblW w:w="9463" w:type="dxa"/>
        <w:tblInd w:w="196" w:type="dxa"/>
        <w:tblCellMar>
          <w:left w:w="93" w:type="dxa"/>
        </w:tblCellMar>
        <w:tblLook w:val="0000" w:firstRow="0" w:lastRow="0" w:firstColumn="0" w:lastColumn="0" w:noHBand="0" w:noVBand="0"/>
      </w:tblPr>
      <w:tblGrid>
        <w:gridCol w:w="5150"/>
        <w:gridCol w:w="4313"/>
      </w:tblGrid>
      <w:tr w:rsidR="00F21896" w14:paraId="3B76E83E" w14:textId="77777777">
        <w:trPr>
          <w:trHeight w:val="1"/>
        </w:trPr>
        <w:tc>
          <w:tcPr>
            <w:tcW w:w="5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shd w:val="clear" w:color="auto" w:fill="17365D"/>
          </w:tcPr>
          <w:p w14:paraId="78A23AE4" w14:textId="77777777" w:rsidR="00F21896" w:rsidRDefault="00E462A6">
            <w:pPr>
              <w:spacing w:after="0" w:line="240" w:lineRule="auto"/>
              <w:ind w:firstLine="360"/>
              <w:jc w:val="center"/>
              <w:rPr>
                <w:rFonts w:ascii="Trebuchet MS" w:eastAsia="Calibri" w:hAnsi="Trebuchet MS" w:cs="Calibri"/>
                <w:color w:val="FF0000"/>
                <w:sz w:val="24"/>
                <w:szCs w:val="24"/>
              </w:rPr>
            </w:pPr>
            <w:r>
              <w:rPr>
                <w:rFonts w:ascii="Trebuchet MS" w:eastAsia="Calibri" w:hAnsi="Trebuchet MS" w:cs="Calibri"/>
                <w:b/>
                <w:color w:val="FF0000"/>
                <w:sz w:val="24"/>
                <w:szCs w:val="24"/>
              </w:rPr>
              <w:t>Этапы проведения Конкурса</w:t>
            </w:r>
          </w:p>
        </w:tc>
        <w:tc>
          <w:tcPr>
            <w:tcW w:w="4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17365D"/>
          </w:tcPr>
          <w:p w14:paraId="02BA2DAD" w14:textId="77777777" w:rsidR="00F21896" w:rsidRDefault="00E462A6">
            <w:pPr>
              <w:spacing w:after="0" w:line="240" w:lineRule="auto"/>
              <w:ind w:firstLine="360"/>
              <w:jc w:val="center"/>
              <w:rPr>
                <w:rFonts w:ascii="Trebuchet MS" w:eastAsia="Calibri" w:hAnsi="Trebuchet MS" w:cs="Calibri"/>
                <w:color w:val="FF0000"/>
                <w:sz w:val="24"/>
                <w:szCs w:val="24"/>
              </w:rPr>
            </w:pPr>
            <w:r>
              <w:rPr>
                <w:rFonts w:ascii="Trebuchet MS" w:eastAsia="Calibri" w:hAnsi="Trebuchet MS" w:cs="Calibri"/>
                <w:b/>
                <w:color w:val="FF0000"/>
                <w:sz w:val="24"/>
                <w:szCs w:val="24"/>
              </w:rPr>
              <w:t>Период / дата</w:t>
            </w:r>
          </w:p>
        </w:tc>
      </w:tr>
      <w:tr w:rsidR="00F21896" w14:paraId="692CFC49" w14:textId="77777777">
        <w:trPr>
          <w:trHeight w:val="1"/>
        </w:trPr>
        <w:tc>
          <w:tcPr>
            <w:tcW w:w="5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shd w:val="clear" w:color="auto" w:fill="auto"/>
          </w:tcPr>
          <w:p w14:paraId="5BB85450" w14:textId="77777777" w:rsidR="00F21896" w:rsidRDefault="00E462A6">
            <w:pPr>
              <w:spacing w:after="60" w:line="240" w:lineRule="auto"/>
              <w:jc w:val="both"/>
              <w:rPr>
                <w:rFonts w:ascii="Trebuchet MS" w:eastAsia="Calibri" w:hAnsi="Trebuchet MS" w:cs="Calibri"/>
                <w:sz w:val="24"/>
                <w:szCs w:val="24"/>
              </w:rPr>
            </w:pPr>
            <w:r>
              <w:rPr>
                <w:rFonts w:ascii="Trebuchet MS" w:eastAsia="Calibri" w:hAnsi="Trebuchet MS" w:cs="Calibri"/>
                <w:sz w:val="24"/>
                <w:szCs w:val="24"/>
              </w:rPr>
              <w:t>Объявление Конкурса</w:t>
            </w:r>
          </w:p>
        </w:tc>
        <w:tc>
          <w:tcPr>
            <w:tcW w:w="4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9875DF9" w14:textId="4E051271" w:rsidR="00F21896" w:rsidRDefault="00F0481C">
            <w:pPr>
              <w:spacing w:after="60" w:line="240" w:lineRule="auto"/>
              <w:ind w:firstLine="360"/>
              <w:jc w:val="center"/>
            </w:pPr>
            <w:r>
              <w:rPr>
                <w:rFonts w:ascii="Trebuchet MS" w:eastAsia="Calibri" w:hAnsi="Trebuchet MS" w:cs="Calibri"/>
                <w:sz w:val="24"/>
                <w:szCs w:val="24"/>
              </w:rPr>
              <w:t>2</w:t>
            </w:r>
            <w:r w:rsidR="006B4749">
              <w:rPr>
                <w:rFonts w:ascii="Trebuchet MS" w:eastAsia="Calibri" w:hAnsi="Trebuchet MS" w:cs="Calibri"/>
                <w:sz w:val="24"/>
                <w:szCs w:val="24"/>
              </w:rPr>
              <w:t>5</w:t>
            </w:r>
            <w:r w:rsidR="00E462A6">
              <w:rPr>
                <w:rFonts w:ascii="Trebuchet MS" w:eastAsia="Calibri" w:hAnsi="Trebuchet MS" w:cs="Calibri"/>
                <w:sz w:val="24"/>
                <w:szCs w:val="24"/>
              </w:rPr>
              <w:t xml:space="preserve"> марта 202</w:t>
            </w:r>
            <w:r w:rsidR="00AD7DE2">
              <w:rPr>
                <w:rFonts w:ascii="Trebuchet MS" w:eastAsia="Calibri" w:hAnsi="Trebuchet MS" w:cs="Calibri"/>
                <w:sz w:val="24"/>
                <w:szCs w:val="24"/>
              </w:rPr>
              <w:t>5</w:t>
            </w:r>
            <w:r w:rsidR="00E462A6">
              <w:rPr>
                <w:rFonts w:ascii="Trebuchet MS" w:eastAsia="Calibri" w:hAnsi="Trebuchet MS" w:cs="Calibri"/>
                <w:sz w:val="24"/>
                <w:szCs w:val="24"/>
              </w:rPr>
              <w:t xml:space="preserve"> г.</w:t>
            </w:r>
          </w:p>
        </w:tc>
      </w:tr>
      <w:tr w:rsidR="00F21896" w14:paraId="258AF47E" w14:textId="77777777">
        <w:trPr>
          <w:trHeight w:val="1"/>
        </w:trPr>
        <w:tc>
          <w:tcPr>
            <w:tcW w:w="5149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shd w:val="clear" w:color="auto" w:fill="auto"/>
            <w:vAlign w:val="bottom"/>
          </w:tcPr>
          <w:p w14:paraId="7DD76CC2" w14:textId="77777777" w:rsidR="00F21896" w:rsidRDefault="00E462A6">
            <w:pPr>
              <w:spacing w:after="6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eastAsia="Calibri" w:hAnsi="Trebuchet MS" w:cs="Calibri"/>
                <w:sz w:val="24"/>
                <w:szCs w:val="24"/>
              </w:rPr>
              <w:t>Консультации по написанию заявки на Конкурс для Участников</w:t>
            </w:r>
          </w:p>
        </w:tc>
        <w:tc>
          <w:tcPr>
            <w:tcW w:w="4313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4C74526D" w14:textId="50D8B0C6" w:rsidR="00F21896" w:rsidRDefault="00F0481C" w:rsidP="00F0481C">
            <w:pPr>
              <w:spacing w:after="60" w:line="240" w:lineRule="auto"/>
              <w:ind w:firstLine="360"/>
              <w:jc w:val="center"/>
            </w:pPr>
            <w:r>
              <w:rPr>
                <w:rFonts w:ascii="Trebuchet MS" w:eastAsia="Calibri" w:hAnsi="Trebuchet MS" w:cs="Calibri"/>
                <w:sz w:val="24"/>
                <w:szCs w:val="24"/>
              </w:rPr>
              <w:t>2</w:t>
            </w:r>
            <w:r w:rsidR="006B4749">
              <w:rPr>
                <w:rFonts w:ascii="Trebuchet MS" w:eastAsia="Calibri" w:hAnsi="Trebuchet MS" w:cs="Calibri"/>
                <w:sz w:val="24"/>
                <w:szCs w:val="24"/>
              </w:rPr>
              <w:t>6</w:t>
            </w:r>
            <w:r w:rsidR="00E462A6">
              <w:rPr>
                <w:rFonts w:ascii="Trebuchet MS" w:eastAsia="Calibri" w:hAnsi="Trebuchet MS" w:cs="Calibri"/>
                <w:sz w:val="24"/>
                <w:szCs w:val="24"/>
              </w:rPr>
              <w:t xml:space="preserve"> марта — </w:t>
            </w:r>
            <w:r>
              <w:rPr>
                <w:rFonts w:ascii="Trebuchet MS" w:eastAsia="Calibri" w:hAnsi="Trebuchet MS" w:cs="Calibri"/>
                <w:sz w:val="24"/>
                <w:szCs w:val="24"/>
              </w:rPr>
              <w:t>04</w:t>
            </w:r>
            <w:r w:rsidR="00E462A6">
              <w:rPr>
                <w:rFonts w:ascii="Trebuchet MS" w:eastAsia="Calibri" w:hAnsi="Trebuchet MS" w:cs="Calibri"/>
                <w:sz w:val="24"/>
                <w:szCs w:val="24"/>
              </w:rPr>
              <w:t xml:space="preserve"> </w:t>
            </w:r>
            <w:r>
              <w:rPr>
                <w:rFonts w:ascii="Trebuchet MS" w:eastAsia="Calibri" w:hAnsi="Trebuchet MS" w:cs="Calibri"/>
                <w:sz w:val="24"/>
                <w:szCs w:val="24"/>
              </w:rPr>
              <w:t>мая</w:t>
            </w:r>
            <w:r w:rsidR="00E462A6">
              <w:rPr>
                <w:rFonts w:ascii="Trebuchet MS" w:eastAsia="Calibri" w:hAnsi="Trebuchet MS" w:cs="Calibri"/>
                <w:sz w:val="24"/>
                <w:szCs w:val="24"/>
              </w:rPr>
              <w:t xml:space="preserve"> 202</w:t>
            </w:r>
            <w:r w:rsidR="00AD7DE2">
              <w:rPr>
                <w:rFonts w:ascii="Trebuchet MS" w:eastAsia="Calibri" w:hAnsi="Trebuchet MS" w:cs="Calibri"/>
                <w:sz w:val="24"/>
                <w:szCs w:val="24"/>
              </w:rPr>
              <w:t>5</w:t>
            </w:r>
            <w:r w:rsidR="00E462A6">
              <w:rPr>
                <w:rFonts w:ascii="Trebuchet MS" w:eastAsia="Calibri" w:hAnsi="Trebuchet MS" w:cs="Calibri"/>
                <w:sz w:val="24"/>
                <w:szCs w:val="24"/>
              </w:rPr>
              <w:t xml:space="preserve"> г. </w:t>
            </w:r>
          </w:p>
        </w:tc>
      </w:tr>
      <w:tr w:rsidR="00F21896" w14:paraId="2266ED68" w14:textId="77777777">
        <w:trPr>
          <w:trHeight w:val="1"/>
        </w:trPr>
        <w:tc>
          <w:tcPr>
            <w:tcW w:w="5149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shd w:val="clear" w:color="auto" w:fill="auto"/>
            <w:vAlign w:val="bottom"/>
          </w:tcPr>
          <w:p w14:paraId="5ED257E5" w14:textId="77777777" w:rsidR="00F21896" w:rsidRDefault="00E462A6">
            <w:pPr>
              <w:spacing w:after="60" w:line="240" w:lineRule="auto"/>
              <w:rPr>
                <w:rFonts w:ascii="Trebuchet MS" w:eastAsia="Calibri" w:hAnsi="Trebuchet MS" w:cs="Calibri"/>
                <w:sz w:val="24"/>
                <w:szCs w:val="24"/>
              </w:rPr>
            </w:pPr>
            <w:r>
              <w:rPr>
                <w:rFonts w:ascii="Trebuchet MS" w:eastAsia="Calibri" w:hAnsi="Trebuchet MS" w:cs="Calibri"/>
                <w:sz w:val="24"/>
                <w:szCs w:val="24"/>
              </w:rPr>
              <w:t>Окончание приема заявок на Конкурс</w:t>
            </w:r>
          </w:p>
        </w:tc>
        <w:tc>
          <w:tcPr>
            <w:tcW w:w="4313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4682C907" w14:textId="0D169C1F" w:rsidR="00F21896" w:rsidRDefault="00E462A6" w:rsidP="006B4749">
            <w:pPr>
              <w:spacing w:after="60" w:line="240" w:lineRule="auto"/>
              <w:jc w:val="center"/>
            </w:pPr>
            <w:r>
              <w:rPr>
                <w:rFonts w:ascii="Trebuchet MS" w:eastAsia="Calibri" w:hAnsi="Trebuchet MS" w:cs="Calibri"/>
                <w:sz w:val="24"/>
                <w:szCs w:val="24"/>
              </w:rPr>
              <w:t>5 ма</w:t>
            </w:r>
            <w:r w:rsidR="006B4749">
              <w:rPr>
                <w:rFonts w:ascii="Trebuchet MS" w:eastAsia="Calibri" w:hAnsi="Trebuchet MS" w:cs="Calibri"/>
                <w:sz w:val="24"/>
                <w:szCs w:val="24"/>
              </w:rPr>
              <w:t>я</w:t>
            </w:r>
            <w:r>
              <w:rPr>
                <w:rFonts w:ascii="Trebuchet MS" w:eastAsia="Calibri" w:hAnsi="Trebuchet MS" w:cs="Calibri"/>
                <w:sz w:val="24"/>
                <w:szCs w:val="24"/>
              </w:rPr>
              <w:t xml:space="preserve"> 202</w:t>
            </w:r>
            <w:r w:rsidR="00AD7DE2">
              <w:rPr>
                <w:rFonts w:ascii="Trebuchet MS" w:eastAsia="Calibri" w:hAnsi="Trebuchet MS" w:cs="Calibri"/>
                <w:sz w:val="24"/>
                <w:szCs w:val="24"/>
              </w:rPr>
              <w:t>5</w:t>
            </w:r>
            <w:r>
              <w:rPr>
                <w:rFonts w:ascii="Trebuchet MS" w:eastAsia="Calibri" w:hAnsi="Trebuchet MS" w:cs="Calibri"/>
                <w:sz w:val="24"/>
                <w:szCs w:val="24"/>
              </w:rPr>
              <w:t xml:space="preserve"> г.  до 23.59.59 часов</w:t>
            </w:r>
          </w:p>
        </w:tc>
      </w:tr>
      <w:tr w:rsidR="00F21896" w14:paraId="5CE6D9FD" w14:textId="77777777">
        <w:trPr>
          <w:trHeight w:val="1"/>
        </w:trPr>
        <w:tc>
          <w:tcPr>
            <w:tcW w:w="5149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shd w:val="clear" w:color="auto" w:fill="auto"/>
            <w:vAlign w:val="bottom"/>
          </w:tcPr>
          <w:p w14:paraId="61AE7CC8" w14:textId="77777777" w:rsidR="00F21896" w:rsidRDefault="00E462A6">
            <w:pPr>
              <w:spacing w:after="60" w:line="240" w:lineRule="auto"/>
              <w:rPr>
                <w:rFonts w:ascii="Trebuchet MS" w:eastAsia="Calibri" w:hAnsi="Trebuchet MS" w:cs="Calibri"/>
                <w:sz w:val="24"/>
                <w:szCs w:val="24"/>
              </w:rPr>
            </w:pPr>
            <w:r>
              <w:rPr>
                <w:rFonts w:ascii="Trebuchet MS" w:eastAsia="Calibri" w:hAnsi="Trebuchet MS" w:cs="Calibri"/>
                <w:sz w:val="24"/>
                <w:szCs w:val="24"/>
              </w:rPr>
              <w:t>Объявление результатов Конкурса</w:t>
            </w:r>
          </w:p>
        </w:tc>
        <w:tc>
          <w:tcPr>
            <w:tcW w:w="4313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7DF5E1DD" w14:textId="60A90A5D" w:rsidR="00F21896" w:rsidRDefault="00E462A6" w:rsidP="006B4749">
            <w:pPr>
              <w:spacing w:after="60" w:line="240" w:lineRule="auto"/>
              <w:ind w:firstLine="360"/>
              <w:jc w:val="center"/>
            </w:pPr>
            <w:r>
              <w:rPr>
                <w:rFonts w:ascii="Trebuchet MS" w:eastAsia="Calibri" w:hAnsi="Trebuchet MS" w:cs="Calibri"/>
                <w:sz w:val="24"/>
                <w:szCs w:val="24"/>
              </w:rPr>
              <w:t xml:space="preserve">Не позднее </w:t>
            </w:r>
            <w:r w:rsidR="006B4749">
              <w:rPr>
                <w:rFonts w:ascii="Trebuchet MS" w:eastAsia="Calibri" w:hAnsi="Trebuchet MS" w:cs="Calibri"/>
                <w:sz w:val="24"/>
                <w:szCs w:val="24"/>
              </w:rPr>
              <w:t>10</w:t>
            </w:r>
            <w:r>
              <w:rPr>
                <w:rFonts w:ascii="Trebuchet MS" w:eastAsia="Calibri" w:hAnsi="Trebuchet MS" w:cs="Calibri"/>
                <w:sz w:val="24"/>
                <w:szCs w:val="24"/>
              </w:rPr>
              <w:t xml:space="preserve"> </w:t>
            </w:r>
            <w:r w:rsidR="006B4749">
              <w:rPr>
                <w:rFonts w:ascii="Trebuchet MS" w:eastAsia="Calibri" w:hAnsi="Trebuchet MS" w:cs="Calibri"/>
                <w:sz w:val="24"/>
                <w:szCs w:val="24"/>
              </w:rPr>
              <w:t>мая</w:t>
            </w:r>
            <w:r>
              <w:rPr>
                <w:rFonts w:ascii="Trebuchet MS" w:eastAsia="Calibri" w:hAnsi="Trebuchet MS" w:cs="Calibri"/>
                <w:sz w:val="24"/>
                <w:szCs w:val="24"/>
              </w:rPr>
              <w:t xml:space="preserve"> 202</w:t>
            </w:r>
            <w:r w:rsidR="00AD7DE2">
              <w:rPr>
                <w:rFonts w:ascii="Trebuchet MS" w:eastAsia="Calibri" w:hAnsi="Trebuchet MS" w:cs="Calibri"/>
                <w:sz w:val="24"/>
                <w:szCs w:val="24"/>
              </w:rPr>
              <w:t>5</w:t>
            </w:r>
            <w:r>
              <w:rPr>
                <w:rFonts w:ascii="Trebuchet MS" w:eastAsia="Calibri" w:hAnsi="Trebuchet MS" w:cs="Calibri"/>
                <w:sz w:val="24"/>
                <w:szCs w:val="24"/>
              </w:rPr>
              <w:t xml:space="preserve"> г.  </w:t>
            </w:r>
          </w:p>
        </w:tc>
      </w:tr>
      <w:tr w:rsidR="00F21896" w14:paraId="728052E0" w14:textId="77777777">
        <w:trPr>
          <w:trHeight w:val="1"/>
        </w:trPr>
        <w:tc>
          <w:tcPr>
            <w:tcW w:w="5149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shd w:val="clear" w:color="auto" w:fill="auto"/>
            <w:vAlign w:val="bottom"/>
          </w:tcPr>
          <w:p w14:paraId="1F459EBF" w14:textId="77777777" w:rsidR="00F21896" w:rsidRDefault="00E462A6">
            <w:pPr>
              <w:spacing w:after="6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eastAsia="Calibri" w:hAnsi="Trebuchet MS" w:cs="Calibri"/>
                <w:sz w:val="24"/>
                <w:szCs w:val="24"/>
              </w:rPr>
              <w:t xml:space="preserve">Период реализации проектов </w:t>
            </w:r>
          </w:p>
        </w:tc>
        <w:tc>
          <w:tcPr>
            <w:tcW w:w="4313" w:type="dxa"/>
            <w:tcBorders>
              <w:top w:val="single" w:sz="6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4CE7C513" w14:textId="1709D131" w:rsidR="00F21896" w:rsidRDefault="006B4749" w:rsidP="006B4749">
            <w:pPr>
              <w:spacing w:after="60" w:line="240" w:lineRule="auto"/>
              <w:ind w:firstLine="360"/>
              <w:jc w:val="center"/>
            </w:pPr>
            <w:r>
              <w:rPr>
                <w:rFonts w:ascii="Trebuchet MS" w:eastAsia="Calibri" w:hAnsi="Trebuchet MS" w:cs="Calibri"/>
                <w:sz w:val="24"/>
                <w:szCs w:val="24"/>
              </w:rPr>
              <w:t>11</w:t>
            </w:r>
            <w:r w:rsidR="00E462A6">
              <w:rPr>
                <w:rFonts w:ascii="Trebuchet MS" w:eastAsia="Calibri" w:hAnsi="Trebuchet MS" w:cs="Calibri"/>
                <w:sz w:val="24"/>
                <w:szCs w:val="24"/>
              </w:rPr>
              <w:t xml:space="preserve"> </w:t>
            </w:r>
            <w:r>
              <w:rPr>
                <w:rFonts w:ascii="Trebuchet MS" w:eastAsia="Calibri" w:hAnsi="Trebuchet MS" w:cs="Calibri"/>
                <w:sz w:val="24"/>
                <w:szCs w:val="24"/>
              </w:rPr>
              <w:t>мая</w:t>
            </w:r>
            <w:r w:rsidR="00E462A6">
              <w:rPr>
                <w:rFonts w:ascii="Trebuchet MS" w:eastAsia="Calibri" w:hAnsi="Trebuchet MS" w:cs="Calibri"/>
                <w:sz w:val="24"/>
                <w:szCs w:val="24"/>
              </w:rPr>
              <w:t xml:space="preserve"> — 1</w:t>
            </w:r>
            <w:r>
              <w:rPr>
                <w:rFonts w:ascii="Trebuchet MS" w:eastAsia="Calibri" w:hAnsi="Trebuchet MS" w:cs="Calibri"/>
                <w:sz w:val="24"/>
                <w:szCs w:val="24"/>
              </w:rPr>
              <w:t>1</w:t>
            </w:r>
            <w:r w:rsidR="00E462A6">
              <w:rPr>
                <w:rFonts w:ascii="Trebuchet MS" w:eastAsia="Calibri" w:hAnsi="Trebuchet MS" w:cs="Calibri"/>
                <w:sz w:val="24"/>
                <w:szCs w:val="24"/>
              </w:rPr>
              <w:t xml:space="preserve"> июля 202</w:t>
            </w:r>
            <w:r w:rsidR="00AD7DE2">
              <w:rPr>
                <w:rFonts w:ascii="Trebuchet MS" w:eastAsia="Calibri" w:hAnsi="Trebuchet MS" w:cs="Calibri"/>
                <w:sz w:val="24"/>
                <w:szCs w:val="24"/>
              </w:rPr>
              <w:t>5</w:t>
            </w:r>
            <w:r w:rsidR="00E462A6">
              <w:rPr>
                <w:rFonts w:ascii="Trebuchet MS" w:eastAsia="Calibri" w:hAnsi="Trebuchet MS" w:cs="Calibri"/>
                <w:sz w:val="24"/>
                <w:szCs w:val="24"/>
              </w:rPr>
              <w:t xml:space="preserve"> г.</w:t>
            </w:r>
          </w:p>
        </w:tc>
      </w:tr>
      <w:tr w:rsidR="00F21896" w14:paraId="1F6C4746" w14:textId="77777777">
        <w:trPr>
          <w:trHeight w:val="1"/>
        </w:trPr>
        <w:tc>
          <w:tcPr>
            <w:tcW w:w="5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shd w:val="clear" w:color="auto" w:fill="auto"/>
            <w:vAlign w:val="bottom"/>
          </w:tcPr>
          <w:p w14:paraId="3FF84792" w14:textId="77777777" w:rsidR="00F21896" w:rsidRDefault="00E462A6">
            <w:pPr>
              <w:spacing w:after="6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Семинар по управлению проектом для Победителей Конкурса</w:t>
            </w:r>
          </w:p>
        </w:tc>
        <w:tc>
          <w:tcPr>
            <w:tcW w:w="4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32DE90F8" w14:textId="34255DE0" w:rsidR="00F21896" w:rsidRDefault="002E3811" w:rsidP="00704B94">
            <w:pPr>
              <w:spacing w:after="60" w:line="240" w:lineRule="auto"/>
              <w:ind w:firstLine="360"/>
              <w:jc w:val="center"/>
            </w:pPr>
            <w:r>
              <w:rPr>
                <w:rFonts w:ascii="Trebuchet MS" w:hAnsi="Trebuchet MS"/>
                <w:sz w:val="24"/>
                <w:szCs w:val="24"/>
              </w:rPr>
              <w:t>в</w:t>
            </w:r>
            <w:r w:rsidR="00E462A6">
              <w:rPr>
                <w:rFonts w:ascii="Trebuchet MS" w:hAnsi="Trebuchet MS"/>
                <w:sz w:val="24"/>
                <w:szCs w:val="24"/>
              </w:rPr>
              <w:t xml:space="preserve"> период с </w:t>
            </w:r>
            <w:r w:rsidR="00704B94">
              <w:rPr>
                <w:rFonts w:ascii="Trebuchet MS" w:hAnsi="Trebuchet MS"/>
                <w:sz w:val="24"/>
                <w:szCs w:val="24"/>
              </w:rPr>
              <w:t>12</w:t>
            </w:r>
            <w:r w:rsidR="00E462A6">
              <w:rPr>
                <w:rFonts w:ascii="Trebuchet MS" w:hAnsi="Trebuchet MS"/>
                <w:sz w:val="24"/>
                <w:szCs w:val="24"/>
              </w:rPr>
              <w:t xml:space="preserve"> по 1</w:t>
            </w:r>
            <w:r w:rsidR="00704B94">
              <w:rPr>
                <w:rFonts w:ascii="Trebuchet MS" w:hAnsi="Trebuchet MS"/>
                <w:sz w:val="24"/>
                <w:szCs w:val="24"/>
              </w:rPr>
              <w:t>9</w:t>
            </w:r>
            <w:r w:rsidR="00E462A6">
              <w:rPr>
                <w:rFonts w:ascii="Trebuchet MS" w:hAnsi="Trebuchet MS"/>
                <w:sz w:val="24"/>
                <w:szCs w:val="24"/>
              </w:rPr>
              <w:t xml:space="preserve"> </w:t>
            </w:r>
            <w:r w:rsidR="00704B94">
              <w:rPr>
                <w:rFonts w:ascii="Trebuchet MS" w:hAnsi="Trebuchet MS"/>
                <w:sz w:val="24"/>
                <w:szCs w:val="24"/>
              </w:rPr>
              <w:t>мая</w:t>
            </w:r>
            <w:r w:rsidR="00E462A6">
              <w:rPr>
                <w:rFonts w:ascii="Trebuchet MS" w:hAnsi="Trebuchet MS"/>
                <w:sz w:val="24"/>
                <w:szCs w:val="24"/>
              </w:rPr>
              <w:t xml:space="preserve"> 202</w:t>
            </w:r>
            <w:r w:rsidR="00AD7DE2">
              <w:rPr>
                <w:rFonts w:ascii="Trebuchet MS" w:hAnsi="Trebuchet MS"/>
                <w:sz w:val="24"/>
                <w:szCs w:val="24"/>
              </w:rPr>
              <w:t>5</w:t>
            </w:r>
            <w:r w:rsidR="00E462A6">
              <w:rPr>
                <w:rFonts w:ascii="Trebuchet MS" w:hAnsi="Trebuchet MS"/>
                <w:sz w:val="24"/>
                <w:szCs w:val="24"/>
              </w:rPr>
              <w:t xml:space="preserve"> г.</w:t>
            </w:r>
          </w:p>
        </w:tc>
      </w:tr>
      <w:tr w:rsidR="00F21896" w14:paraId="4979A500" w14:textId="77777777">
        <w:trPr>
          <w:trHeight w:val="1"/>
        </w:trPr>
        <w:tc>
          <w:tcPr>
            <w:tcW w:w="51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6" w:space="0" w:color="000001"/>
            </w:tcBorders>
            <w:shd w:val="clear" w:color="auto" w:fill="auto"/>
            <w:vAlign w:val="bottom"/>
          </w:tcPr>
          <w:p w14:paraId="17F6FF5B" w14:textId="77777777" w:rsidR="00F21896" w:rsidRDefault="00E462A6">
            <w:pPr>
              <w:spacing w:after="60" w:line="240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eastAsia="Calibri" w:hAnsi="Trebuchet MS" w:cs="Calibri"/>
                <w:sz w:val="24"/>
                <w:szCs w:val="24"/>
              </w:rPr>
              <w:t>Подготовка отчетов по итогам реализации проектов</w:t>
            </w:r>
          </w:p>
        </w:tc>
        <w:tc>
          <w:tcPr>
            <w:tcW w:w="4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79AEFF00" w14:textId="45B99759" w:rsidR="00F21896" w:rsidRDefault="00E462A6" w:rsidP="00704B94">
            <w:pPr>
              <w:spacing w:after="60" w:line="240" w:lineRule="auto"/>
              <w:ind w:firstLine="360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</w:t>
            </w:r>
            <w:r w:rsidR="00704B94">
              <w:rPr>
                <w:rFonts w:ascii="Trebuchet MS" w:hAnsi="Trebuchet MS"/>
                <w:sz w:val="24"/>
                <w:szCs w:val="24"/>
              </w:rPr>
              <w:t>2</w:t>
            </w:r>
            <w:r>
              <w:rPr>
                <w:rFonts w:ascii="Trebuchet MS" w:hAnsi="Trebuchet MS"/>
                <w:sz w:val="24"/>
                <w:szCs w:val="24"/>
              </w:rPr>
              <w:t xml:space="preserve"> — 2</w:t>
            </w:r>
            <w:r w:rsidR="00704B94">
              <w:rPr>
                <w:rFonts w:ascii="Trebuchet MS" w:hAnsi="Trebuchet MS"/>
                <w:sz w:val="24"/>
                <w:szCs w:val="24"/>
              </w:rPr>
              <w:t>2</w:t>
            </w:r>
            <w:r>
              <w:rPr>
                <w:rFonts w:ascii="Trebuchet MS" w:hAnsi="Trebuchet MS"/>
                <w:sz w:val="24"/>
                <w:szCs w:val="24"/>
              </w:rPr>
              <w:t xml:space="preserve"> июля 202</w:t>
            </w:r>
            <w:r w:rsidR="00AD7DE2">
              <w:rPr>
                <w:rFonts w:ascii="Trebuchet MS" w:hAnsi="Trebuchet MS"/>
                <w:sz w:val="24"/>
                <w:szCs w:val="24"/>
              </w:rPr>
              <w:t>5</w:t>
            </w:r>
            <w:r>
              <w:rPr>
                <w:rFonts w:ascii="Trebuchet MS" w:hAnsi="Trebuchet MS"/>
                <w:sz w:val="24"/>
                <w:szCs w:val="24"/>
              </w:rPr>
              <w:t xml:space="preserve"> г.</w:t>
            </w:r>
          </w:p>
        </w:tc>
      </w:tr>
    </w:tbl>
    <w:p w14:paraId="5ABBD088" w14:textId="77777777" w:rsidR="00F21896" w:rsidRDefault="00F21896">
      <w:pPr>
        <w:tabs>
          <w:tab w:val="left" w:pos="0"/>
        </w:tabs>
        <w:spacing w:before="100" w:after="240" w:line="240" w:lineRule="auto"/>
        <w:rPr>
          <w:rFonts w:ascii="Trebuchet MS" w:eastAsia="Calibri" w:hAnsi="Trebuchet MS" w:cs="Calibri"/>
          <w:b/>
          <w:color w:val="365F91"/>
          <w:sz w:val="24"/>
          <w:szCs w:val="24"/>
        </w:rPr>
      </w:pPr>
    </w:p>
    <w:p w14:paraId="723BE1F2" w14:textId="77777777" w:rsidR="00F21896" w:rsidRDefault="00E462A6">
      <w:pPr>
        <w:tabs>
          <w:tab w:val="left" w:pos="0"/>
        </w:tabs>
        <w:spacing w:before="100" w:after="240" w:line="240" w:lineRule="auto"/>
        <w:rPr>
          <w:rFonts w:ascii="Trebuchet MS" w:eastAsia="Calibri" w:hAnsi="Trebuchet MS" w:cs="Calibri"/>
          <w:b/>
          <w:color w:val="365F91"/>
          <w:sz w:val="24"/>
          <w:szCs w:val="24"/>
        </w:rPr>
      </w:pPr>
      <w:r>
        <w:rPr>
          <w:rFonts w:ascii="Trebuchet MS" w:eastAsia="Calibri" w:hAnsi="Trebuchet MS" w:cs="Calibri"/>
          <w:b/>
          <w:color w:val="365F91"/>
          <w:sz w:val="24"/>
          <w:szCs w:val="24"/>
        </w:rPr>
        <w:t xml:space="preserve">ОБЩИЕ УСЛОВИЯ ФИНАНСИРОВАНИЯ </w:t>
      </w:r>
    </w:p>
    <w:p w14:paraId="7E57FA5F" w14:textId="77777777" w:rsidR="00F21896" w:rsidRDefault="00E462A6">
      <w:pPr>
        <w:spacing w:after="60" w:line="24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 xml:space="preserve">Максимальный размер финансирования одного проекта составляет </w:t>
      </w:r>
      <w:r w:rsidR="002E3811">
        <w:rPr>
          <w:rFonts w:ascii="Trebuchet MS" w:eastAsia="Calibri" w:hAnsi="Trebuchet MS" w:cs="Calibri"/>
          <w:b/>
          <w:sz w:val="24"/>
          <w:szCs w:val="24"/>
        </w:rPr>
        <w:t>4</w:t>
      </w:r>
      <w:r w:rsidRPr="007D7F64">
        <w:rPr>
          <w:rFonts w:ascii="Trebuchet MS" w:eastAsia="Calibri" w:hAnsi="Trebuchet MS" w:cs="Calibri"/>
          <w:b/>
          <w:sz w:val="24"/>
          <w:szCs w:val="24"/>
        </w:rPr>
        <w:t>0</w:t>
      </w:r>
      <w:r>
        <w:rPr>
          <w:rFonts w:ascii="Trebuchet MS" w:eastAsia="Calibri" w:hAnsi="Trebuchet MS" w:cs="Calibri"/>
          <w:b/>
          <w:sz w:val="24"/>
          <w:szCs w:val="24"/>
        </w:rPr>
        <w:t> 000 рублей.</w:t>
      </w:r>
      <w:r>
        <w:rPr>
          <w:rFonts w:ascii="Trebuchet MS" w:eastAsia="Calibri" w:hAnsi="Trebuchet MS" w:cs="Calibri"/>
          <w:sz w:val="24"/>
          <w:szCs w:val="24"/>
        </w:rPr>
        <w:t xml:space="preserve"> </w:t>
      </w:r>
    </w:p>
    <w:p w14:paraId="102CF94A" w14:textId="77777777" w:rsidR="00F21896" w:rsidRDefault="00E462A6">
      <w:pPr>
        <w:tabs>
          <w:tab w:val="left" w:pos="0"/>
        </w:tabs>
        <w:spacing w:before="120" w:after="0" w:line="240" w:lineRule="auto"/>
        <w:rPr>
          <w:rFonts w:ascii="Trebuchet MS" w:eastAsia="Calibri" w:hAnsi="Trebuchet MS" w:cs="Calibri"/>
          <w:b/>
          <w:sz w:val="24"/>
          <w:szCs w:val="24"/>
          <w:u w:val="single"/>
        </w:rPr>
      </w:pPr>
      <w:r>
        <w:rPr>
          <w:rFonts w:ascii="Trebuchet MS" w:eastAsia="Calibri" w:hAnsi="Trebuchet MS" w:cs="Calibri"/>
          <w:b/>
          <w:sz w:val="24"/>
          <w:szCs w:val="24"/>
        </w:rPr>
        <w:t>Условия использования средств в рамках проектов:</w:t>
      </w:r>
    </w:p>
    <w:p w14:paraId="28643937" w14:textId="77777777" w:rsidR="00F21896" w:rsidRDefault="00E462A6">
      <w:pPr>
        <w:numPr>
          <w:ilvl w:val="0"/>
          <w:numId w:val="2"/>
        </w:numPr>
        <w:tabs>
          <w:tab w:val="left" w:pos="360"/>
        </w:tabs>
        <w:spacing w:after="120" w:line="240" w:lineRule="auto"/>
        <w:ind w:left="360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Выделенные средства могут быть использованы для покрытия основных проектных расходов.</w:t>
      </w:r>
    </w:p>
    <w:p w14:paraId="27F3C8B3" w14:textId="77777777" w:rsidR="00F21896" w:rsidRDefault="00E462A6">
      <w:pPr>
        <w:spacing w:after="120" w:line="240" w:lineRule="auto"/>
        <w:ind w:left="360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  <w:u w:val="single"/>
        </w:rPr>
        <w:t>Основные проектные расходы</w:t>
      </w:r>
      <w:r>
        <w:rPr>
          <w:rFonts w:ascii="Trebuchet MS" w:eastAsia="Calibri" w:hAnsi="Trebuchet MS" w:cs="Calibri"/>
          <w:sz w:val="24"/>
          <w:szCs w:val="24"/>
        </w:rPr>
        <w:t xml:space="preserve"> – это расходы, которые необходимы для организации мероприятий в рамках проекта (аренда помещения, аренда  и приобретение оборудования, расходные материалы для реализации проекта, в т.ч. для проведения запланированных мероприятий,  и т.п.).</w:t>
      </w:r>
    </w:p>
    <w:p w14:paraId="4E674D13" w14:textId="77777777" w:rsidR="00F21896" w:rsidRDefault="00E462A6">
      <w:pPr>
        <w:numPr>
          <w:ilvl w:val="0"/>
          <w:numId w:val="3"/>
        </w:numPr>
        <w:tabs>
          <w:tab w:val="left" w:pos="360"/>
        </w:tabs>
        <w:spacing w:after="120" w:line="240" w:lineRule="auto"/>
        <w:ind w:left="36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Если в отношении проекта Участника Конкурса, было принято положительное решение о финансировании, то он становится Победителем Конкурса и обязан принять участие в семинаре по управлению проектом, в т.ч. по управлению финансами в рамках проекта. О дате проведения семинара Организатор Конкурса уведомляет Победителей дополнительно.</w:t>
      </w:r>
    </w:p>
    <w:p w14:paraId="6C04A7C5" w14:textId="77777777" w:rsidR="00F21896" w:rsidRDefault="00E462A6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Финансирование проектов</w:t>
      </w:r>
      <w:r>
        <w:rPr>
          <w:rFonts w:ascii="Trebuchet MS" w:eastAsia="Calibri" w:hAnsi="Trebuchet MS" w:cs="Calibri"/>
          <w:b/>
          <w:sz w:val="24"/>
          <w:szCs w:val="24"/>
        </w:rPr>
        <w:t xml:space="preserve">  </w:t>
      </w:r>
      <w:r>
        <w:rPr>
          <w:rFonts w:ascii="Trebuchet MS" w:eastAsia="Calibri" w:hAnsi="Trebuchet MS" w:cs="Calibri"/>
          <w:sz w:val="24"/>
          <w:szCs w:val="24"/>
        </w:rPr>
        <w:t xml:space="preserve">Победителей Конкурса осуществляется путем заключения соответствующих договоров между физическим лицом (представителем инициативной группы, одержавшей победу в Конкурсе) и Организатором Конкурса – </w:t>
      </w:r>
      <w:r w:rsidR="00704B94">
        <w:rPr>
          <w:rFonts w:ascii="Trebuchet MS" w:eastAsia="Calibri" w:hAnsi="Trebuchet MS" w:cs="Calibri"/>
          <w:sz w:val="24"/>
          <w:szCs w:val="24"/>
        </w:rPr>
        <w:t>приход храма Рождества Христова г. Тотьмы</w:t>
      </w:r>
      <w:r>
        <w:rPr>
          <w:rFonts w:ascii="Trebuchet MS" w:eastAsia="Calibri" w:hAnsi="Trebuchet MS" w:cs="Calibri"/>
          <w:sz w:val="24"/>
          <w:szCs w:val="24"/>
        </w:rPr>
        <w:t xml:space="preserve"> </w:t>
      </w:r>
      <w:proofErr w:type="spellStart"/>
      <w:r>
        <w:rPr>
          <w:rFonts w:ascii="Trebuchet MS" w:eastAsia="Calibri" w:hAnsi="Trebuchet MS" w:cs="Calibri"/>
          <w:sz w:val="24"/>
          <w:szCs w:val="24"/>
        </w:rPr>
        <w:t>Тотемского</w:t>
      </w:r>
      <w:proofErr w:type="spellEnd"/>
      <w:r>
        <w:rPr>
          <w:rFonts w:ascii="Trebuchet MS" w:eastAsia="Calibri" w:hAnsi="Trebuchet MS" w:cs="Calibri"/>
          <w:sz w:val="24"/>
          <w:szCs w:val="24"/>
        </w:rPr>
        <w:t xml:space="preserve"> района </w:t>
      </w:r>
      <w:r w:rsidR="00704B94">
        <w:rPr>
          <w:rFonts w:ascii="Trebuchet MS" w:eastAsia="Calibri" w:hAnsi="Trebuchet MS" w:cs="Calibri"/>
          <w:sz w:val="24"/>
          <w:szCs w:val="24"/>
        </w:rPr>
        <w:t>Вологодской области</w:t>
      </w:r>
      <w:r>
        <w:rPr>
          <w:rFonts w:ascii="Trebuchet MS" w:eastAsia="Calibri" w:hAnsi="Trebuchet MS" w:cs="Calibri"/>
          <w:sz w:val="24"/>
          <w:szCs w:val="24"/>
        </w:rPr>
        <w:t>. При этом средства будут перечислены на расчетные счета организаций-поставщиков товаров и услуг, необходимых для реализации проекта (в соответствии с бюджетом проекта) по заявкам физического лица - представителя Победителя (руководителя инициативной группы) и предоставленным финансовым документам.</w:t>
      </w:r>
    </w:p>
    <w:p w14:paraId="09A5108E" w14:textId="77777777" w:rsidR="00F21896" w:rsidRDefault="00E462A6">
      <w:pPr>
        <w:numPr>
          <w:ilvl w:val="0"/>
          <w:numId w:val="3"/>
        </w:numPr>
        <w:tabs>
          <w:tab w:val="left" w:pos="360"/>
        </w:tabs>
        <w:spacing w:after="120" w:line="240" w:lineRule="auto"/>
        <w:ind w:left="36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 xml:space="preserve">Организатор Конкурса имеет право на проведение мониторинга и оценки реализации проекта (на любом этапе его реализации), а также оставляет за </w:t>
      </w:r>
      <w:r>
        <w:rPr>
          <w:rFonts w:ascii="Trebuchet MS" w:eastAsia="Calibri" w:hAnsi="Trebuchet MS" w:cs="Calibri"/>
          <w:sz w:val="24"/>
          <w:szCs w:val="24"/>
        </w:rPr>
        <w:lastRenderedPageBreak/>
        <w:t xml:space="preserve">собой право распространять информацию об Участниках Конкурса и их проектах по своему усмотрению. </w:t>
      </w:r>
    </w:p>
    <w:p w14:paraId="1C78BEED" w14:textId="77777777" w:rsidR="00F21896" w:rsidRDefault="00E462A6">
      <w:pPr>
        <w:numPr>
          <w:ilvl w:val="0"/>
          <w:numId w:val="3"/>
        </w:numPr>
        <w:tabs>
          <w:tab w:val="left" w:pos="360"/>
        </w:tabs>
        <w:spacing w:after="120" w:line="240" w:lineRule="auto"/>
        <w:ind w:left="36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 xml:space="preserve">На усмотрение Участников возможно </w:t>
      </w:r>
      <w:proofErr w:type="spellStart"/>
      <w:r>
        <w:rPr>
          <w:rFonts w:ascii="Trebuchet MS" w:eastAsia="Calibri" w:hAnsi="Trebuchet MS" w:cs="Calibri"/>
          <w:sz w:val="24"/>
          <w:szCs w:val="24"/>
        </w:rPr>
        <w:t>софинансирование</w:t>
      </w:r>
      <w:proofErr w:type="spellEnd"/>
      <w:r>
        <w:rPr>
          <w:rFonts w:ascii="Trebuchet MS" w:eastAsia="Calibri" w:hAnsi="Trebuchet MS" w:cs="Calibri"/>
          <w:sz w:val="24"/>
          <w:szCs w:val="24"/>
        </w:rPr>
        <w:t xml:space="preserve"> проектов, в т.ч. со стороны третьих лиц. Наличие такового необходимо отразить в конкурсной заявке.</w:t>
      </w:r>
    </w:p>
    <w:p w14:paraId="5F414B6F" w14:textId="77777777" w:rsidR="00F21896" w:rsidRDefault="00E462A6">
      <w:pPr>
        <w:tabs>
          <w:tab w:val="left" w:pos="0"/>
        </w:tabs>
        <w:spacing w:before="120" w:after="120" w:line="240" w:lineRule="auto"/>
        <w:jc w:val="both"/>
        <w:rPr>
          <w:rFonts w:ascii="Trebuchet MS" w:eastAsia="Calibri" w:hAnsi="Trebuchet MS" w:cs="Calibri"/>
          <w:b/>
          <w:sz w:val="24"/>
          <w:szCs w:val="24"/>
          <w:u w:val="single"/>
        </w:rPr>
      </w:pPr>
      <w:r>
        <w:rPr>
          <w:rFonts w:ascii="Trebuchet MS" w:eastAsia="Calibri" w:hAnsi="Trebuchet MS" w:cs="Calibri"/>
          <w:b/>
          <w:sz w:val="24"/>
          <w:szCs w:val="24"/>
          <w:u w:val="single"/>
        </w:rPr>
        <w:t>ОГРАНИЧЕНИЯ в использовании целевых средств:</w:t>
      </w:r>
    </w:p>
    <w:p w14:paraId="66F7CA26" w14:textId="77777777" w:rsidR="00F21896" w:rsidRDefault="00E462A6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 xml:space="preserve">Средства, предоставленные Победителю Конкурса в порядке целевого финансирования, </w:t>
      </w:r>
      <w:r>
        <w:rPr>
          <w:rFonts w:ascii="Trebuchet MS" w:eastAsia="Calibri" w:hAnsi="Trebuchet MS" w:cs="Calibri"/>
          <w:b/>
          <w:sz w:val="24"/>
          <w:szCs w:val="24"/>
        </w:rPr>
        <w:t>не могут использоваться для / на:</w:t>
      </w:r>
    </w:p>
    <w:p w14:paraId="4B12F210" w14:textId="77777777" w:rsidR="00F21896" w:rsidRDefault="00E462A6">
      <w:pPr>
        <w:numPr>
          <w:ilvl w:val="0"/>
          <w:numId w:val="4"/>
        </w:num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для осуществления деятельности, не связанной с представленным проектом;</w:t>
      </w:r>
    </w:p>
    <w:p w14:paraId="30DD3CFC" w14:textId="77777777" w:rsidR="00F21896" w:rsidRDefault="00E462A6">
      <w:pPr>
        <w:numPr>
          <w:ilvl w:val="0"/>
          <w:numId w:val="4"/>
        </w:numPr>
        <w:spacing w:after="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для приобретения алкоголя и табачной продукции;</w:t>
      </w:r>
    </w:p>
    <w:p w14:paraId="32795BFA" w14:textId="77777777" w:rsidR="00F21896" w:rsidRDefault="00E462A6">
      <w:pPr>
        <w:numPr>
          <w:ilvl w:val="0"/>
          <w:numId w:val="4"/>
        </w:numPr>
        <w:spacing w:after="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на расходы, осуществленные до получения средств целевого финансирования на реализацию проекта;</w:t>
      </w:r>
    </w:p>
    <w:p w14:paraId="74CA43C8" w14:textId="77777777" w:rsidR="00F21896" w:rsidRDefault="00E462A6">
      <w:pPr>
        <w:numPr>
          <w:ilvl w:val="0"/>
          <w:numId w:val="4"/>
        </w:numPr>
        <w:spacing w:after="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 xml:space="preserve">непредвиденные расходы; </w:t>
      </w:r>
    </w:p>
    <w:p w14:paraId="0E97582E" w14:textId="77777777" w:rsidR="00F21896" w:rsidRDefault="00E462A6">
      <w:pPr>
        <w:numPr>
          <w:ilvl w:val="0"/>
          <w:numId w:val="4"/>
        </w:numPr>
        <w:spacing w:after="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представительские расходы;</w:t>
      </w:r>
    </w:p>
    <w:p w14:paraId="5F1E8E63" w14:textId="77777777" w:rsidR="00F21896" w:rsidRDefault="00E462A6">
      <w:pPr>
        <w:numPr>
          <w:ilvl w:val="0"/>
          <w:numId w:val="4"/>
        </w:numPr>
        <w:spacing w:after="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приобретение мобильных телефонов и оплата мобильной связи;</w:t>
      </w:r>
    </w:p>
    <w:p w14:paraId="32495637" w14:textId="77777777" w:rsidR="00F21896" w:rsidRDefault="00E462A6">
      <w:pPr>
        <w:numPr>
          <w:ilvl w:val="0"/>
          <w:numId w:val="4"/>
        </w:numPr>
        <w:spacing w:after="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организацию митингов и пикетов, организацию мероприятий и акций, порождающих общественные конфликты.</w:t>
      </w:r>
    </w:p>
    <w:p w14:paraId="427D4530" w14:textId="77777777" w:rsidR="00F21896" w:rsidRDefault="00E462A6" w:rsidP="00F0481C">
      <w:pPr>
        <w:spacing w:before="240" w:after="80" w:line="240" w:lineRule="auto"/>
        <w:jc w:val="both"/>
        <w:rPr>
          <w:rFonts w:ascii="Trebuchet MS" w:eastAsia="Calibri" w:hAnsi="Trebuchet MS" w:cs="Calibri"/>
          <w:b/>
          <w:color w:val="365F91"/>
          <w:sz w:val="24"/>
          <w:szCs w:val="24"/>
        </w:rPr>
      </w:pPr>
      <w:r>
        <w:rPr>
          <w:rFonts w:ascii="Trebuchet MS" w:eastAsia="Calibri" w:hAnsi="Trebuchet MS" w:cs="Calibri"/>
          <w:b/>
          <w:color w:val="365F91"/>
          <w:sz w:val="24"/>
          <w:szCs w:val="24"/>
        </w:rPr>
        <w:t>НОМИНАЦИИ КОНКУРСА</w:t>
      </w:r>
      <w:r w:rsidR="00F0481C">
        <w:rPr>
          <w:rFonts w:ascii="Trebuchet MS" w:eastAsia="Calibri" w:hAnsi="Trebuchet MS" w:cs="Calibri"/>
          <w:b/>
          <w:color w:val="365F91"/>
          <w:sz w:val="24"/>
          <w:szCs w:val="24"/>
        </w:rPr>
        <w:t xml:space="preserve"> (</w:t>
      </w:r>
      <w:r w:rsidR="00F0481C" w:rsidRPr="00F0481C">
        <w:rPr>
          <w:rFonts w:ascii="Trebuchet MS" w:eastAsia="Calibri" w:hAnsi="Trebuchet MS" w:cs="Calibri"/>
          <w:b/>
          <w:color w:val="365F91"/>
          <w:sz w:val="24"/>
          <w:szCs w:val="24"/>
        </w:rPr>
        <w:t>Каждый проект должен быть направлен на реализацию цели настоящего конкурса</w:t>
      </w:r>
      <w:r w:rsidR="00F0481C">
        <w:rPr>
          <w:rFonts w:ascii="Trebuchet MS" w:eastAsia="Calibri" w:hAnsi="Trebuchet MS" w:cs="Calibri"/>
          <w:b/>
          <w:color w:val="365F91"/>
          <w:sz w:val="24"/>
          <w:szCs w:val="24"/>
        </w:rPr>
        <w:t>)</w:t>
      </w:r>
    </w:p>
    <w:p w14:paraId="5AD407AC" w14:textId="77777777" w:rsidR="00F21896" w:rsidRDefault="00E462A6">
      <w:pPr>
        <w:spacing w:before="240" w:after="80" w:line="240" w:lineRule="auto"/>
        <w:rPr>
          <w:rFonts w:ascii="Trebuchet MS" w:eastAsia="Calibri" w:hAnsi="Trebuchet MS" w:cs="Calibri"/>
          <w:b/>
          <w:sz w:val="24"/>
          <w:szCs w:val="24"/>
        </w:rPr>
      </w:pPr>
      <w:r>
        <w:rPr>
          <w:rFonts w:ascii="Trebuchet MS" w:eastAsia="Calibri" w:hAnsi="Trebuchet MS" w:cs="Calibri"/>
          <w:b/>
          <w:sz w:val="24"/>
          <w:szCs w:val="24"/>
        </w:rPr>
        <w:t>1. «</w:t>
      </w:r>
      <w:r w:rsidR="00F552C0">
        <w:rPr>
          <w:rFonts w:ascii="Trebuchet MS" w:eastAsia="Calibri" w:hAnsi="Trebuchet MS" w:cs="Calibri"/>
          <w:b/>
          <w:sz w:val="24"/>
          <w:szCs w:val="24"/>
        </w:rPr>
        <w:t>Благоустройство</w:t>
      </w:r>
      <w:r>
        <w:rPr>
          <w:rFonts w:ascii="Trebuchet MS" w:eastAsia="Calibri" w:hAnsi="Trebuchet MS" w:cs="Calibri"/>
          <w:b/>
          <w:sz w:val="24"/>
          <w:szCs w:val="24"/>
        </w:rPr>
        <w:t xml:space="preserve">» </w:t>
      </w:r>
    </w:p>
    <w:p w14:paraId="13372508" w14:textId="77777777" w:rsidR="00F21896" w:rsidRDefault="00E462A6">
      <w:pPr>
        <w:numPr>
          <w:ilvl w:val="0"/>
          <w:numId w:val="5"/>
        </w:num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 xml:space="preserve">проекты, направленные на благоустройство общественных территорий и исторических зданий, значимых объектов окружающей среды;  </w:t>
      </w:r>
    </w:p>
    <w:p w14:paraId="45946BB0" w14:textId="77777777" w:rsidR="00F21896" w:rsidRDefault="00E462A6">
      <w:pPr>
        <w:numPr>
          <w:ilvl w:val="0"/>
          <w:numId w:val="5"/>
        </w:num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проекты, предполагающие создание новых арт-объектов</w:t>
      </w:r>
      <w:r w:rsidR="00F552C0">
        <w:rPr>
          <w:rFonts w:ascii="Trebuchet MS" w:eastAsia="Calibri" w:hAnsi="Trebuchet MS" w:cs="Calibri"/>
          <w:sz w:val="24"/>
          <w:szCs w:val="24"/>
        </w:rPr>
        <w:t>, композиций</w:t>
      </w:r>
      <w:r>
        <w:rPr>
          <w:rFonts w:ascii="Trebuchet MS" w:eastAsia="Calibri" w:hAnsi="Trebuchet MS" w:cs="Calibri"/>
          <w:sz w:val="24"/>
          <w:szCs w:val="24"/>
        </w:rPr>
        <w:t xml:space="preserve">, туристических маршрутов, визуальной навигации и т.п.; </w:t>
      </w:r>
    </w:p>
    <w:p w14:paraId="69F41939" w14:textId="77777777" w:rsidR="00F21896" w:rsidRDefault="00E462A6">
      <w:pPr>
        <w:spacing w:after="0" w:line="240" w:lineRule="auto"/>
        <w:rPr>
          <w:rFonts w:ascii="Trebuchet MS" w:eastAsia="Calibri" w:hAnsi="Trebuchet MS" w:cs="Calibri"/>
          <w:b/>
          <w:sz w:val="24"/>
          <w:szCs w:val="24"/>
        </w:rPr>
      </w:pPr>
      <w:r>
        <w:rPr>
          <w:rFonts w:ascii="Trebuchet MS" w:eastAsia="Calibri" w:hAnsi="Trebuchet MS" w:cs="Calibri"/>
          <w:b/>
          <w:sz w:val="24"/>
          <w:szCs w:val="24"/>
        </w:rPr>
        <w:t>2.  «</w:t>
      </w:r>
      <w:r w:rsidR="00F552C0">
        <w:rPr>
          <w:rFonts w:ascii="Trebuchet MS" w:eastAsia="Calibri" w:hAnsi="Trebuchet MS" w:cs="Calibri"/>
          <w:b/>
          <w:sz w:val="24"/>
          <w:szCs w:val="24"/>
        </w:rPr>
        <w:t>Социокультурные мероприятия</w:t>
      </w:r>
      <w:r>
        <w:rPr>
          <w:rFonts w:ascii="Trebuchet MS" w:eastAsia="Calibri" w:hAnsi="Trebuchet MS" w:cs="Calibri"/>
          <w:b/>
          <w:sz w:val="24"/>
          <w:szCs w:val="24"/>
        </w:rPr>
        <w:t xml:space="preserve">» </w:t>
      </w:r>
    </w:p>
    <w:p w14:paraId="54789B30" w14:textId="77777777" w:rsidR="00F21896" w:rsidRDefault="00E462A6">
      <w:pPr>
        <w:numPr>
          <w:ilvl w:val="0"/>
          <w:numId w:val="6"/>
        </w:num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проекты, направленные на содействие духовно-нравственному воспитанию разных групп жителей;</w:t>
      </w:r>
    </w:p>
    <w:p w14:paraId="31E66777" w14:textId="77777777" w:rsidR="00F21896" w:rsidRDefault="00E462A6">
      <w:pPr>
        <w:numPr>
          <w:ilvl w:val="0"/>
          <w:numId w:val="6"/>
        </w:num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проекты, направленные на решение социально значимых проблем средствами культуры;</w:t>
      </w:r>
    </w:p>
    <w:p w14:paraId="6F1C10B3" w14:textId="77777777" w:rsidR="00F21896" w:rsidRDefault="00E462A6">
      <w:pPr>
        <w:numPr>
          <w:ilvl w:val="0"/>
          <w:numId w:val="6"/>
        </w:num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проекты, направленные на развитие занятости детей и подростков в каникулярное время;</w:t>
      </w:r>
    </w:p>
    <w:p w14:paraId="22B9A661" w14:textId="77777777" w:rsidR="00F21896" w:rsidRDefault="00E462A6">
      <w:pPr>
        <w:numPr>
          <w:ilvl w:val="0"/>
          <w:numId w:val="6"/>
        </w:num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проекты, направленные на поддержку молодежных инициатив;</w:t>
      </w:r>
    </w:p>
    <w:p w14:paraId="47309AC0" w14:textId="77777777" w:rsidR="00F21896" w:rsidRDefault="00E462A6">
      <w:pPr>
        <w:numPr>
          <w:ilvl w:val="0"/>
          <w:numId w:val="6"/>
        </w:num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проекты, направленные на поддержку инициатив лиц старшего возраста;</w:t>
      </w:r>
    </w:p>
    <w:p w14:paraId="2EAD847A" w14:textId="77777777" w:rsidR="00F21896" w:rsidRDefault="00E462A6">
      <w:pPr>
        <w:numPr>
          <w:ilvl w:val="0"/>
          <w:numId w:val="6"/>
        </w:num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проекты, направленные на развитие потенциала лиц с особыми потребностями (лица с ОВЗ и др.);</w:t>
      </w:r>
    </w:p>
    <w:p w14:paraId="51C01629" w14:textId="77777777" w:rsidR="002E3811" w:rsidRDefault="00E462A6" w:rsidP="002E3811">
      <w:pPr>
        <w:numPr>
          <w:ilvl w:val="0"/>
          <w:numId w:val="6"/>
        </w:num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  <w:r w:rsidRPr="002E3811">
        <w:rPr>
          <w:rFonts w:ascii="Trebuchet MS" w:eastAsia="Calibri" w:hAnsi="Trebuchet MS" w:cs="Calibri"/>
          <w:sz w:val="24"/>
          <w:szCs w:val="24"/>
        </w:rPr>
        <w:t>проекты, направленные на развитие культурного, общественного досуга в т.ч. предполагающие организацию культурных мероприятий и общественно значимых</w:t>
      </w:r>
      <w:r w:rsidR="00704B94" w:rsidRPr="002E3811">
        <w:rPr>
          <w:rFonts w:ascii="Trebuchet MS" w:eastAsia="Calibri" w:hAnsi="Trebuchet MS" w:cs="Calibri"/>
          <w:sz w:val="24"/>
          <w:szCs w:val="24"/>
        </w:rPr>
        <w:t>, благотворительных</w:t>
      </w:r>
      <w:r w:rsidRPr="002E3811">
        <w:rPr>
          <w:rFonts w:ascii="Trebuchet MS" w:eastAsia="Calibri" w:hAnsi="Trebuchet MS" w:cs="Calibri"/>
          <w:sz w:val="24"/>
          <w:szCs w:val="24"/>
        </w:rPr>
        <w:t xml:space="preserve"> акций, </w:t>
      </w:r>
      <w:r w:rsidR="002E3811">
        <w:rPr>
          <w:rFonts w:ascii="Trebuchet MS" w:eastAsia="Calibri" w:hAnsi="Trebuchet MS" w:cs="Calibri"/>
          <w:sz w:val="24"/>
          <w:szCs w:val="24"/>
        </w:rPr>
        <w:t>в контексте сохраняя традиции малой Родины.</w:t>
      </w:r>
    </w:p>
    <w:p w14:paraId="511EF491" w14:textId="77777777" w:rsidR="00F21896" w:rsidRPr="002E3811" w:rsidRDefault="00E462A6" w:rsidP="002E3811">
      <w:pPr>
        <w:numPr>
          <w:ilvl w:val="0"/>
          <w:numId w:val="6"/>
        </w:num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  <w:r w:rsidRPr="002E3811">
        <w:rPr>
          <w:rFonts w:ascii="Trebuchet MS" w:eastAsia="Calibri" w:hAnsi="Trebuchet MS" w:cs="Calibri"/>
          <w:sz w:val="24"/>
          <w:szCs w:val="24"/>
        </w:rPr>
        <w:t>творческие и выставочные проекты</w:t>
      </w:r>
      <w:r w:rsidR="00704B94" w:rsidRPr="002E3811">
        <w:rPr>
          <w:rFonts w:ascii="Trebuchet MS" w:eastAsia="Calibri" w:hAnsi="Trebuchet MS" w:cs="Calibri"/>
          <w:sz w:val="24"/>
          <w:szCs w:val="24"/>
        </w:rPr>
        <w:t>, социокультурные мероприятия</w:t>
      </w:r>
      <w:r w:rsidRPr="002E3811">
        <w:rPr>
          <w:rFonts w:ascii="Trebuchet MS" w:eastAsia="Calibri" w:hAnsi="Trebuchet MS" w:cs="Calibri"/>
          <w:sz w:val="24"/>
          <w:szCs w:val="24"/>
        </w:rPr>
        <w:t xml:space="preserve"> с вовлечением в деятельность местного сообщества;</w:t>
      </w:r>
    </w:p>
    <w:p w14:paraId="2B993811" w14:textId="77777777" w:rsidR="00F21896" w:rsidRDefault="00E462A6">
      <w:pPr>
        <w:numPr>
          <w:ilvl w:val="0"/>
          <w:numId w:val="6"/>
        </w:num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проекты, направленные на развитие добровольчества (</w:t>
      </w:r>
      <w:proofErr w:type="spellStart"/>
      <w:r>
        <w:rPr>
          <w:rFonts w:ascii="Trebuchet MS" w:eastAsia="Calibri" w:hAnsi="Trebuchet MS" w:cs="Calibri"/>
          <w:sz w:val="24"/>
          <w:szCs w:val="24"/>
        </w:rPr>
        <w:t>волонтерства</w:t>
      </w:r>
      <w:proofErr w:type="spellEnd"/>
      <w:r>
        <w:rPr>
          <w:rFonts w:ascii="Trebuchet MS" w:eastAsia="Calibri" w:hAnsi="Trebuchet MS" w:cs="Calibri"/>
          <w:sz w:val="24"/>
          <w:szCs w:val="24"/>
        </w:rPr>
        <w:t>).</w:t>
      </w:r>
    </w:p>
    <w:p w14:paraId="3008B267" w14:textId="77777777" w:rsidR="00F21896" w:rsidRDefault="00F21896">
      <w:pPr>
        <w:spacing w:after="0" w:line="240" w:lineRule="auto"/>
        <w:ind w:left="720"/>
        <w:rPr>
          <w:rFonts w:ascii="Trebuchet MS" w:eastAsia="Calibri" w:hAnsi="Trebuchet MS" w:cs="Calibri"/>
          <w:b/>
          <w:sz w:val="24"/>
          <w:szCs w:val="24"/>
        </w:rPr>
      </w:pPr>
    </w:p>
    <w:p w14:paraId="58B0E52B" w14:textId="77777777" w:rsidR="00F21896" w:rsidRDefault="00E462A6">
      <w:pPr>
        <w:spacing w:before="240" w:after="80" w:line="240" w:lineRule="auto"/>
        <w:rPr>
          <w:rFonts w:ascii="Trebuchet MS" w:eastAsia="Calibri" w:hAnsi="Trebuchet MS" w:cs="Calibri"/>
          <w:b/>
          <w:color w:val="365F91"/>
          <w:sz w:val="24"/>
          <w:szCs w:val="24"/>
        </w:rPr>
      </w:pPr>
      <w:r>
        <w:rPr>
          <w:rFonts w:ascii="Trebuchet MS" w:eastAsia="Calibri" w:hAnsi="Trebuchet MS" w:cs="Calibri"/>
          <w:b/>
          <w:color w:val="365F91"/>
          <w:sz w:val="24"/>
          <w:szCs w:val="24"/>
        </w:rPr>
        <w:t>ПРОЕКТЫ ДОЛЖНЫ СООТВЕТСТВОВАТЬ СЛЕДУЮЩИМ КРИТЕРИЯМ</w:t>
      </w:r>
    </w:p>
    <w:p w14:paraId="155494F7" w14:textId="77777777" w:rsidR="00F21896" w:rsidRDefault="00E462A6">
      <w:pPr>
        <w:spacing w:after="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Проекты, представленные на Конкурс, оцениваются в соответствии со следующими критериями:</w:t>
      </w:r>
    </w:p>
    <w:p w14:paraId="68E3823F" w14:textId="77777777" w:rsidR="00F21896" w:rsidRDefault="00F21896">
      <w:pPr>
        <w:spacing w:after="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</w:p>
    <w:p w14:paraId="7B08A5C4" w14:textId="77777777" w:rsidR="00F21896" w:rsidRDefault="00E462A6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соответствие целей и задач проекта одному из приоритетных направлений конкурса;</w:t>
      </w:r>
    </w:p>
    <w:p w14:paraId="15CC4C36" w14:textId="77777777" w:rsidR="00F21896" w:rsidRDefault="00E462A6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актуальность, востребованность и значимость проекта для местных жителей;</w:t>
      </w:r>
    </w:p>
    <w:p w14:paraId="59947EC5" w14:textId="77777777" w:rsidR="00F21896" w:rsidRDefault="00E462A6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четкий план реализации проекта;</w:t>
      </w:r>
    </w:p>
    <w:p w14:paraId="30D02C86" w14:textId="77777777" w:rsidR="00F21896" w:rsidRDefault="00E462A6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реалистичность и достижимость заявленных результатов;</w:t>
      </w:r>
    </w:p>
    <w:p w14:paraId="3D48EC2B" w14:textId="77777777" w:rsidR="00F21896" w:rsidRDefault="00E462A6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соответствие возможностей заявителя запланированной деятельности по проекту;</w:t>
      </w:r>
    </w:p>
    <w:p w14:paraId="3198FF25" w14:textId="77777777" w:rsidR="00F21896" w:rsidRDefault="00E462A6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 xml:space="preserve">партнерский потенциал проекта (вовлечение в реализацию проекта других организаций, местных жителей, бизнес-партнеров, органов власти и т.д.) и </w:t>
      </w:r>
      <w:proofErr w:type="spellStart"/>
      <w:r>
        <w:rPr>
          <w:rFonts w:ascii="Trebuchet MS" w:eastAsia="Calibri" w:hAnsi="Trebuchet MS" w:cs="Calibri"/>
          <w:sz w:val="24"/>
          <w:szCs w:val="24"/>
        </w:rPr>
        <w:t>софинансирование</w:t>
      </w:r>
      <w:proofErr w:type="spellEnd"/>
      <w:r>
        <w:rPr>
          <w:rFonts w:ascii="Trebuchet MS" w:eastAsia="Calibri" w:hAnsi="Trebuchet MS" w:cs="Calibri"/>
          <w:sz w:val="24"/>
          <w:szCs w:val="24"/>
        </w:rPr>
        <w:t xml:space="preserve"> проекта со стороны заявителя и партнеров;</w:t>
      </w:r>
    </w:p>
    <w:p w14:paraId="5580F9E5" w14:textId="77777777" w:rsidR="00F21896" w:rsidRDefault="00E462A6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реалистичность и обоснованность затрат (расходов) по проекту (соотношение затрат (расходов) и планируемых результатов, рациональность).</w:t>
      </w:r>
    </w:p>
    <w:p w14:paraId="4FFF9CA8" w14:textId="77777777" w:rsidR="00F21896" w:rsidRDefault="00F21896">
      <w:pPr>
        <w:spacing w:after="0" w:line="240" w:lineRule="auto"/>
        <w:ind w:left="709"/>
        <w:jc w:val="both"/>
        <w:rPr>
          <w:rFonts w:ascii="Trebuchet MS" w:eastAsia="Calibri" w:hAnsi="Trebuchet MS" w:cs="Calibri"/>
          <w:sz w:val="24"/>
          <w:szCs w:val="24"/>
        </w:rPr>
      </w:pPr>
    </w:p>
    <w:p w14:paraId="1C29CA66" w14:textId="77777777" w:rsidR="00F21896" w:rsidRDefault="00E462A6">
      <w:pPr>
        <w:tabs>
          <w:tab w:val="left" w:pos="0"/>
        </w:tabs>
        <w:spacing w:before="100" w:after="240" w:line="240" w:lineRule="auto"/>
        <w:rPr>
          <w:rFonts w:ascii="Trebuchet MS" w:eastAsia="Calibri" w:hAnsi="Trebuchet MS" w:cs="Calibri"/>
          <w:b/>
          <w:color w:val="365F91"/>
          <w:sz w:val="24"/>
          <w:szCs w:val="24"/>
        </w:rPr>
      </w:pPr>
      <w:r>
        <w:rPr>
          <w:rFonts w:ascii="Trebuchet MS" w:eastAsia="Calibri" w:hAnsi="Trebuchet MS" w:cs="Calibri"/>
          <w:b/>
          <w:color w:val="365F91"/>
          <w:sz w:val="24"/>
          <w:szCs w:val="24"/>
        </w:rPr>
        <w:t>ПРОЦЕДУРА ПОДАЧИ ЗАЯВОК НА КОНКУРС.  ОБЩИЕ ТРЕБОВАНИЯ К ЗАЯВКАМ</w:t>
      </w:r>
    </w:p>
    <w:p w14:paraId="0A467E14" w14:textId="77777777" w:rsidR="00F21896" w:rsidRDefault="00E462A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Заявки, направляемые к участию в Конкурсе, передаются на рассмотрение Экспертному совету Конкурса. К участию в Конкурсе и рассмотрению Экспертным советом допускаются заявки, которые полностью соответствуют формальным требованиям Конкурса:</w:t>
      </w:r>
    </w:p>
    <w:p w14:paraId="4D5F82A2" w14:textId="77777777" w:rsidR="00F21896" w:rsidRDefault="00F21896">
      <w:p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</w:p>
    <w:p w14:paraId="6423519F" w14:textId="77777777" w:rsidR="00F21896" w:rsidRDefault="00E462A6">
      <w:pPr>
        <w:numPr>
          <w:ilvl w:val="0"/>
          <w:numId w:val="8"/>
        </w:numPr>
        <w:spacing w:before="120" w:after="120" w:line="240" w:lineRule="auto"/>
        <w:ind w:left="425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Проектная заявка должна быть выполнена по специально разработанной для данного конкурса форме (Форма заявки – Приложение 1 к Положению). Полный объем заявки не более 10 страниц, размер шрифта не менее 12-го.</w:t>
      </w:r>
    </w:p>
    <w:p w14:paraId="39FF399F" w14:textId="77777777" w:rsidR="00F21896" w:rsidRDefault="00E462A6">
      <w:pPr>
        <w:numPr>
          <w:ilvl w:val="0"/>
          <w:numId w:val="8"/>
        </w:numPr>
        <w:spacing w:before="120" w:after="120" w:line="240" w:lineRule="auto"/>
        <w:ind w:left="425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 xml:space="preserve">Проектная заявка подается в электронном виде: </w:t>
      </w:r>
    </w:p>
    <w:p w14:paraId="0F526214" w14:textId="77777777" w:rsidR="00F21896" w:rsidRDefault="00E462A6">
      <w:pPr>
        <w:spacing w:before="120" w:after="120" w:line="240" w:lineRule="auto"/>
        <w:ind w:left="425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 xml:space="preserve">-  1й экз.  -  в формате </w:t>
      </w:r>
      <w:proofErr w:type="spellStart"/>
      <w:r>
        <w:rPr>
          <w:rFonts w:ascii="Trebuchet MS" w:eastAsia="Calibri" w:hAnsi="Trebuchet MS" w:cs="Calibri"/>
          <w:sz w:val="24"/>
          <w:szCs w:val="24"/>
        </w:rPr>
        <w:t>Microsoft</w:t>
      </w:r>
      <w:proofErr w:type="spellEnd"/>
      <w:r>
        <w:rPr>
          <w:rFonts w:ascii="Trebuchet MS" w:eastAsia="Calibri" w:hAnsi="Trebuchet MS" w:cs="Calibri"/>
          <w:sz w:val="24"/>
          <w:szCs w:val="24"/>
        </w:rPr>
        <w:t xml:space="preserve"> </w:t>
      </w:r>
      <w:proofErr w:type="spellStart"/>
      <w:r>
        <w:rPr>
          <w:rFonts w:ascii="Trebuchet MS" w:eastAsia="Calibri" w:hAnsi="Trebuchet MS" w:cs="Calibri"/>
          <w:sz w:val="24"/>
          <w:szCs w:val="24"/>
        </w:rPr>
        <w:t>Word</w:t>
      </w:r>
      <w:proofErr w:type="spellEnd"/>
      <w:r>
        <w:rPr>
          <w:rFonts w:ascii="Trebuchet MS" w:eastAsia="Calibri" w:hAnsi="Trebuchet MS" w:cs="Calibri"/>
          <w:sz w:val="24"/>
          <w:szCs w:val="24"/>
        </w:rPr>
        <w:t>;</w:t>
      </w:r>
    </w:p>
    <w:p w14:paraId="66896085" w14:textId="77777777" w:rsidR="00F21896" w:rsidRDefault="00E462A6">
      <w:pPr>
        <w:spacing w:before="120" w:after="120" w:line="240" w:lineRule="auto"/>
        <w:ind w:left="425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-  2й экз. – единая скан-копия заявки в формате PDF с подписью руководителя с приложением комплекта всех необходимых документов.</w:t>
      </w:r>
    </w:p>
    <w:p w14:paraId="3F48C48E" w14:textId="77777777" w:rsidR="00F21896" w:rsidRDefault="00E462A6">
      <w:pPr>
        <w:spacing w:before="120" w:after="120" w:line="240" w:lineRule="auto"/>
        <w:ind w:left="425"/>
        <w:rPr>
          <w:rFonts w:ascii="Trebuchet MS" w:eastAsia="Calibri" w:hAnsi="Trebuchet MS" w:cs="Calibri"/>
          <w:b/>
          <w:sz w:val="24"/>
          <w:szCs w:val="24"/>
          <w:u w:val="single"/>
        </w:rPr>
      </w:pPr>
      <w:r>
        <w:rPr>
          <w:rFonts w:ascii="Trebuchet MS" w:eastAsia="Calibri" w:hAnsi="Trebuchet MS" w:cs="Calibri"/>
          <w:b/>
          <w:sz w:val="24"/>
          <w:szCs w:val="24"/>
          <w:u w:val="single"/>
        </w:rPr>
        <w:t xml:space="preserve">К заявке необходимо приложить следующие документы:  </w:t>
      </w:r>
      <w:r>
        <w:rPr>
          <w:rFonts w:ascii="Trebuchet MS" w:eastAsia="Calibri" w:hAnsi="Trebuchet MS" w:cs="Calibri"/>
          <w:i/>
          <w:sz w:val="24"/>
          <w:szCs w:val="24"/>
        </w:rPr>
        <w:t>(все документы предоставляются в эл. виде в формате PDF)</w:t>
      </w:r>
    </w:p>
    <w:p w14:paraId="65A94730" w14:textId="77777777" w:rsidR="00F21896" w:rsidRDefault="00E462A6">
      <w:pPr>
        <w:numPr>
          <w:ilvl w:val="0"/>
          <w:numId w:val="9"/>
        </w:numPr>
        <w:spacing w:before="120" w:after="120" w:line="240" w:lineRule="auto"/>
        <w:ind w:left="709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Заявление о согласии на обработку персональных данных от руководителя инициативной группы (Приложение 1 к Форме заявки).</w:t>
      </w:r>
    </w:p>
    <w:p w14:paraId="2A1CE0D8" w14:textId="77777777" w:rsidR="00F21896" w:rsidRDefault="00E462A6">
      <w:pPr>
        <w:numPr>
          <w:ilvl w:val="0"/>
          <w:numId w:val="9"/>
        </w:numPr>
        <w:spacing w:before="120" w:after="120" w:line="240" w:lineRule="auto"/>
        <w:ind w:left="709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Протокол о создании инициативной группы и принятии решения об участии в Конкурсе. В протоколе в обязательном порядке указывается Ф.И.О. руководителя инициативной группы – руководителя проекта, который ставит свою подпись в заявке на Конкурс (Приложение 2 к Форме Заявки).</w:t>
      </w:r>
    </w:p>
    <w:p w14:paraId="30EA813B" w14:textId="77777777" w:rsidR="00F21896" w:rsidRDefault="00E462A6">
      <w:pPr>
        <w:numPr>
          <w:ilvl w:val="0"/>
          <w:numId w:val="9"/>
        </w:numPr>
        <w:spacing w:before="120" w:after="120" w:line="240" w:lineRule="auto"/>
        <w:ind w:left="709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Соглашение о партнерстве (в случае если проект реализуется в партнерстве).</w:t>
      </w:r>
    </w:p>
    <w:p w14:paraId="2F6C8834" w14:textId="77777777" w:rsidR="00F21896" w:rsidRDefault="00E462A6" w:rsidP="00704B94">
      <w:pPr>
        <w:numPr>
          <w:ilvl w:val="0"/>
          <w:numId w:val="9"/>
        </w:numPr>
        <w:tabs>
          <w:tab w:val="left" w:pos="1004"/>
        </w:tabs>
        <w:suppressAutoHyphens/>
        <w:spacing w:after="120" w:line="240" w:lineRule="auto"/>
        <w:jc w:val="both"/>
      </w:pPr>
      <w:r>
        <w:rPr>
          <w:rFonts w:ascii="Trebuchet MS" w:eastAsia="Calibri" w:hAnsi="Trebuchet MS" w:cs="Calibri"/>
          <w:sz w:val="24"/>
          <w:szCs w:val="24"/>
        </w:rPr>
        <w:t xml:space="preserve">Заявка должна быть выполнена по специально разработанной для данного Конкурса форме (Приложение 1 к Положению) и представлена по электронной почте на адрес </w:t>
      </w:r>
      <w:hyperlink r:id="rId8" w:history="1">
        <w:r w:rsidRPr="00E462A6">
          <w:rPr>
            <w:rStyle w:val="a9"/>
            <w:b/>
            <w:sz w:val="28"/>
            <w:szCs w:val="28"/>
          </w:rPr>
          <w:t>proto.georgy@yandex.ru</w:t>
        </w:r>
      </w:hyperlink>
      <w:r>
        <w:t xml:space="preserve"> </w:t>
      </w:r>
      <w:r>
        <w:rPr>
          <w:rFonts w:ascii="Trebuchet MS" w:eastAsia="Calibri" w:hAnsi="Trebuchet MS" w:cs="Calibri"/>
          <w:b/>
          <w:sz w:val="24"/>
          <w:szCs w:val="24"/>
        </w:rPr>
        <w:t xml:space="preserve"> </w:t>
      </w:r>
      <w:r>
        <w:rPr>
          <w:rFonts w:ascii="Trebuchet MS" w:eastAsia="Calibri" w:hAnsi="Trebuchet MS" w:cs="Calibri"/>
          <w:sz w:val="24"/>
          <w:szCs w:val="24"/>
        </w:rPr>
        <w:t xml:space="preserve">с указанием в теме письма - </w:t>
      </w:r>
      <w:r>
        <w:rPr>
          <w:rFonts w:ascii="Trebuchet MS" w:eastAsia="Calibri" w:hAnsi="Trebuchet MS" w:cs="Calibri"/>
          <w:b/>
          <w:sz w:val="24"/>
          <w:szCs w:val="24"/>
        </w:rPr>
        <w:t xml:space="preserve">«На Конкурс малых социальных проектов </w:t>
      </w:r>
      <w:r w:rsidR="002E3811" w:rsidRPr="002E3811">
        <w:rPr>
          <w:rFonts w:ascii="Trebuchet MS" w:eastAsia="Calibri" w:hAnsi="Trebuchet MS" w:cs="Calibri"/>
          <w:b/>
          <w:sz w:val="24"/>
          <w:szCs w:val="24"/>
        </w:rPr>
        <w:t>«ЖИВОНОСНЫЙ ИСТОЧНИК: СОХРАНЯЯ ТРАДИЦИИ»</w:t>
      </w:r>
      <w:r>
        <w:rPr>
          <w:rFonts w:ascii="Trebuchet MS" w:eastAsia="Calibri" w:hAnsi="Trebuchet MS" w:cs="Calibri"/>
          <w:b/>
          <w:sz w:val="24"/>
          <w:szCs w:val="24"/>
        </w:rPr>
        <w:t>.</w:t>
      </w:r>
    </w:p>
    <w:p w14:paraId="71B20F93" w14:textId="77777777" w:rsidR="00F21896" w:rsidRDefault="00E462A6" w:rsidP="00E462A6">
      <w:pPr>
        <w:numPr>
          <w:ilvl w:val="0"/>
          <w:numId w:val="9"/>
        </w:numPr>
        <w:tabs>
          <w:tab w:val="left" w:pos="1004"/>
        </w:tabs>
        <w:suppressAutoHyphens/>
        <w:spacing w:after="120" w:line="240" w:lineRule="auto"/>
        <w:jc w:val="both"/>
      </w:pPr>
      <w:r>
        <w:rPr>
          <w:rFonts w:ascii="Trebuchet MS" w:eastAsia="Calibri" w:hAnsi="Trebuchet MS" w:cs="Calibri"/>
          <w:sz w:val="24"/>
          <w:szCs w:val="24"/>
        </w:rPr>
        <w:t xml:space="preserve">Участник Конкурса получает письмо-подтверждение о получении и регистрации заявки в течение 3-ех суток с момента подачи заявки. В случае неполучения письма о регистрации заявки </w:t>
      </w:r>
      <w:r>
        <w:rPr>
          <w:rFonts w:ascii="Trebuchet MS" w:eastAsia="Calibri" w:hAnsi="Trebuchet MS" w:cs="Calibri"/>
          <w:sz w:val="24"/>
          <w:szCs w:val="24"/>
          <w:u w:val="single"/>
        </w:rPr>
        <w:t>в течение более чем 3х календарных суток после окончания приема заявок</w:t>
      </w:r>
      <w:r>
        <w:rPr>
          <w:rFonts w:ascii="Trebuchet MS" w:eastAsia="Calibri" w:hAnsi="Trebuchet MS" w:cs="Calibri"/>
          <w:sz w:val="24"/>
          <w:szCs w:val="24"/>
        </w:rPr>
        <w:t xml:space="preserve"> необходимо связаться с </w:t>
      </w:r>
      <w:r>
        <w:rPr>
          <w:rFonts w:ascii="Trebuchet MS" w:eastAsia="Calibri" w:hAnsi="Trebuchet MS" w:cs="Calibri"/>
          <w:sz w:val="24"/>
          <w:szCs w:val="24"/>
        </w:rPr>
        <w:lastRenderedPageBreak/>
        <w:t xml:space="preserve">Организатором Конкурса по эл. почте </w:t>
      </w:r>
      <w:hyperlink r:id="rId9" w:history="1">
        <w:r w:rsidRPr="003A3DCB">
          <w:rPr>
            <w:rStyle w:val="a9"/>
            <w:b/>
            <w:sz w:val="28"/>
            <w:szCs w:val="28"/>
          </w:rPr>
          <w:t>proto.georgy@yandex.ru</w:t>
        </w:r>
      </w:hyperlink>
      <w:r>
        <w:rPr>
          <w:rFonts w:ascii="Trebuchet MS" w:eastAsia="Calibri" w:hAnsi="Trebuchet MS" w:cs="Calibri"/>
          <w:sz w:val="24"/>
          <w:szCs w:val="24"/>
        </w:rPr>
        <w:t xml:space="preserve"> </w:t>
      </w:r>
      <w:r w:rsidRPr="00E462A6">
        <w:rPr>
          <w:rFonts w:ascii="Trebuchet MS" w:eastAsia="Calibri" w:hAnsi="Trebuchet MS" w:cs="Calibri"/>
          <w:sz w:val="24"/>
          <w:szCs w:val="24"/>
        </w:rPr>
        <w:t xml:space="preserve"> </w:t>
      </w:r>
      <w:r>
        <w:rPr>
          <w:rFonts w:ascii="Trebuchet MS" w:eastAsia="Calibri" w:hAnsi="Trebuchet MS" w:cs="Calibri"/>
          <w:sz w:val="24"/>
          <w:szCs w:val="24"/>
        </w:rPr>
        <w:t xml:space="preserve">и уточнить вопрос о получении заявки.  </w:t>
      </w:r>
    </w:p>
    <w:p w14:paraId="570C6EB1" w14:textId="77777777" w:rsidR="00F21896" w:rsidRDefault="00E462A6">
      <w:pPr>
        <w:numPr>
          <w:ilvl w:val="0"/>
          <w:numId w:val="9"/>
        </w:numPr>
        <w:tabs>
          <w:tab w:val="left" w:pos="1004"/>
        </w:tabs>
        <w:spacing w:after="120" w:line="240" w:lineRule="auto"/>
        <w:ind w:left="426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Дополнительно к проекту могут быть приложены фото-, видеоматериалы, схемы и таблицы.</w:t>
      </w:r>
    </w:p>
    <w:p w14:paraId="12FF528C" w14:textId="77777777" w:rsidR="00F21896" w:rsidRDefault="00E462A6">
      <w:pPr>
        <w:numPr>
          <w:ilvl w:val="0"/>
          <w:numId w:val="9"/>
        </w:numPr>
        <w:tabs>
          <w:tab w:val="left" w:pos="1004"/>
        </w:tabs>
        <w:spacing w:after="120" w:line="240" w:lineRule="auto"/>
        <w:ind w:left="426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Участники самостоятельно несут расходы по подготовке и представлению проекта на Конкурс. Данные расходы не возмещаются.</w:t>
      </w:r>
    </w:p>
    <w:p w14:paraId="680E7AF5" w14:textId="77777777" w:rsidR="00F21896" w:rsidRDefault="00E462A6">
      <w:pPr>
        <w:numPr>
          <w:ilvl w:val="0"/>
          <w:numId w:val="9"/>
        </w:numPr>
        <w:tabs>
          <w:tab w:val="left" w:pos="1004"/>
        </w:tabs>
        <w:spacing w:after="120" w:line="240" w:lineRule="auto"/>
        <w:ind w:left="426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color w:val="000000"/>
          <w:spacing w:val="2"/>
          <w:sz w:val="24"/>
          <w:szCs w:val="24"/>
        </w:rPr>
        <w:t>Документы, представленные на Конкурс, не рецензируются и не возвращаются.</w:t>
      </w:r>
    </w:p>
    <w:p w14:paraId="0E8FE864" w14:textId="77777777" w:rsidR="00F21896" w:rsidRDefault="00E462A6">
      <w:pPr>
        <w:numPr>
          <w:ilvl w:val="0"/>
          <w:numId w:val="9"/>
        </w:numPr>
        <w:tabs>
          <w:tab w:val="left" w:pos="1004"/>
        </w:tabs>
        <w:spacing w:after="120" w:line="240" w:lineRule="auto"/>
        <w:ind w:left="426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color w:val="000000"/>
          <w:spacing w:val="2"/>
          <w:sz w:val="24"/>
          <w:szCs w:val="24"/>
        </w:rPr>
        <w:t xml:space="preserve">Заявки и документы, поступившие по истечении срока, указанного в Положении о конкурсе, а также не соответствующие условиям Конкурса, к участию в Конкурсе не допускаются. </w:t>
      </w:r>
    </w:p>
    <w:p w14:paraId="41D30092" w14:textId="77777777" w:rsidR="00F21896" w:rsidRDefault="00E462A6">
      <w:pPr>
        <w:numPr>
          <w:ilvl w:val="0"/>
          <w:numId w:val="9"/>
        </w:numPr>
        <w:tabs>
          <w:tab w:val="left" w:pos="1004"/>
        </w:tabs>
        <w:spacing w:after="120" w:line="240" w:lineRule="auto"/>
        <w:ind w:left="426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color w:val="000000"/>
          <w:spacing w:val="2"/>
          <w:sz w:val="24"/>
          <w:szCs w:val="24"/>
        </w:rPr>
        <w:t>Количество заявок от одного Участника не ограничено.</w:t>
      </w:r>
    </w:p>
    <w:p w14:paraId="56C9BC60" w14:textId="77777777" w:rsidR="00F21896" w:rsidRDefault="00E462A6">
      <w:pPr>
        <w:spacing w:before="240" w:after="80" w:line="240" w:lineRule="auto"/>
        <w:rPr>
          <w:rFonts w:ascii="Trebuchet MS" w:eastAsia="Calibri" w:hAnsi="Trebuchet MS" w:cs="Calibri"/>
          <w:b/>
          <w:color w:val="365F91"/>
          <w:sz w:val="24"/>
          <w:szCs w:val="24"/>
        </w:rPr>
      </w:pPr>
      <w:r>
        <w:rPr>
          <w:rFonts w:ascii="Trebuchet MS" w:eastAsia="Calibri" w:hAnsi="Trebuchet MS" w:cs="Calibri"/>
          <w:b/>
          <w:color w:val="365F91"/>
          <w:sz w:val="24"/>
          <w:szCs w:val="24"/>
        </w:rPr>
        <w:t xml:space="preserve">ПРОЦЕДУРА РАССМОТРЕНИЯ ЗАЯВОК </w:t>
      </w:r>
    </w:p>
    <w:p w14:paraId="144C98D4" w14:textId="77777777" w:rsidR="00F21896" w:rsidRDefault="00F21896">
      <w:pPr>
        <w:spacing w:after="0" w:line="240" w:lineRule="auto"/>
        <w:jc w:val="both"/>
        <w:rPr>
          <w:rFonts w:ascii="Trebuchet MS" w:eastAsia="Times New Roman" w:hAnsi="Trebuchet MS" w:cs="Times New Roman"/>
          <w:b/>
          <w:color w:val="000000"/>
          <w:spacing w:val="2"/>
          <w:sz w:val="24"/>
          <w:szCs w:val="24"/>
          <w:u w:val="single"/>
        </w:rPr>
      </w:pPr>
    </w:p>
    <w:p w14:paraId="598FAA59" w14:textId="77777777" w:rsidR="00F21896" w:rsidRDefault="00E462A6">
      <w:pPr>
        <w:tabs>
          <w:tab w:val="left" w:pos="360"/>
        </w:tabs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С целью определения победителей Конкурса создается Экспертный совет, состав которого утверждается внутренним документом Учредителя и Организатора Конкурса в период не позднее, чем за 3 календарных дня до дня окончания приема заявок на Конкурс за исключением крайнего дня подачи приема заявок на Конкурс. Экспертный совет является независимым, его состав не публикуется и не заявляется. Заседания Экспертного совета являются закрытыми. Экспертным советом руководит председатель Экспертного совета.</w:t>
      </w:r>
    </w:p>
    <w:p w14:paraId="7786EE0C" w14:textId="77777777" w:rsidR="00F21896" w:rsidRDefault="00E462A6">
      <w:pPr>
        <w:tabs>
          <w:tab w:val="left" w:pos="360"/>
        </w:tabs>
        <w:spacing w:after="12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Регламент работы Экспертного совета определяется в Положении о Конкурсе.</w:t>
      </w:r>
    </w:p>
    <w:p w14:paraId="0E673AC6" w14:textId="77777777" w:rsidR="00F21896" w:rsidRDefault="00E462A6">
      <w:pPr>
        <w:tabs>
          <w:tab w:val="left" w:pos="360"/>
        </w:tabs>
        <w:spacing w:after="12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Заседание Экспертного совета правомочно, если на нем присутствуют более половины членов. Всего в экспертный совет входят не менее 5 членов.</w:t>
      </w:r>
    </w:p>
    <w:p w14:paraId="29466D83" w14:textId="77777777" w:rsidR="00F21896" w:rsidRDefault="00E462A6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По рассматриваемым в соответствии с принятыми Критериями оценки заявок (критерии определены Положением) проектам Экспертный совет дает одну из следующих рекомендаций:</w:t>
      </w:r>
    </w:p>
    <w:p w14:paraId="0DE3FB2E" w14:textId="77777777" w:rsidR="00F21896" w:rsidRDefault="00E462A6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left="1080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«профинансировать проект»;</w:t>
      </w:r>
    </w:p>
    <w:p w14:paraId="7E27DD36" w14:textId="77777777" w:rsidR="00F21896" w:rsidRDefault="00E462A6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left="1080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«профинансировать проект с учетом изменений, рекомендованных экспертами»</w:t>
      </w:r>
    </w:p>
    <w:p w14:paraId="5A5E6816" w14:textId="77777777" w:rsidR="00F21896" w:rsidRDefault="00E462A6">
      <w:pPr>
        <w:numPr>
          <w:ilvl w:val="0"/>
          <w:numId w:val="10"/>
        </w:numPr>
        <w:tabs>
          <w:tab w:val="left" w:pos="1080"/>
        </w:tabs>
        <w:suppressAutoHyphens/>
        <w:spacing w:after="0" w:line="240" w:lineRule="auto"/>
        <w:ind w:left="1080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«отказать в финансировании проекта».</w:t>
      </w:r>
    </w:p>
    <w:p w14:paraId="72CBFD6A" w14:textId="77777777" w:rsidR="00F21896" w:rsidRDefault="00F21896">
      <w:pPr>
        <w:spacing w:after="0" w:line="240" w:lineRule="auto"/>
        <w:rPr>
          <w:rFonts w:ascii="Trebuchet MS" w:eastAsia="Calibri" w:hAnsi="Trebuchet MS" w:cs="Calibri"/>
          <w:sz w:val="24"/>
          <w:szCs w:val="24"/>
        </w:rPr>
      </w:pPr>
    </w:p>
    <w:p w14:paraId="16C5BB27" w14:textId="77777777" w:rsidR="00F21896" w:rsidRDefault="00E462A6">
      <w:pPr>
        <w:spacing w:after="0" w:line="240" w:lineRule="auto"/>
        <w:ind w:firstLine="360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sz w:val="24"/>
          <w:szCs w:val="24"/>
        </w:rPr>
        <w:t>Члены Экспертного совета вправе принять решение о частичном финансировании запрашиваемых расходов на реализацию проекта.</w:t>
      </w:r>
    </w:p>
    <w:p w14:paraId="3AA99385" w14:textId="77777777" w:rsidR="00F21896" w:rsidRDefault="00E462A6">
      <w:pPr>
        <w:spacing w:after="0" w:line="240" w:lineRule="auto"/>
        <w:rPr>
          <w:rFonts w:ascii="Trebuchet MS" w:eastAsia="Calibri" w:hAnsi="Trebuchet MS" w:cs="Calibri"/>
          <w:b/>
          <w:sz w:val="24"/>
          <w:szCs w:val="24"/>
          <w:u w:val="single"/>
        </w:rPr>
      </w:pPr>
      <w:r>
        <w:rPr>
          <w:rFonts w:ascii="Trebuchet MS" w:eastAsia="Calibri" w:hAnsi="Trebuchet MS" w:cs="Calibri"/>
          <w:b/>
          <w:sz w:val="24"/>
          <w:szCs w:val="24"/>
          <w:u w:val="single"/>
        </w:rPr>
        <w:t xml:space="preserve">Оценка проектов осуществляется в два этапа: </w:t>
      </w:r>
    </w:p>
    <w:p w14:paraId="168D32AE" w14:textId="77777777" w:rsidR="00F21896" w:rsidRDefault="00E462A6">
      <w:pPr>
        <w:numPr>
          <w:ilvl w:val="0"/>
          <w:numId w:val="11"/>
        </w:numPr>
        <w:tabs>
          <w:tab w:val="left" w:pos="284"/>
        </w:tabs>
        <w:spacing w:after="12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b/>
          <w:sz w:val="24"/>
          <w:szCs w:val="24"/>
        </w:rPr>
        <w:t>на первом этапе</w:t>
      </w:r>
      <w:r>
        <w:rPr>
          <w:rFonts w:ascii="Trebuchet MS" w:eastAsia="Calibri" w:hAnsi="Trebuchet MS" w:cs="Calibri"/>
          <w:sz w:val="24"/>
          <w:szCs w:val="24"/>
        </w:rPr>
        <w:t xml:space="preserve"> (до заседания Экспертного совета) члены Экспертного совета индивидуально знакомятся с содержанием всех проектных заявок, и заполняют оценочные листы;</w:t>
      </w:r>
    </w:p>
    <w:p w14:paraId="41DDFD20" w14:textId="77777777" w:rsidR="00F21896" w:rsidRDefault="00E462A6">
      <w:pPr>
        <w:numPr>
          <w:ilvl w:val="0"/>
          <w:numId w:val="11"/>
        </w:numPr>
        <w:tabs>
          <w:tab w:val="left" w:pos="284"/>
        </w:tabs>
        <w:spacing w:after="12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b/>
          <w:sz w:val="24"/>
          <w:szCs w:val="24"/>
        </w:rPr>
        <w:t>на втором этапе</w:t>
      </w:r>
      <w:r>
        <w:rPr>
          <w:rFonts w:ascii="Trebuchet MS" w:eastAsia="Calibri" w:hAnsi="Trebuchet MS" w:cs="Calibri"/>
          <w:sz w:val="24"/>
          <w:szCs w:val="24"/>
        </w:rPr>
        <w:t xml:space="preserve"> (во время заседания Экспертного Совета) члены Экспертного совета обсуждают проекты и экспертные заключения (оценочные листы), и принимают окончательное решение о финансировании проекта, либо отказе в финансировании. </w:t>
      </w:r>
    </w:p>
    <w:p w14:paraId="7C448C23" w14:textId="77777777" w:rsidR="00F21896" w:rsidRDefault="00E462A6">
      <w:pPr>
        <w:spacing w:after="120" w:line="24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Calibri" w:hAnsi="Trebuchet MS" w:cs="Calibri"/>
          <w:b/>
          <w:sz w:val="24"/>
          <w:szCs w:val="24"/>
        </w:rPr>
        <w:t>Решение о Победителях</w:t>
      </w:r>
      <w:r>
        <w:rPr>
          <w:rFonts w:ascii="Trebuchet MS" w:eastAsia="Calibri" w:hAnsi="Trebuchet MS" w:cs="Calibri"/>
          <w:sz w:val="24"/>
          <w:szCs w:val="24"/>
        </w:rPr>
        <w:t xml:space="preserve"> Конкурса принимается простым большинством голосов членов Экспертного совета, открытым голосованием и оформляется в форме протокола. В случае равного числа голосов решающее мнение остается за председателем Экспертного совета.</w:t>
      </w:r>
    </w:p>
    <w:p w14:paraId="6CC120E9" w14:textId="77777777" w:rsidR="00F21896" w:rsidRDefault="00E462A6">
      <w:pPr>
        <w:tabs>
          <w:tab w:val="left" w:pos="284"/>
        </w:tabs>
        <w:spacing w:after="12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  <w:r>
        <w:rPr>
          <w:rFonts w:ascii="Trebuchet MS" w:eastAsia="Calibri" w:hAnsi="Trebuchet MS" w:cs="Calibri"/>
          <w:b/>
          <w:sz w:val="24"/>
          <w:szCs w:val="24"/>
        </w:rPr>
        <w:lastRenderedPageBreak/>
        <w:t>Экспертный совет имеет право рекомендовать</w:t>
      </w:r>
      <w:r>
        <w:rPr>
          <w:rFonts w:ascii="Trebuchet MS" w:eastAsia="Calibri" w:hAnsi="Trebuchet MS" w:cs="Calibri"/>
          <w:sz w:val="24"/>
          <w:szCs w:val="24"/>
        </w:rPr>
        <w:t xml:space="preserve"> участнику Конкурса внести изменения в проект (например, в сроки реализации, в количество мероприятий и пр.) либо в бюджет проекта. В этом случае финансирование проекта будет осуществлено только после внесения соответствующих изменений. </w:t>
      </w:r>
    </w:p>
    <w:p w14:paraId="481870C6" w14:textId="77777777" w:rsidR="00F21896" w:rsidRDefault="00F21896">
      <w:pPr>
        <w:tabs>
          <w:tab w:val="left" w:pos="284"/>
        </w:tabs>
        <w:spacing w:after="12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</w:p>
    <w:p w14:paraId="6CAB2595" w14:textId="77777777" w:rsidR="00F21896" w:rsidRDefault="00F21896">
      <w:pPr>
        <w:tabs>
          <w:tab w:val="left" w:pos="284"/>
        </w:tabs>
        <w:spacing w:after="120" w:line="240" w:lineRule="auto"/>
        <w:jc w:val="both"/>
        <w:rPr>
          <w:rFonts w:ascii="Trebuchet MS" w:eastAsia="Calibri" w:hAnsi="Trebuchet MS" w:cs="Calibri"/>
          <w:sz w:val="24"/>
          <w:szCs w:val="24"/>
        </w:rPr>
      </w:pPr>
    </w:p>
    <w:p w14:paraId="7CCDB42B" w14:textId="77777777" w:rsidR="00F21896" w:rsidRDefault="00E462A6">
      <w:pPr>
        <w:tabs>
          <w:tab w:val="left" w:pos="0"/>
        </w:tabs>
        <w:spacing w:before="100" w:after="240" w:line="240" w:lineRule="auto"/>
        <w:rPr>
          <w:rFonts w:ascii="Trebuchet MS" w:eastAsia="Calibri" w:hAnsi="Trebuchet MS" w:cs="Calibri"/>
          <w:b/>
          <w:color w:val="365F91"/>
          <w:sz w:val="24"/>
          <w:szCs w:val="24"/>
        </w:rPr>
      </w:pPr>
      <w:r>
        <w:rPr>
          <w:rFonts w:ascii="Trebuchet MS" w:eastAsia="Calibri" w:hAnsi="Trebuchet MS" w:cs="Calibri"/>
          <w:b/>
          <w:color w:val="365F91"/>
          <w:sz w:val="24"/>
          <w:szCs w:val="24"/>
        </w:rPr>
        <w:t xml:space="preserve">ОБЩАЯ ИНФОРМАЦИЯ ДЛЯ УЧАСТНИКОВ КОНКУРСА </w:t>
      </w:r>
    </w:p>
    <w:p w14:paraId="7A85DD50" w14:textId="77777777" w:rsidR="00F21896" w:rsidRDefault="00E462A6">
      <w:pPr>
        <w:suppressAutoHyphens/>
        <w:spacing w:after="0" w:line="240" w:lineRule="auto"/>
        <w:jc w:val="both"/>
        <w:rPr>
          <w:rFonts w:ascii="Trebuchet MS" w:eastAsia="Calibri" w:hAnsi="Trebuchet MS" w:cs="Calibri"/>
          <w:sz w:val="24"/>
        </w:rPr>
      </w:pPr>
      <w:r>
        <w:rPr>
          <w:rFonts w:ascii="Trebuchet MS" w:eastAsia="Calibri" w:hAnsi="Trebuchet MS" w:cs="Calibri"/>
          <w:sz w:val="24"/>
        </w:rPr>
        <w:t xml:space="preserve">Форму заявки на участие в Конкурсе, рекомендации по ее заполнению, консультации, а также дополнительную информацию можно получить: </w:t>
      </w:r>
    </w:p>
    <w:p w14:paraId="7C884477" w14:textId="77777777" w:rsidR="00E462A6" w:rsidRPr="00E462A6" w:rsidRDefault="00E462A6" w:rsidP="00E462A6">
      <w:pPr>
        <w:pStyle w:val="aa"/>
        <w:numPr>
          <w:ilvl w:val="0"/>
          <w:numId w:val="12"/>
        </w:numPr>
        <w:rPr>
          <w:rFonts w:ascii="Trebuchet MS" w:eastAsia="Calibri" w:hAnsi="Trebuchet MS" w:cs="Calibri"/>
          <w:sz w:val="24"/>
        </w:rPr>
      </w:pPr>
      <w:r w:rsidRPr="00E462A6">
        <w:rPr>
          <w:rFonts w:ascii="Trebuchet MS" w:eastAsia="Calibri" w:hAnsi="Trebuchet MS" w:cs="Calibri"/>
          <w:sz w:val="24"/>
        </w:rPr>
        <w:t>на странице Организатора конкурса - Храм Рождества Христова «</w:t>
      </w:r>
      <w:proofErr w:type="spellStart"/>
      <w:r w:rsidRPr="00E462A6">
        <w:rPr>
          <w:rFonts w:ascii="Trebuchet MS" w:eastAsia="Calibri" w:hAnsi="Trebuchet MS" w:cs="Calibri"/>
          <w:sz w:val="24"/>
        </w:rPr>
        <w:t>ВКонтакте</w:t>
      </w:r>
      <w:proofErr w:type="spellEnd"/>
      <w:r w:rsidRPr="00E462A6">
        <w:rPr>
          <w:rFonts w:ascii="Trebuchet MS" w:eastAsia="Calibri" w:hAnsi="Trebuchet MS" w:cs="Calibri"/>
          <w:sz w:val="24"/>
        </w:rPr>
        <w:t xml:space="preserve">» </w:t>
      </w:r>
      <w:r w:rsidRPr="00E462A6">
        <w:rPr>
          <w:rFonts w:ascii="Trebuchet MS" w:eastAsia="Calibri" w:hAnsi="Trebuchet MS" w:cs="Calibri"/>
          <w:b/>
          <w:sz w:val="24"/>
        </w:rPr>
        <w:t>(</w:t>
      </w:r>
      <w:hyperlink r:id="rId10" w:history="1">
        <w:r w:rsidRPr="00E462A6">
          <w:rPr>
            <w:rStyle w:val="a9"/>
            <w:rFonts w:ascii="Trebuchet MS" w:eastAsia="Calibri" w:hAnsi="Trebuchet MS" w:cs="Calibri"/>
            <w:b/>
            <w:sz w:val="24"/>
          </w:rPr>
          <w:t>https://vk.com/public170654869</w:t>
        </w:r>
      </w:hyperlink>
      <w:r w:rsidRPr="00E462A6">
        <w:rPr>
          <w:rFonts w:ascii="Trebuchet MS" w:eastAsia="Calibri" w:hAnsi="Trebuchet MS" w:cs="Calibri"/>
          <w:b/>
          <w:sz w:val="24"/>
        </w:rPr>
        <w:t>)</w:t>
      </w:r>
      <w:r w:rsidRPr="00E462A6">
        <w:rPr>
          <w:rFonts w:ascii="Trebuchet MS" w:eastAsia="Calibri" w:hAnsi="Trebuchet MS" w:cs="Calibri"/>
          <w:sz w:val="24"/>
        </w:rPr>
        <w:t>.</w:t>
      </w:r>
    </w:p>
    <w:p w14:paraId="12B7738F" w14:textId="77777777" w:rsidR="00F21896" w:rsidRDefault="00E462A6" w:rsidP="00E462A6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jc w:val="both"/>
      </w:pPr>
      <w:r>
        <w:rPr>
          <w:rFonts w:ascii="Trebuchet MS" w:eastAsia="Calibri" w:hAnsi="Trebuchet MS" w:cs="Calibri"/>
          <w:sz w:val="24"/>
        </w:rPr>
        <w:t xml:space="preserve">или по электронной почте </w:t>
      </w:r>
      <w:hyperlink r:id="rId11" w:history="1">
        <w:r w:rsidRPr="003A3DCB">
          <w:rPr>
            <w:rStyle w:val="a9"/>
            <w:b/>
            <w:sz w:val="28"/>
            <w:szCs w:val="28"/>
          </w:rPr>
          <w:t>proto.georgy@yandex.ru</w:t>
        </w:r>
      </w:hyperlink>
      <w:r>
        <w:rPr>
          <w:b/>
          <w:sz w:val="28"/>
          <w:szCs w:val="28"/>
        </w:rPr>
        <w:t xml:space="preserve"> </w:t>
      </w:r>
    </w:p>
    <w:p w14:paraId="22D8DED6" w14:textId="77777777" w:rsidR="00F21896" w:rsidRDefault="00E462A6">
      <w:pPr>
        <w:tabs>
          <w:tab w:val="left" w:pos="720"/>
        </w:tabs>
        <w:suppressAutoHyphens/>
        <w:spacing w:after="0" w:line="240" w:lineRule="auto"/>
        <w:jc w:val="both"/>
      </w:pPr>
      <w:r>
        <w:rPr>
          <w:rFonts w:ascii="Trebuchet MS" w:eastAsia="Calibri" w:hAnsi="Trebuchet MS" w:cs="Calibri"/>
          <w:b/>
          <w:sz w:val="24"/>
        </w:rPr>
        <w:t xml:space="preserve">Результаты Конкурса можно будет узнать </w:t>
      </w:r>
      <w:r>
        <w:rPr>
          <w:rFonts w:ascii="Trebuchet MS" w:eastAsia="Calibri" w:hAnsi="Trebuchet MS" w:cs="Calibri"/>
          <w:sz w:val="24"/>
        </w:rPr>
        <w:t>на странице Организатора Конкурса – Храм Рождества Христова «</w:t>
      </w:r>
      <w:proofErr w:type="spellStart"/>
      <w:r>
        <w:rPr>
          <w:rFonts w:ascii="Trebuchet MS" w:eastAsia="Calibri" w:hAnsi="Trebuchet MS" w:cs="Calibri"/>
          <w:sz w:val="24"/>
        </w:rPr>
        <w:t>ВКонтакте</w:t>
      </w:r>
      <w:proofErr w:type="spellEnd"/>
      <w:r>
        <w:rPr>
          <w:rFonts w:ascii="Trebuchet MS" w:eastAsia="Calibri" w:hAnsi="Trebuchet MS" w:cs="Calibri"/>
          <w:sz w:val="24"/>
        </w:rPr>
        <w:t>» (</w:t>
      </w:r>
      <w:hyperlink r:id="rId12" w:history="1">
        <w:r w:rsidRPr="00E462A6">
          <w:rPr>
            <w:rStyle w:val="a9"/>
            <w:b/>
            <w:sz w:val="28"/>
            <w:szCs w:val="28"/>
          </w:rPr>
          <w:t>https://vk.com/public170654869</w:t>
        </w:r>
      </w:hyperlink>
      <w:r>
        <w:rPr>
          <w:rFonts w:ascii="Trebuchet MS" w:eastAsia="Calibri" w:hAnsi="Trebuchet MS" w:cs="Calibri"/>
          <w:sz w:val="24"/>
        </w:rPr>
        <w:t>).</w:t>
      </w:r>
    </w:p>
    <w:p w14:paraId="74E97FD2" w14:textId="77777777" w:rsidR="00F21896" w:rsidRDefault="00F21896">
      <w:pPr>
        <w:suppressAutoHyphens/>
        <w:spacing w:after="0" w:line="240" w:lineRule="auto"/>
        <w:jc w:val="both"/>
      </w:pPr>
    </w:p>
    <w:sectPr w:rsidR="00F21896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4818"/>
    <w:multiLevelType w:val="multilevel"/>
    <w:tmpl w:val="053E58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" w15:restartNumberingAfterBreak="0">
    <w:nsid w:val="19285039"/>
    <w:multiLevelType w:val="multilevel"/>
    <w:tmpl w:val="BD32A0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" w15:restartNumberingAfterBreak="0">
    <w:nsid w:val="24D7075A"/>
    <w:multiLevelType w:val="multilevel"/>
    <w:tmpl w:val="8AF080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BA6377C"/>
    <w:multiLevelType w:val="multilevel"/>
    <w:tmpl w:val="BFAA68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4" w15:restartNumberingAfterBreak="0">
    <w:nsid w:val="33796541"/>
    <w:multiLevelType w:val="multilevel"/>
    <w:tmpl w:val="91D2C0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5" w15:restartNumberingAfterBreak="0">
    <w:nsid w:val="3AEC3E29"/>
    <w:multiLevelType w:val="multilevel"/>
    <w:tmpl w:val="CA54AE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6" w15:restartNumberingAfterBreak="0">
    <w:nsid w:val="40C0370D"/>
    <w:multiLevelType w:val="multilevel"/>
    <w:tmpl w:val="6C1618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7" w15:restartNumberingAfterBreak="0">
    <w:nsid w:val="53180FEB"/>
    <w:multiLevelType w:val="multilevel"/>
    <w:tmpl w:val="E0ACBF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8" w15:restartNumberingAfterBreak="0">
    <w:nsid w:val="58D818F6"/>
    <w:multiLevelType w:val="multilevel"/>
    <w:tmpl w:val="72BABF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9" w15:restartNumberingAfterBreak="0">
    <w:nsid w:val="5BE07CBD"/>
    <w:multiLevelType w:val="multilevel"/>
    <w:tmpl w:val="5EC2A2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0" w15:restartNumberingAfterBreak="0">
    <w:nsid w:val="5F405F04"/>
    <w:multiLevelType w:val="multilevel"/>
    <w:tmpl w:val="E15C30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1" w15:restartNumberingAfterBreak="0">
    <w:nsid w:val="768E7EE9"/>
    <w:multiLevelType w:val="multilevel"/>
    <w:tmpl w:val="F47CDE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2" w15:restartNumberingAfterBreak="0">
    <w:nsid w:val="7B775216"/>
    <w:multiLevelType w:val="multilevel"/>
    <w:tmpl w:val="992EE5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10"/>
  </w:num>
  <w:num w:numId="10">
    <w:abstractNumId w:val="12"/>
  </w:num>
  <w:num w:numId="11">
    <w:abstractNumId w:val="11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896"/>
    <w:rsid w:val="000166EF"/>
    <w:rsid w:val="0017778A"/>
    <w:rsid w:val="002E3811"/>
    <w:rsid w:val="00467DF3"/>
    <w:rsid w:val="00583179"/>
    <w:rsid w:val="00605AAB"/>
    <w:rsid w:val="006B4749"/>
    <w:rsid w:val="00704B94"/>
    <w:rsid w:val="007D7F64"/>
    <w:rsid w:val="00861CC2"/>
    <w:rsid w:val="00AD7DE2"/>
    <w:rsid w:val="00B228EE"/>
    <w:rsid w:val="00E462A6"/>
    <w:rsid w:val="00F0481C"/>
    <w:rsid w:val="00F21896"/>
    <w:rsid w:val="00F5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15ED8"/>
  <w15:docId w15:val="{7577B03B-2580-4147-87DE-32E07E4F8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382DF5"/>
    <w:rPr>
      <w:color w:val="0563C1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4C6D89"/>
    <w:rPr>
      <w:rFonts w:ascii="Tahoma" w:hAnsi="Tahoma" w:cs="Tahoma"/>
      <w:color w:val="00000A"/>
      <w:sz w:val="16"/>
      <w:szCs w:val="16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styleId="a8">
    <w:name w:val="Balloon Text"/>
    <w:basedOn w:val="a"/>
    <w:uiPriority w:val="99"/>
    <w:semiHidden/>
    <w:unhideWhenUsed/>
    <w:qFormat/>
    <w:rsid w:val="004C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B4749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E462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.georgy@yandex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oto.georgy@yandex.ru" TargetMode="External"/><Relationship Id="rId12" Type="http://schemas.openxmlformats.org/officeDocument/2006/relationships/hyperlink" Target="https://vk.com/public1706548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proto.georgy@yandex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com/public17065486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to.georgy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1608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8</cp:revision>
  <cp:lastPrinted>2025-03-22T13:41:00Z</cp:lastPrinted>
  <dcterms:created xsi:type="dcterms:W3CDTF">2025-03-19T17:40:00Z</dcterms:created>
  <dcterms:modified xsi:type="dcterms:W3CDTF">2025-03-25T07:20:00Z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