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exact" w:line="312"/>
        <w:ind w:left="10" w:right="0" w:firstLine="144"/>
        <w:jc w:val="center"/>
        <w:rPr>
          <w:spacing w:val="-5"/>
          <w:sz w:val="28"/>
        </w:rPr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r>
        <w:rPr>
          <w:rFonts w:ascii="Times New Roman" w:hAnsi="Times New Roman"/>
          <w:sz w:val="28"/>
        </w:rPr>
        <w:t xml:space="preserve">1.  </w:t>
      </w:r>
      <w:bookmarkEnd w:id="0"/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Провести общественные обсуждения по проекту схемы расположения земельного участка на котором расположен многоквартирный дом, в кадастровом квартале 35:14:0205004, площадью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>2462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округ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, п. Текстильщики,  ул. Энергетиков, д. 12, с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>10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апреля 2023 года по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>21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апреля 2023 года.</w:t>
        <w:tab/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ab/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false"/>
          <w:color w:val="000000"/>
          <w:sz w:val="28"/>
        </w:rPr>
        <w:t>земельного участка на котором расположен многоквартирный дом.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1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 с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>10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апреля 2023 года по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>21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апреля 2023 года.</w:t>
        <w:tab/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Style w:val="Style17"/>
          <w:rFonts w:ascii="Times New Roman" w:hAnsi="Times New Roman"/>
          <w:b w:val="false"/>
          <w:color w:val="auto"/>
          <w:sz w:val="28"/>
          <w:szCs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1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rPr>
          <w:spacing w:val="-5"/>
          <w:sz w:val="28"/>
        </w:rPr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Цветовое выделение"/>
    <w:link w:val="Style26"/>
    <w:qFormat/>
    <w:rPr>
      <w:b/>
      <w:color w:val="26282F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AbsatzStandardschriftart111111111111111111">
    <w:name w:val="WW-Absatz-Standardschriftart111111111111111111"/>
    <w:link w:val="WWAbsatzStandardschriftart1111111111111111112"/>
    <w:qFormat/>
    <w:rPr/>
  </w:style>
  <w:style w:type="character" w:styleId="Style10">
    <w:name w:val="Название объекта"/>
    <w:link w:val="Style27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Textbody">
    <w:name w:val="Text body"/>
    <w:qFormat/>
    <w:rPr>
      <w:b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AbsatzStandardschriftart1111111111111111111111111">
    <w:name w:val="WW-Absatz-Standardschriftart1111111111111111111111111"/>
    <w:link w:val="WWAbsatzStandardschriftart11111111111111111111111111"/>
    <w:qFormat/>
    <w:rPr/>
  </w:style>
  <w:style w:type="character" w:styleId="Heading3">
    <w:name w:val="Heading 3"/>
    <w:qFormat/>
    <w:rPr>
      <w:b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AbsatzStandardschriftart111111111">
    <w:name w:val="WW-Absatz-Standardschriftart111111111"/>
    <w:link w:val="WWAbsatzStandardschriftart1111111112"/>
    <w:qFormat/>
    <w:rPr/>
  </w:style>
  <w:style w:type="character" w:styleId="WWAbsatzStandardschriftart111111111111111">
    <w:name w:val="WW-Absatz-Standardschriftart111111111111111"/>
    <w:link w:val="WWAbsatzStandardschriftart1111111111111112"/>
    <w:qFormat/>
    <w:rPr/>
  </w:style>
  <w:style w:type="character" w:styleId="Style11">
    <w:name w:val="Цветовое выделение для Текст"/>
    <w:link w:val="Style28"/>
    <w:qFormat/>
    <w:rPr>
      <w:rFonts w:ascii="Times New Roman CYR" w:hAnsi="Times New Roman CYR"/>
      <w:sz w:val="24"/>
    </w:rPr>
  </w:style>
  <w:style w:type="character" w:styleId="Style12">
    <w:name w:val="Основной шрифт абзаца"/>
    <w:link w:val="Style29"/>
    <w:qFormat/>
    <w:rPr/>
  </w:style>
  <w:style w:type="character" w:styleId="List">
    <w:name w:val="List"/>
    <w:basedOn w:val="Textbody"/>
    <w:qFormat/>
    <w:rPr/>
  </w:style>
  <w:style w:type="character" w:styleId="WW8Num1z7">
    <w:name w:val="WW8Num1z7"/>
    <w:link w:val="WW8Num1z71"/>
    <w:qFormat/>
    <w:rPr/>
  </w:style>
  <w:style w:type="character" w:styleId="WWAbsatzStandardschriftart1111111111111111111">
    <w:name w:val="WW-Absatz-Standardschriftart1111111111111111111"/>
    <w:link w:val="WWAbsatzStandardschriftart11111111111111111112"/>
    <w:qFormat/>
    <w:rPr/>
  </w:style>
  <w:style w:type="character" w:styleId="WWAbsatzStandardschriftart1111111111111111111111">
    <w:name w:val="WW-Absatz-Standardschriftart1111111111111111111111"/>
    <w:link w:val="WWAbsatzStandardschriftart11111111111111111111112"/>
    <w:qFormat/>
    <w:rPr/>
  </w:style>
  <w:style w:type="character" w:styleId="WW8Num1z0">
    <w:name w:val="WW8Num1z0"/>
    <w:link w:val="WW8Num1z01"/>
    <w:qFormat/>
    <w:rPr/>
  </w:style>
  <w:style w:type="character" w:styleId="WW8Num1z4">
    <w:name w:val="WW8Num1z4"/>
    <w:link w:val="WW8Num1z41"/>
    <w:qFormat/>
    <w:rPr/>
  </w:style>
  <w:style w:type="character" w:styleId="WWAbsatzStandardschriftart11">
    <w:name w:val="WW-Absatz-Standardschriftart11"/>
    <w:link w:val="WWAbsatzStandardschriftart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AbsatzStandardschriftart11111">
    <w:name w:val="WW-Absatz-Standardschriftart11111"/>
    <w:link w:val="WWAbsatzStandardschriftart111112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WWAbsatzStandardschriftart11111111111111">
    <w:name w:val="WW-Absatz-Standardschriftart11111111111111"/>
    <w:link w:val="WWAbsatzStandardschriftart111111111111112"/>
    <w:qFormat/>
    <w:rPr/>
  </w:style>
  <w:style w:type="character" w:styleId="Style13">
    <w:name w:val="Гипертекстовая ссылка"/>
    <w:basedOn w:val="Style9"/>
    <w:link w:val="Style30"/>
    <w:qFormat/>
    <w:rPr>
      <w:b w:val="false"/>
      <w:color w:val="106BBE"/>
    </w:rPr>
  </w:style>
  <w:style w:type="character" w:styleId="Caption">
    <w:name w:val="caption"/>
    <w:link w:val="Caption1"/>
    <w:qFormat/>
    <w:rPr>
      <w:i/>
      <w:sz w:val="24"/>
    </w:rPr>
  </w:style>
  <w:style w:type="character" w:styleId="WWAbsatzStandardschriftart1111111">
    <w:name w:val="WW-Absatz-Standardschriftart1111111"/>
    <w:link w:val="WWAbsatzStandardschriftart11111112"/>
    <w:qFormat/>
    <w:rPr/>
  </w:style>
  <w:style w:type="character" w:styleId="WWAbsatzStandardschriftart11111111111111111111111">
    <w:name w:val="WW-Absatz-Standardschriftart11111111111111111111111"/>
    <w:link w:val="WWAbsatzStandardschriftart111111111111111111111112"/>
    <w:qFormat/>
    <w:rPr/>
  </w:style>
  <w:style w:type="character" w:styleId="Strong">
    <w:name w:val="Strong"/>
    <w:basedOn w:val="DefaultParagraphFont0"/>
    <w:link w:val="Strong1"/>
    <w:qFormat/>
    <w:rPr>
      <w:b/>
    </w:rPr>
  </w:style>
  <w:style w:type="character" w:styleId="WW8Num1z5">
    <w:name w:val="WW8Num1z5"/>
    <w:link w:val="WW8Num1z51"/>
    <w:qFormat/>
    <w:rPr/>
  </w:style>
  <w:style w:type="character" w:styleId="Style14">
    <w:name w:val="Таблицы (моноширинный)"/>
    <w:link w:val="Style31"/>
    <w:qFormat/>
    <w:rPr>
      <w:rFonts w:ascii="Courier New" w:hAnsi="Courier New"/>
      <w:sz w:val="24"/>
    </w:rPr>
  </w:style>
  <w:style w:type="character" w:styleId="Style15">
    <w:name w:val="Заголовок"/>
    <w:link w:val="Style21"/>
    <w:qFormat/>
    <w:rPr>
      <w:rFonts w:ascii="Arial" w:hAnsi="Arial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6">
    <w:name w:val="Заголовок таблицы"/>
    <w:basedOn w:val="Style18"/>
    <w:link w:val="Style33"/>
    <w:qFormat/>
    <w:rPr>
      <w:b/>
    </w:rPr>
  </w:style>
  <w:style w:type="character" w:styleId="Heading1">
    <w:name w:val="Heading 1"/>
    <w:qFormat/>
    <w:rPr>
      <w:b/>
      <w:sz w:val="28"/>
    </w:rPr>
  </w:style>
  <w:style w:type="character" w:styleId="11">
    <w:name w:val="Указатель1"/>
    <w:link w:val="13"/>
    <w:qFormat/>
    <w:rPr/>
  </w:style>
  <w:style w:type="character" w:styleId="WWAbsatzStandardschriftart11111111111111111">
    <w:name w:val="WW-Absatz-Standardschriftart11111111111111111"/>
    <w:link w:val="WWAbsatzStandardschriftart111111111111111112"/>
    <w:qFormat/>
    <w:rPr/>
  </w:style>
  <w:style w:type="character" w:styleId="WWAbsatzStandardschriftart11111111">
    <w:name w:val="WW-Absatz-Standardschriftart11111111"/>
    <w:link w:val="WWAbsatzStandardschriftart111111112"/>
    <w:qFormat/>
    <w:rPr/>
  </w:style>
  <w:style w:type="character" w:styleId="Style17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AbsatzStandardschriftart1111">
    <w:name w:val="WW-Absatz-Standardschriftart1111"/>
    <w:link w:val="WWAbsatzStandardschriftart11112"/>
    <w:qFormat/>
    <w:rPr/>
  </w:style>
  <w:style w:type="character" w:styleId="WWAbsatzStandardschriftart1">
    <w:name w:val="WW-Absatz-Standardschriftart1"/>
    <w:link w:val="WWAbsatzStandardschriftart12"/>
    <w:qFormat/>
    <w:rPr/>
  </w:style>
  <w:style w:type="character" w:styleId="WWAbsatzStandardschriftart111111">
    <w:name w:val="WW-Absatz-Standardschriftart111111"/>
    <w:link w:val="WWAbsatzStandardschriftart1111112"/>
    <w:qFormat/>
    <w:rPr/>
  </w:style>
  <w:style w:type="character" w:styleId="WW8Num1z1">
    <w:name w:val="WW8Num1z1"/>
    <w:link w:val="WW8Num1z11"/>
    <w:qFormat/>
    <w:rPr/>
  </w:style>
  <w:style w:type="character" w:styleId="WW8Num1z3">
    <w:name w:val="WW8Num1z3"/>
    <w:link w:val="WW8Num1z3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AbsatzStandardschriftart11111111111111111111">
    <w:name w:val="WW-Absatz-Standardschriftart11111111111111111111"/>
    <w:link w:val="WWAbsatzStandardschriftart11111111111111111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WWAbsatzStandardschriftart1111111111111111111111112"/>
    <w:qFormat/>
    <w:rPr/>
  </w:style>
  <w:style w:type="character" w:styleId="Style18">
    <w:name w:val="Содержимое таблицы"/>
    <w:link w:val="Style32"/>
    <w:qFormat/>
    <w:rPr/>
  </w:style>
  <w:style w:type="character" w:styleId="WWAbsatzStandardschriftart1111111111111111">
    <w:name w:val="WW-Absatz-Standardschriftart1111111111111111"/>
    <w:link w:val="WWAbsatzStandardschriftart11111111111111112"/>
    <w:qFormat/>
    <w:rPr/>
  </w:style>
  <w:style w:type="character" w:styleId="WWAbsatzStandardschriftart">
    <w:name w:val="WW-Absatz-Standardschriftart"/>
    <w:link w:val="WWAbsatzStandardschriftart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AbsatzStandardschriftart1111111111">
    <w:name w:val="WW-Absatz-Standardschriftart1111111111"/>
    <w:link w:val="WWAbsatzStandardschriftart11111111112"/>
    <w:qFormat/>
    <w:rPr/>
  </w:style>
  <w:style w:type="character" w:styleId="WWAbsatzStandardschriftart111111111111">
    <w:name w:val="WW-Absatz-Standardschriftart111111111111"/>
    <w:link w:val="WWAbsatzStandardschriftart1111111111112"/>
    <w:qFormat/>
    <w:rPr/>
  </w:style>
  <w:style w:type="character" w:styleId="WW8Num1z8">
    <w:name w:val="WW8Num1z8"/>
    <w:link w:val="WW8Num1z81"/>
    <w:qFormat/>
    <w:rPr/>
  </w:style>
  <w:style w:type="character" w:styleId="12">
    <w:name w:val="Основной шрифт абзаца1"/>
    <w:link w:val="15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19">
    <w:name w:val="Указатель"/>
    <w:link w:val="Style25"/>
    <w:qFormat/>
    <w:rPr/>
  </w:style>
  <w:style w:type="character" w:styleId="Style20">
    <w:name w:val="Маркеры списка"/>
    <w:link w:val="Style36"/>
    <w:qFormat/>
    <w:rPr>
      <w:rFonts w:ascii="OpenSymbol" w:hAnsi="OpenSymbol"/>
    </w:rPr>
  </w:style>
  <w:style w:type="character" w:styleId="WWAbsatzStandardschriftart111111111111111111111">
    <w:name w:val="WW-Absatz-Standardschriftart111111111111111111111"/>
    <w:link w:val="WWAbsatzStandardschriftart1111111111111111111112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AbsatzStandardschriftart11111111111">
    <w:name w:val="WW-Absatz-Standardschriftart11111111111"/>
    <w:link w:val="WWAbsatzStandardschriftart111111111112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WWAbsatzStandardschriftart1111111111111">
    <w:name w:val="WW-Absatz-Standardschriftart1111111111111"/>
    <w:link w:val="WWAbsatzStandardschriftart11111111111112"/>
    <w:qFormat/>
    <w:rPr/>
  </w:style>
  <w:style w:type="character" w:styleId="WWAbsatzStandardschriftart111">
    <w:name w:val="WW-Absatz-Standardschriftart111"/>
    <w:link w:val="WWAbsatzStandardschriftart1112"/>
    <w:qFormat/>
    <w:rPr/>
  </w:style>
  <w:style w:type="character" w:styleId="AbsatzStandardschriftart">
    <w:name w:val="Absatz-Standardschriftart"/>
    <w:link w:val="AbsatzStandardschriftart1"/>
    <w:qFormat/>
    <w:rPr/>
  </w:style>
  <w:style w:type="character" w:styleId="Heading2">
    <w:name w:val="Heading 2"/>
    <w:qFormat/>
    <w:rPr>
      <w:b/>
      <w:sz w:val="24"/>
    </w:rPr>
  </w:style>
  <w:style w:type="character" w:styleId="WW8Num1z2">
    <w:name w:val="WW8Num1z2"/>
    <w:link w:val="WW8Num1z21"/>
    <w:qFormat/>
    <w:rPr/>
  </w:style>
  <w:style w:type="character" w:styleId="31">
    <w:name w:val="Основной текст 31"/>
    <w:link w:val="311"/>
    <w:qFormat/>
    <w:rPr>
      <w:sz w:val="24"/>
    </w:rPr>
  </w:style>
  <w:style w:type="character" w:styleId="WW8Num2z0">
    <w:name w:val="WW8Num2z0"/>
    <w:link w:val="WW8Num2z01"/>
    <w:qFormat/>
    <w:rPr>
      <w:rFonts w:ascii="Symbol" w:hAnsi="Symbol"/>
    </w:rPr>
  </w:style>
  <w:style w:type="character" w:styleId="WW8Num1z6">
    <w:name w:val="WW8Num1z6"/>
    <w:link w:val="WW8Num1z61"/>
    <w:qFormat/>
    <w:rPr/>
  </w:style>
  <w:style w:type="paragraph" w:styleId="Style21">
    <w:name w:val="Заголовок"/>
    <w:basedOn w:val="Normal"/>
    <w:next w:val="Style22"/>
    <w:link w:val="Style15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link w:val="Style19"/>
    <w:qFormat/>
    <w:pPr/>
    <w:rPr/>
  </w:style>
  <w:style w:type="paragraph" w:styleId="Style26">
    <w:name w:val="Цветовое выделение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WWAbsatzStandardschriftart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10"/>
    <w:qFormat/>
    <w:pPr>
      <w:spacing w:before="120" w:after="120"/>
    </w:pPr>
    <w:rPr>
      <w:i/>
      <w:sz w:val="24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WWAbsatzStandardschriftart1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WWAbsatzStandardschriftart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WWAbsatzStandardschriftart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Цветовое выделение для Текст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Основной шрифт абзаца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WWAbsatzStandardschriftart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WWAbsatzStandardschriftart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2">
    <w:name w:val="WW-Absatz-Standardschriftart11"/>
    <w:link w:val="WWAbsatzStandardschriftart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2">
    <w:name w:val="WW-Absatz-Standardschriftart11111"/>
    <w:link w:val="WWAbsatzStandardschriftart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112">
    <w:name w:val="WW-Absatz-Standardschriftart11111111111111"/>
    <w:link w:val="WWAbsatzStandardschriftart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Гипертекстовая ссылка"/>
    <w:basedOn w:val="Style26"/>
    <w:link w:val="Style13"/>
    <w:qFormat/>
    <w:pPr/>
    <w:rPr>
      <w:b w:val="false"/>
      <w:color w:val="106BBE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AbsatzStandardschriftart11111112">
    <w:name w:val="WW-Absatz-Standardschriftart1111111"/>
    <w:link w:val="WWAbsatzStandardschriftart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WWAbsatzStandardschriftart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WW8Num1z51">
    <w:name w:val="WW8Num1z5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Таблицы (моноширинный)"/>
    <w:basedOn w:val="Normal"/>
    <w:link w:val="Style14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Style32">
    <w:name w:val="Содержимое таблицы"/>
    <w:basedOn w:val="Normal"/>
    <w:link w:val="Style18"/>
    <w:qFormat/>
    <w:pPr/>
    <w:rPr/>
  </w:style>
  <w:style w:type="paragraph" w:styleId="Style33">
    <w:name w:val="Заголовок таблицы"/>
    <w:basedOn w:val="Style32"/>
    <w:link w:val="Style16"/>
    <w:qFormat/>
    <w:pPr>
      <w:jc w:val="center"/>
    </w:pPr>
    <w:rPr>
      <w:b/>
    </w:rPr>
  </w:style>
  <w:style w:type="paragraph" w:styleId="13">
    <w:name w:val="Указатель1"/>
    <w:basedOn w:val="Normal"/>
    <w:link w:val="11"/>
    <w:qFormat/>
    <w:pPr/>
    <w:rPr/>
  </w:style>
  <w:style w:type="paragraph" w:styleId="WWAbsatzStandardschriftart111111111111111112">
    <w:name w:val="WW-Absatz-Standardschriftart11111111111111111"/>
    <w:link w:val="WWAbsatzStandardschriftart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2">
    <w:name w:val="WW-Absatz-Standardschriftart11111111"/>
    <w:link w:val="WWAbsatzStandardschriftart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2">
    <w:name w:val="WW-Absatz-Standardschriftart1111"/>
    <w:link w:val="WWAbsatzStandardschriftart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2">
    <w:name w:val="WW-Absatz-Standardschriftart1"/>
    <w:link w:val="WWAbsatzStandardschriftart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2">
    <w:name w:val="WW-Absatz-Standardschriftart111111"/>
    <w:link w:val="WWAbsatzStandardschriftart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WWAbsatzStandardschriftart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WWAbsatzStandardschriftart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2">
    <w:name w:val="WW-Absatz-Standardschriftart1111111111111111"/>
    <w:link w:val="WWAbsatzStandardschriftart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2">
    <w:name w:val="WW-Absatz-Standardschriftart"/>
    <w:link w:val="WW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WWAbsatzStandardschriftart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2">
    <w:name w:val="WW-Absatz-Standardschriftart111111111111"/>
    <w:link w:val="WWAbsatzStandardschriftart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6">
    <w:name w:val="Маркеры списка"/>
    <w:link w:val="Style2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WWAbsatzStandardschriftart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WWAbsatzStandardschriftart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WWAbsatzStandardschriftart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WWAbsatzStandardschriftart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Standardschriftart1">
    <w:name w:val="Absatz-Standardschriftart"/>
    <w:link w:val="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LibreOffice/7.4.2.3$Windows_X86_64 LibreOffice_project/382eef1f22670f7f4118c8c2dd222ec7ad009daf</Application>
  <AppVersion>15.0000</AppVersion>
  <Pages>1</Pages>
  <Words>234</Words>
  <Characters>1628</Characters>
  <CharactersWithSpaces>1896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2023-04-03T14:12:47Z</cp:lastPrinted>
  <dcterms:modified xsi:type="dcterms:W3CDTF">2023-04-05T09:40:19Z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