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</w:t>
      </w:r>
      <w:r>
        <w:rPr>
          <w:rFonts w:ascii="XO Thames" w:hAnsi="XO Thames"/>
          <w:b w:val="0"/>
          <w:color w:val="000000"/>
          <w:sz w:val="28"/>
        </w:rPr>
        <w:t>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35:14:0205005, площадью 1089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поселок </w:t>
      </w:r>
      <w:r>
        <w:rPr>
          <w:rFonts w:ascii="XO Thames" w:hAnsi="XO Thames"/>
          <w:b w:val="0"/>
          <w:color w:val="000000"/>
          <w:sz w:val="28"/>
        </w:rPr>
        <w:t>Усть-Еденьга</w:t>
      </w:r>
      <w:r>
        <w:rPr>
          <w:rFonts w:ascii="XO Thames" w:hAnsi="XO Thames"/>
          <w:b w:val="0"/>
          <w:color w:val="000000"/>
          <w:sz w:val="28"/>
        </w:rPr>
        <w:t>, дом 20</w:t>
      </w:r>
      <w:r>
        <w:rPr>
          <w:rFonts w:ascii="XO Thames" w:hAnsi="XO Thames"/>
          <w:b w:val="1"/>
        </w:rPr>
        <w:t>.</w:t>
      </w:r>
    </w:p>
    <w:p w14:paraId="06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</w:t>
      </w:r>
      <w:r>
        <w:rPr>
          <w:rFonts w:ascii="XO Thames" w:hAnsi="XO Thames"/>
          <w:sz w:val="28"/>
        </w:rPr>
        <w:t>ционных материалов к проекту:</w:t>
      </w:r>
      <w:bookmarkEnd w:id="2"/>
      <w:r>
        <w:rPr>
          <w:rFonts w:ascii="XO Thames" w:hAnsi="XO Thames"/>
          <w:sz w:val="28"/>
        </w:rPr>
        <w:t xml:space="preserve"> схема расположения </w:t>
      </w:r>
      <w:r>
        <w:rPr>
          <w:rFonts w:ascii="XO Thames" w:hAnsi="XO Thames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 xml:space="preserve">3. Организатор общественных обсуждений: Администрация Тотемского </w:t>
      </w:r>
      <w:r>
        <w:rPr>
          <w:rFonts w:ascii="XO Thames" w:hAnsi="XO Thames"/>
          <w:sz w:val="28"/>
        </w:rPr>
        <w:t>муниципального округа.</w:t>
      </w:r>
    </w:p>
    <w:p w14:paraId="08000000">
      <w:pPr>
        <w:pStyle w:val="Style_2"/>
        <w:ind/>
        <w:jc w:val="both"/>
        <w:rPr>
          <w:rFonts w:ascii="XO Thames" w:hAnsi="XO Thames"/>
          <w:b w:val="1"/>
        </w:rPr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4"/>
      <w:r>
        <w:rPr>
          <w:rFonts w:ascii="XO Thames" w:hAnsi="XO Thames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>с 26  августа 2024 года по 4 сентября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</w:t>
      </w:r>
      <w:r>
        <w:rPr>
          <w:rFonts w:ascii="XO Thames" w:hAnsi="XO Thames"/>
          <w:sz w:val="28"/>
        </w:rPr>
        <w:t>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0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6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74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WW-Absatz-Standardschriftart11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-Absatz-Standardschriftart11111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toc 4"/>
    <w:next w:val="Style_1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WW8Num2z0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7_ch" w:type="character">
    <w:name w:val="WW8Num2z0"/>
    <w:link w:val="Style_7"/>
    <w:rPr>
      <w:rFonts w:ascii="Symbol" w:hAnsi="Symbol"/>
      <w:color w:val="000000"/>
      <w:spacing w:val="0"/>
      <w:sz w:val="20"/>
    </w:rPr>
  </w:style>
  <w:style w:styleId="Style_8" w:type="paragraph">
    <w:name w:val="WW-Absatz-Standardschriftart111111111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WW-Absatz-Standardschriftart11111111111111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WW-Absatz-Standardschriftart1111111111111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WW-Absatz-Standardschriftart111111111111111111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WW-Absatz-Standardschriftart111111111111111111111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WW-Absatz-Standardschriftart11111111111111111111111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Основной шрифт абзаца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_ch" w:type="character">
    <w:name w:val="Основной шрифт абзаца1"/>
    <w:link w:val="Style_11"/>
    <w:rPr>
      <w:rFonts w:ascii="Times New Roman" w:hAnsi="Times New Roman"/>
      <w:color w:val="000000"/>
      <w:spacing w:val="0"/>
      <w:sz w:val="20"/>
    </w:rPr>
  </w:style>
  <w:style w:styleId="Style_12" w:type="paragraph">
    <w:name w:val="toc 6"/>
    <w:next w:val="Style_1"/>
    <w:link w:val="Style_1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Основной шрифт абзаца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Основной шрифт абзаца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toc 7"/>
    <w:next w:val="Style_1"/>
    <w:link w:val="Style_1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Strong"/>
    <w:basedOn w:val="Style_16"/>
    <w:link w:val="Style_15_ch"/>
    <w:rPr>
      <w:b w:val="1"/>
    </w:rPr>
  </w:style>
  <w:style w:styleId="Style_15_ch" w:type="character">
    <w:name w:val="Strong"/>
    <w:basedOn w:val="Style_16_ch"/>
    <w:link w:val="Style_15"/>
    <w:rPr>
      <w:b w:val="1"/>
    </w:rPr>
  </w:style>
  <w:style w:styleId="Style_17" w:type="paragraph">
    <w:name w:val="Caption"/>
    <w:basedOn w:val="Style_1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1_ch"/>
    <w:link w:val="Style_17"/>
    <w:rPr>
      <w:i w:val="1"/>
      <w:sz w:val="24"/>
    </w:rPr>
  </w:style>
  <w:style w:styleId="Style_18" w:type="paragraph">
    <w:name w:val="WW-Absatz-Standardschriftart1111111111111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WW-Absatz-Standardschriftart111111111111111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heading 3"/>
    <w:link w:val="Style_19_ch"/>
    <w:uiPriority w:val="9"/>
    <w:qFormat/>
    <w:pPr>
      <w:ind/>
      <w:outlineLvl w:val="2"/>
    </w:pPr>
    <w:rPr>
      <w:b w:val="1"/>
    </w:rPr>
  </w:style>
  <w:style w:styleId="Style_19_ch" w:type="character">
    <w:name w:val="heading 3"/>
    <w:link w:val="Style_19"/>
    <w:rPr>
      <w:b w:val="1"/>
    </w:rPr>
  </w:style>
  <w:style w:styleId="Style_20" w:type="paragraph">
    <w:name w:val="WW8Num1z4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WW8Num1z4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Указатель1"/>
    <w:basedOn w:val="Style_1"/>
    <w:link w:val="Style_21_ch"/>
  </w:style>
  <w:style w:styleId="Style_21_ch" w:type="character">
    <w:name w:val="Указатель1"/>
    <w:basedOn w:val="Style_1_ch"/>
    <w:link w:val="Style_21"/>
  </w:style>
  <w:style w:styleId="Style_22" w:type="paragraph">
    <w:name w:val="WW-Absatz-Standardschriftart11111111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-Absatz-Standardschriftart111111111111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Основной текст 31"/>
    <w:basedOn w:val="Style_1"/>
    <w:link w:val="Style_23_ch"/>
    <w:pPr>
      <w:ind/>
      <w:jc w:val="both"/>
    </w:pPr>
    <w:rPr>
      <w:sz w:val="24"/>
    </w:rPr>
  </w:style>
  <w:style w:styleId="Style_23_ch" w:type="character">
    <w:name w:val="Основной текст 31"/>
    <w:basedOn w:val="Style_1_ch"/>
    <w:link w:val="Style_23"/>
    <w:rPr>
      <w:sz w:val="24"/>
    </w:rPr>
  </w:style>
  <w:style w:styleId="Style_24" w:type="paragraph">
    <w:name w:val="WW-Absatz-Standardschriftart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-Absatz-Standardschriftart1111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WW-Absatz-Standardschriftart111111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WW-Absatz-Standardschriftart1111111111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Normal (Web)"/>
    <w:basedOn w:val="Style_1"/>
    <w:link w:val="Style_2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1_ch"/>
    <w:link w:val="Style_26"/>
    <w:rPr>
      <w:rFonts w:ascii="Times New Roman" w:hAnsi="Times New Roman"/>
      <w:sz w:val="24"/>
    </w:rPr>
  </w:style>
  <w:style w:styleId="Style_27" w:type="paragraph">
    <w:name w:val="Гипертекстовая ссылка"/>
    <w:basedOn w:val="Style_28"/>
    <w:link w:val="Style_27_ch"/>
    <w:rPr>
      <w:b w:val="0"/>
      <w:color w:val="106BBE"/>
    </w:rPr>
  </w:style>
  <w:style w:styleId="Style_27_ch" w:type="character">
    <w:name w:val="Гипертекстовая ссылка"/>
    <w:basedOn w:val="Style_28_ch"/>
    <w:link w:val="Style_27"/>
    <w:rPr>
      <w:b w:val="0"/>
      <w:color w:val="106BBE"/>
    </w:rPr>
  </w:style>
  <w:style w:styleId="Style_29" w:type="paragraph">
    <w:name w:val="WW8Num1z3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8Num1z3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heading 1"/>
    <w:basedOn w:val="Style_1"/>
    <w:next w:val="Style_1"/>
    <w:link w:val="Style_30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30_ch" w:type="character">
    <w:name w:val="heading 1"/>
    <w:basedOn w:val="Style_1_ch"/>
    <w:link w:val="Style_30"/>
    <w:rPr>
      <w:b w:val="1"/>
      <w:sz w:val="28"/>
    </w:rPr>
  </w:style>
  <w:style w:styleId="Style_31" w:type="paragraph">
    <w:name w:val="Body Text"/>
    <w:basedOn w:val="Style_1"/>
    <w:link w:val="Style_31_ch"/>
    <w:pPr>
      <w:ind/>
      <w:jc w:val="center"/>
    </w:pPr>
    <w:rPr>
      <w:b w:val="1"/>
      <w:sz w:val="22"/>
    </w:rPr>
  </w:style>
  <w:style w:styleId="Style_31_ch" w:type="character">
    <w:name w:val="Body Text"/>
    <w:basedOn w:val="Style_1_ch"/>
    <w:link w:val="Style_31"/>
    <w:rPr>
      <w:b w:val="1"/>
      <w:sz w:val="22"/>
    </w:rPr>
  </w:style>
  <w:style w:styleId="Style_32" w:type="paragraph">
    <w:name w:val="WW-Absatz-Standardschriftart111111111111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1111111111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WW8Num1z5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WW8Num1z5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WW-Absatz-Standardschriftart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WW-Absatz-Standardschriftart1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WW-Absatz-Standardschriftart1111111111111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WW-Absatz-Standardschriftart11111111111111111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heading 5"/>
    <w:link w:val="Style_36_ch"/>
    <w:pPr>
      <w:ind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WW-Absatz-Standardschriftart111111111111111111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-Absatz-Standardschriftart1111111111111111111111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toc 3"/>
    <w:next w:val="Style_1"/>
    <w:link w:val="Style_3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3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7"/>
    <w:link w:val="Style_39_ch"/>
    <w:rPr>
      <w:rFonts w:ascii="XO Thames" w:hAnsi="XO Thames"/>
      <w:sz w:val="28"/>
    </w:rPr>
  </w:style>
  <w:style w:styleId="Style_39_ch" w:type="character">
    <w:name w:val="Contents 7"/>
    <w:link w:val="Style_39"/>
    <w:rPr>
      <w:rFonts w:ascii="XO Thames" w:hAnsi="XO Thames"/>
      <w:sz w:val="28"/>
    </w:rPr>
  </w:style>
  <w:style w:styleId="Style_40" w:type="paragraph">
    <w:name w:val="ConsPlusNonformat"/>
    <w:link w:val="Style_4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0_ch" w:type="character">
    <w:name w:val="ConsPlusNonformat"/>
    <w:link w:val="Style_40"/>
    <w:rPr>
      <w:rFonts w:ascii="Courier New" w:hAnsi="Courier New"/>
      <w:color w:val="000000"/>
      <w:spacing w:val="0"/>
      <w:sz w:val="20"/>
    </w:rPr>
  </w:style>
  <w:style w:styleId="Style_41" w:type="paragraph">
    <w:name w:val="Contents 2"/>
    <w:link w:val="Style_41_ch"/>
    <w:rPr>
      <w:rFonts w:ascii="XO Thames" w:hAnsi="XO Thames"/>
      <w:sz w:val="28"/>
    </w:rPr>
  </w:style>
  <w:style w:styleId="Style_41_ch" w:type="character">
    <w:name w:val="Contents 2"/>
    <w:link w:val="Style_41"/>
    <w:rPr>
      <w:rFonts w:ascii="XO Thames" w:hAnsi="XO Thames"/>
      <w:sz w:val="28"/>
    </w:rPr>
  </w:style>
  <w:style w:styleId="Style_42" w:type="paragraph">
    <w:name w:val="Указатель"/>
    <w:basedOn w:val="Style_1"/>
    <w:link w:val="Style_42_ch"/>
  </w:style>
  <w:style w:styleId="Style_42_ch" w:type="character">
    <w:name w:val="Указатель"/>
    <w:basedOn w:val="Style_1_ch"/>
    <w:link w:val="Style_42"/>
  </w:style>
  <w:style w:styleId="Style_43" w:type="paragraph">
    <w:name w:val="heading 4"/>
    <w:link w:val="Style_43_ch"/>
    <w:pPr>
      <w:ind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WW-Absatz-Standardschriftart111111111111111111111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_ch" w:type="character">
    <w:name w:val="WW-Absatz-Standardschriftart1111111111111111111111111"/>
    <w:link w:val="Style_44"/>
    <w:rPr>
      <w:rFonts w:ascii="Times New Roman" w:hAnsi="Times New Roman"/>
      <w:color w:val="000000"/>
      <w:spacing w:val="0"/>
      <w:sz w:val="20"/>
    </w:rPr>
  </w:style>
  <w:style w:styleId="Style_45" w:type="paragraph">
    <w:name w:val="WW-Absatz-Standardschriftart111111111111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-Absatz-Standardschriftart1111111111111111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Contents 5"/>
    <w:link w:val="Style_46_ch"/>
    <w:rPr>
      <w:rFonts w:ascii="XO Thames" w:hAnsi="XO Thames"/>
      <w:sz w:val="28"/>
    </w:rPr>
  </w:style>
  <w:style w:styleId="Style_46_ch" w:type="character">
    <w:name w:val="Contents 5"/>
    <w:link w:val="Style_46"/>
    <w:rPr>
      <w:rFonts w:ascii="XO Thames" w:hAnsi="XO Thames"/>
      <w:sz w:val="28"/>
    </w:rPr>
  </w:style>
  <w:style w:styleId="Style_28" w:type="paragraph">
    <w:name w:val="Цветовое выделение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28_ch" w:type="character">
    <w:name w:val="Цветовое выделение"/>
    <w:link w:val="Style_28"/>
    <w:rPr>
      <w:rFonts w:ascii="Times New Roman" w:hAnsi="Times New Roman"/>
      <w:b w:val="1"/>
      <w:color w:val="26282F"/>
      <w:spacing w:val="0"/>
      <w:sz w:val="20"/>
    </w:rPr>
  </w:style>
  <w:style w:styleId="Style_47" w:type="paragraph">
    <w:name w:val="heading 5"/>
    <w:next w:val="Style_1"/>
    <w:link w:val="Style_4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7_ch" w:type="character">
    <w:name w:val="heading 5"/>
    <w:link w:val="Style_47"/>
    <w:rPr>
      <w:rFonts w:ascii="XO Thames" w:hAnsi="XO Thames"/>
      <w:b w:val="1"/>
      <w:color w:val="000000"/>
      <w:spacing w:val="0"/>
      <w:sz w:val="22"/>
    </w:rPr>
  </w:style>
  <w:style w:styleId="Style_48" w:type="paragraph">
    <w:name w:val="Contents 6"/>
    <w:link w:val="Style_48_ch"/>
    <w:rPr>
      <w:rFonts w:ascii="XO Thames" w:hAnsi="XO Thames"/>
      <w:sz w:val="28"/>
    </w:rPr>
  </w:style>
  <w:style w:styleId="Style_48_ch" w:type="character">
    <w:name w:val="Contents 6"/>
    <w:link w:val="Style_48"/>
    <w:rPr>
      <w:rFonts w:ascii="XO Thames" w:hAnsi="XO Thames"/>
      <w:sz w:val="28"/>
    </w:rPr>
  </w:style>
  <w:style w:styleId="Style_49" w:type="paragraph">
    <w:name w:val="WW-Absatz-Standardschriftart111111111111111111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1111111111111111111111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WW-Absatz-Standardschriftart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-Absatz-Standardschriftart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WW8Num1z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8Num1z2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WW-Absatz-Standardschriftart11111111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-Absatz-Standardschriftart1111111111111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heading 1"/>
    <w:link w:val="Style_53_ch"/>
    <w:uiPriority w:val="9"/>
    <w:qFormat/>
    <w:pPr>
      <w:ind/>
      <w:outlineLvl w:val="0"/>
    </w:pPr>
    <w:rPr>
      <w:b w:val="1"/>
      <w:sz w:val="28"/>
    </w:rPr>
  </w:style>
  <w:style w:styleId="Style_53_ch" w:type="character">
    <w:name w:val="heading 1"/>
    <w:link w:val="Style_53"/>
    <w:rPr>
      <w:b w:val="1"/>
      <w:sz w:val="28"/>
    </w:rPr>
  </w:style>
  <w:style w:styleId="Style_54" w:type="paragraph">
    <w:name w:val="Subtitle"/>
    <w:next w:val="Style_1"/>
    <w:link w:val="Style_5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4_ch" w:type="character">
    <w:name w:val="Subtitle"/>
    <w:link w:val="Style_54"/>
    <w:rPr>
      <w:rFonts w:ascii="XO Thames" w:hAnsi="XO Thames"/>
      <w:i w:val="1"/>
      <w:color w:val="000000"/>
      <w:spacing w:val="0"/>
      <w:sz w:val="24"/>
    </w:rPr>
  </w:style>
  <w:style w:styleId="Style_55" w:type="paragraph">
    <w:name w:val="Название объекта"/>
    <w:basedOn w:val="Style_1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Название объекта"/>
    <w:basedOn w:val="Style_1_ch"/>
    <w:link w:val="Style_55"/>
    <w:rPr>
      <w:i w:val="1"/>
      <w:sz w:val="24"/>
    </w:rPr>
  </w:style>
  <w:style w:styleId="Style_56" w:type="paragraph">
    <w:name w:val="Колонтитул"/>
    <w:link w:val="Style_5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6_ch" w:type="character">
    <w:name w:val="Колонтитул"/>
    <w:link w:val="Style_56"/>
    <w:rPr>
      <w:rFonts w:ascii="XO Thames" w:hAnsi="XO Thames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7" w:type="paragraph">
    <w:name w:val="Footnote"/>
    <w:link w:val="Style_5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7_ch" w:type="character">
    <w:name w:val="Footnote"/>
    <w:link w:val="Style_57"/>
    <w:rPr>
      <w:rFonts w:ascii="XO Thames" w:hAnsi="XO Thames"/>
      <w:color w:val="000000"/>
      <w:spacing w:val="0"/>
      <w:sz w:val="22"/>
    </w:rPr>
  </w:style>
  <w:style w:styleId="Style_58" w:type="paragraph">
    <w:name w:val="Title"/>
    <w:link w:val="Style_58_ch"/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List"/>
    <w:basedOn w:val="Style_60"/>
    <w:link w:val="Style_59_ch"/>
  </w:style>
  <w:style w:styleId="Style_59_ch" w:type="character">
    <w:name w:val="List"/>
    <w:basedOn w:val="Style_60_ch"/>
    <w:link w:val="Style_59"/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61" w:type="paragraph">
    <w:name w:val="toc 1"/>
    <w:next w:val="Style_1"/>
    <w:link w:val="Style_6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toc 1"/>
    <w:link w:val="Style_61"/>
    <w:rPr>
      <w:rFonts w:ascii="XO Thames" w:hAnsi="XO Thames"/>
      <w:b w:val="1"/>
      <w:color w:val="000000"/>
      <w:spacing w:val="0"/>
      <w:sz w:val="28"/>
    </w:rPr>
  </w:style>
  <w:style w:styleId="Style_62" w:type="paragraph">
    <w:name w:val="Contents 9"/>
    <w:link w:val="Style_62_ch"/>
    <w:rPr>
      <w:rFonts w:ascii="XO Thames" w:hAnsi="XO Thames"/>
      <w:sz w:val="28"/>
    </w:rPr>
  </w:style>
  <w:style w:styleId="Style_62_ch" w:type="character">
    <w:name w:val="Contents 9"/>
    <w:link w:val="Style_62"/>
    <w:rPr>
      <w:rFonts w:ascii="XO Thames" w:hAnsi="XO Thames"/>
      <w:sz w:val="28"/>
    </w:rPr>
  </w:style>
  <w:style w:styleId="Style_63" w:type="paragraph">
    <w:name w:val="Header and Footer"/>
    <w:link w:val="Style_63_ch"/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WW-Absatz-Standardschriftart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-Absatz-Standardschriftart11111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WW8Num1z7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WW8Num1z7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toc 9"/>
    <w:next w:val="Style_1"/>
    <w:link w:val="Style_6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toc 9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WW-Absatz-Standardschriftart1111111111111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-Absatz-Standardschriftart1111111111111111111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WW8Num1z0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8Num1z0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WW8Num1z8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WW8Num1z8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caption"/>
    <w:basedOn w:val="Style_1"/>
    <w:link w:val="Style_70_ch"/>
    <w:pPr>
      <w:spacing w:after="120" w:before="120"/>
      <w:ind/>
    </w:pPr>
    <w:rPr>
      <w:i w:val="1"/>
      <w:sz w:val="24"/>
    </w:rPr>
  </w:style>
  <w:style w:styleId="Style_70_ch" w:type="character">
    <w:name w:val="caption"/>
    <w:basedOn w:val="Style_1_ch"/>
    <w:link w:val="Style_70"/>
    <w:rPr>
      <w:i w:val="1"/>
      <w:sz w:val="24"/>
    </w:rPr>
  </w:style>
  <w:style w:styleId="Style_71" w:type="paragraph">
    <w:name w:val="toc 8"/>
    <w:next w:val="Style_1"/>
    <w:link w:val="Style_7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toc 8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Default Paragraph Font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Default Paragraph Font"/>
    <w:link w:val="Style_72"/>
    <w:rPr>
      <w:rFonts w:ascii="Times New Roman" w:hAnsi="Times New Roman"/>
      <w:color w:val="000000"/>
      <w:spacing w:val="0"/>
      <w:sz w:val="20"/>
    </w:rPr>
  </w:style>
  <w:style w:styleId="Style_60" w:type="paragraph">
    <w:name w:val="Text body"/>
    <w:link w:val="Style_60_ch"/>
    <w:rPr>
      <w:b w:val="1"/>
      <w:sz w:val="22"/>
    </w:rPr>
  </w:style>
  <w:style w:styleId="Style_60_ch" w:type="character">
    <w:name w:val="Text body"/>
    <w:link w:val="Style_60"/>
    <w:rPr>
      <w:b w:val="1"/>
      <w:sz w:val="22"/>
    </w:rPr>
  </w:style>
  <w:style w:styleId="Style_73" w:type="paragraph">
    <w:name w:val="Contents 8"/>
    <w:link w:val="Style_73_ch"/>
    <w:rPr>
      <w:rFonts w:ascii="XO Thames" w:hAnsi="XO Thames"/>
      <w:sz w:val="28"/>
    </w:rPr>
  </w:style>
  <w:style w:styleId="Style_73_ch" w:type="character">
    <w:name w:val="Contents 8"/>
    <w:link w:val="Style_73"/>
    <w:rPr>
      <w:rFonts w:ascii="XO Thames" w:hAnsi="XO Thames"/>
      <w:sz w:val="28"/>
    </w:rPr>
  </w:style>
  <w:style w:styleId="Style_74" w:type="paragraph">
    <w:name w:val="heading 3"/>
    <w:basedOn w:val="Style_1"/>
    <w:next w:val="Style_1"/>
    <w:link w:val="Style_74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74_ch" w:type="character">
    <w:name w:val="heading 3"/>
    <w:basedOn w:val="Style_1_ch"/>
    <w:link w:val="Style_74"/>
    <w:rPr>
      <w:b w:val="1"/>
    </w:rPr>
  </w:style>
  <w:style w:styleId="Style_75" w:type="paragraph">
    <w:name w:val="Маркеры списка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75_ch" w:type="character">
    <w:name w:val="Маркеры списка"/>
    <w:link w:val="Style_75"/>
    <w:rPr>
      <w:rFonts w:ascii="OpenSymbol" w:hAnsi="OpenSymbol"/>
      <w:color w:val="000000"/>
      <w:spacing w:val="0"/>
      <w:sz w:val="20"/>
    </w:rPr>
  </w:style>
  <w:style w:styleId="Style_76" w:type="paragraph">
    <w:name w:val="WW-Absatz-Standardschriftart1111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111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Заголовок"/>
    <w:basedOn w:val="Style_1"/>
    <w:next w:val="Style_31"/>
    <w:link w:val="Style_77_ch"/>
    <w:pPr>
      <w:keepNext w:val="1"/>
      <w:spacing w:after="120" w:before="240"/>
      <w:ind/>
    </w:pPr>
    <w:rPr>
      <w:rFonts w:ascii="Arial" w:hAnsi="Arial"/>
      <w:sz w:val="28"/>
    </w:rPr>
  </w:style>
  <w:style w:styleId="Style_77_ch" w:type="character">
    <w:name w:val="Заголовок"/>
    <w:basedOn w:val="Style_1_ch"/>
    <w:link w:val="Style_77"/>
    <w:rPr>
      <w:rFonts w:ascii="Arial" w:hAnsi="Arial"/>
      <w:sz w:val="28"/>
    </w:rPr>
  </w:style>
  <w:style w:styleId="Style_78" w:type="paragraph">
    <w:name w:val="toc 5"/>
    <w:next w:val="Style_1"/>
    <w:link w:val="Style_7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toc 5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Заголовок таблицы"/>
    <w:basedOn w:val="Style_80"/>
    <w:link w:val="Style_79_ch"/>
    <w:pPr>
      <w:ind/>
      <w:jc w:val="center"/>
    </w:pPr>
    <w:rPr>
      <w:b w:val="1"/>
    </w:rPr>
  </w:style>
  <w:style w:styleId="Style_79_ch" w:type="character">
    <w:name w:val="Заголовок таблицы"/>
    <w:basedOn w:val="Style_80_ch"/>
    <w:link w:val="Style_79"/>
    <w:rPr>
      <w:b w:val="1"/>
    </w:rPr>
  </w:style>
  <w:style w:styleId="Style_81" w:type="paragraph">
    <w:name w:val="WW-Absatz-Standardschriftart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-Absatz-Standardschriftart111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WW-Absatz-Standardschriftart11111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WW-Absatz-Standardschriftart111111111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WW8Num1z6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WW8Num1z6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Absatz-Standardschriftart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Absatz-Standardschriftart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Contents 4"/>
    <w:link w:val="Style_85_ch"/>
    <w:rPr>
      <w:rFonts w:ascii="XO Thames" w:hAnsi="XO Thames"/>
      <w:sz w:val="28"/>
    </w:rPr>
  </w:style>
  <w:style w:styleId="Style_85_ch" w:type="character">
    <w:name w:val="Contents 4"/>
    <w:link w:val="Style_85"/>
    <w:rPr>
      <w:rFonts w:ascii="XO Thames" w:hAnsi="XO Thames"/>
      <w:sz w:val="28"/>
    </w:rPr>
  </w:style>
  <w:style w:styleId="Style_86" w:type="paragraph">
    <w:name w:val="List"/>
    <w:basedOn w:val="Style_31"/>
    <w:link w:val="Style_86_ch"/>
  </w:style>
  <w:style w:styleId="Style_86_ch" w:type="character">
    <w:name w:val="List"/>
    <w:basedOn w:val="Style_31_ch"/>
    <w:link w:val="Style_86"/>
  </w:style>
  <w:style w:styleId="Style_87" w:type="paragraph">
    <w:name w:val="Цветовое выделение для Текст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87_ch" w:type="character">
    <w:name w:val="Цветовое выделение для Текст"/>
    <w:link w:val="Style_87"/>
    <w:rPr>
      <w:rFonts w:ascii="Times New Roman CYR" w:hAnsi="Times New Roman CYR"/>
      <w:color w:val="000000"/>
      <w:spacing w:val="0"/>
      <w:sz w:val="24"/>
    </w:rPr>
  </w:style>
  <w:style w:styleId="Style_88" w:type="paragraph">
    <w:name w:val="WW8Num1z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8_ch" w:type="character">
    <w:name w:val="WW8Num1z1"/>
    <w:link w:val="Style_88"/>
    <w:rPr>
      <w:rFonts w:ascii="Times New Roman" w:hAnsi="Times New Roman"/>
      <w:color w:val="000000"/>
      <w:spacing w:val="0"/>
      <w:sz w:val="20"/>
    </w:rPr>
  </w:style>
  <w:style w:styleId="Style_80" w:type="paragraph">
    <w:name w:val="Содержимое таблицы"/>
    <w:basedOn w:val="Style_1"/>
    <w:link w:val="Style_80_ch"/>
  </w:style>
  <w:style w:styleId="Style_80_ch" w:type="character">
    <w:name w:val="Содержимое таблицы"/>
    <w:basedOn w:val="Style_1_ch"/>
    <w:link w:val="Style_80"/>
  </w:style>
  <w:style w:styleId="Style_89" w:type="paragraph">
    <w:name w:val="Contents 1"/>
    <w:link w:val="Style_89_ch"/>
    <w:rPr>
      <w:rFonts w:ascii="XO Thames" w:hAnsi="XO Thames"/>
      <w:b w:val="1"/>
      <w:sz w:val="28"/>
    </w:rPr>
  </w:style>
  <w:style w:styleId="Style_89_ch" w:type="character">
    <w:name w:val="Contents 1"/>
    <w:link w:val="Style_89"/>
    <w:rPr>
      <w:rFonts w:ascii="XO Thames" w:hAnsi="XO Thames"/>
      <w:b w:val="1"/>
      <w:sz w:val="28"/>
    </w:rPr>
  </w:style>
  <w:style w:styleId="Style_90" w:type="paragraph">
    <w:name w:val="WW-Absatz-Standardschriftart111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-Absatz-Standardschriftart1111111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Subtitle"/>
    <w:link w:val="Style_91_ch"/>
    <w:uiPriority w:val="11"/>
    <w:qFormat/>
    <w:rPr>
      <w:rFonts w:ascii="XO Thames" w:hAnsi="XO Thames"/>
      <w:i w:val="1"/>
      <w:sz w:val="24"/>
    </w:rPr>
  </w:style>
  <w:style w:styleId="Style_91_ch" w:type="character">
    <w:name w:val="Subtitle"/>
    <w:link w:val="Style_91"/>
    <w:rPr>
      <w:rFonts w:ascii="XO Thames" w:hAnsi="XO Thames"/>
      <w:i w:val="1"/>
      <w:sz w:val="24"/>
    </w:rPr>
  </w:style>
  <w:style w:styleId="Style_92" w:type="paragraph">
    <w:name w:val="WW-Absatz-Standardschriftart1111111111111111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2_ch" w:type="character">
    <w:name w:val="WW-Absatz-Standardschriftart111111111111111111111"/>
    <w:link w:val="Style_92"/>
    <w:rPr>
      <w:rFonts w:ascii="Times New Roman" w:hAnsi="Times New Roman"/>
      <w:color w:val="000000"/>
      <w:spacing w:val="0"/>
      <w:sz w:val="20"/>
    </w:rPr>
  </w:style>
  <w:style w:styleId="Style_93" w:type="paragraph">
    <w:name w:val="Title"/>
    <w:next w:val="Style_1"/>
    <w:link w:val="Style_9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3_ch" w:type="character">
    <w:name w:val="Title"/>
    <w:link w:val="Style_93"/>
    <w:rPr>
      <w:rFonts w:ascii="XO Thames" w:hAnsi="XO Thames"/>
      <w:b w:val="1"/>
      <w:caps w:val="1"/>
      <w:color w:val="000000"/>
      <w:spacing w:val="0"/>
      <w:sz w:val="40"/>
    </w:rPr>
  </w:style>
  <w:style w:styleId="Style_94" w:type="paragraph">
    <w:name w:val="heading 4"/>
    <w:next w:val="Style_1"/>
    <w:link w:val="Style_9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4_ch" w:type="character">
    <w:name w:val="heading 4"/>
    <w:link w:val="Style_94"/>
    <w:rPr>
      <w:rFonts w:ascii="XO Thames" w:hAnsi="XO Thames"/>
      <w:b w:val="1"/>
      <w:color w:val="000000"/>
      <w:spacing w:val="0"/>
      <w:sz w:val="24"/>
    </w:rPr>
  </w:style>
  <w:style w:styleId="Style_95" w:type="paragraph">
    <w:name w:val="WW-Absatz-Standardschriftart1111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5_ch" w:type="character">
    <w:name w:val="WW-Absatz-Standardschriftart1111111"/>
    <w:link w:val="Style_95"/>
    <w:rPr>
      <w:rFonts w:ascii="Times New Roman" w:hAnsi="Times New Roman"/>
      <w:color w:val="000000"/>
      <w:spacing w:val="0"/>
      <w:sz w:val="20"/>
    </w:rPr>
  </w:style>
  <w:style w:styleId="Style_96" w:type="paragraph">
    <w:name w:val="heading 2"/>
    <w:basedOn w:val="Style_1"/>
    <w:next w:val="Style_1"/>
    <w:link w:val="Style_96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6_ch" w:type="character">
    <w:name w:val="heading 2"/>
    <w:basedOn w:val="Style_1_ch"/>
    <w:link w:val="Style_96"/>
    <w:rPr>
      <w:b w:val="1"/>
      <w:sz w:val="24"/>
    </w:rPr>
  </w:style>
  <w:style w:styleId="Style_97" w:type="paragraph">
    <w:name w:val="heading 2"/>
    <w:link w:val="Style_97_ch"/>
    <w:uiPriority w:val="9"/>
    <w:qFormat/>
    <w:pPr>
      <w:ind/>
      <w:outlineLvl w:val="1"/>
    </w:pPr>
    <w:rPr>
      <w:b w:val="1"/>
      <w:sz w:val="24"/>
    </w:rPr>
  </w:style>
  <w:style w:styleId="Style_97_ch" w:type="character">
    <w:name w:val="heading 2"/>
    <w:link w:val="Style_97"/>
    <w:rPr>
      <w:b w:val="1"/>
      <w:sz w:val="24"/>
    </w:rPr>
  </w:style>
  <w:style w:styleId="Style_98" w:type="paragraph">
    <w:name w:val="Contents 3"/>
    <w:link w:val="Style_98_ch"/>
    <w:rPr>
      <w:rFonts w:ascii="XO Thames" w:hAnsi="XO Thames"/>
      <w:sz w:val="28"/>
    </w:rPr>
  </w:style>
  <w:style w:styleId="Style_98_ch" w:type="character">
    <w:name w:val="Contents 3"/>
    <w:link w:val="Style_98"/>
    <w:rPr>
      <w:rFonts w:ascii="XO Thames" w:hAnsi="XO Thames"/>
      <w:sz w:val="28"/>
    </w:rPr>
  </w:style>
  <w:style w:styleId="Style_99" w:type="paragraph">
    <w:name w:val="WW-Absatz-Standardschriftart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-Absatz-Standardschriftart11"/>
    <w:link w:val="Style_99"/>
    <w:rPr>
      <w:rFonts w:ascii="Times New Roman" w:hAnsi="Times New Roman"/>
      <w:color w:val="000000"/>
      <w:spacing w:val="0"/>
      <w:sz w:val="20"/>
    </w:rPr>
  </w:style>
  <w:style w:styleId="Style_16" w:type="paragraph">
    <w:name w:val="Default Paragraph Font_0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Default Paragraph Font_0"/>
    <w:link w:val="Style_16"/>
    <w:rPr>
      <w:rFonts w:ascii="Times New Roman" w:hAnsi="Times New Roman"/>
      <w:color w:val="000000"/>
      <w:spacing w:val="0"/>
      <w:sz w:val="20"/>
    </w:rPr>
  </w:style>
  <w:style w:styleId="Style_100" w:type="paragraph">
    <w:name w:val="Internet link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00_ch" w:type="character">
    <w:name w:val="Internet link"/>
    <w:link w:val="Style_100"/>
    <w:rPr>
      <w:rFonts w:ascii="Times New Roman" w:hAnsi="Times New Roman"/>
      <w:color w:val="000080"/>
      <w:spacing w:val="0"/>
      <w:sz w:val="20"/>
      <w:u w:val="single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2024-08-23T13:03:48Z</dcterms:modified>
</cp:coreProperties>
</file>