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408"/>
          <w:tab w:val="left" w:pos="4111" w:leader="none"/>
        </w:tabs>
        <w:spacing w:lineRule="auto" w:line="240"/>
        <w:jc w:val="center"/>
        <w:rPr>
          <w:rFonts w:ascii="Tinos" w:hAnsi="Tinos"/>
        </w:rPr>
      </w:pPr>
      <w:r>
        <w:rPr>
          <w:rFonts w:ascii="Tinos" w:hAnsi="Tinos"/>
        </w:rPr>
        <w:drawing>
          <wp:inline distT="0" distB="0" distL="0" distR="0">
            <wp:extent cx="469265" cy="5746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69265" cy="574675"/>
                    </a:xfrm>
                    <a:prstGeom prst="rect">
                      <a:avLst/>
                    </a:prstGeom>
                  </pic:spPr>
                </pic:pic>
              </a:graphicData>
            </a:graphic>
          </wp:inline>
        </w:drawing>
      </w:r>
    </w:p>
    <w:p>
      <w:pPr>
        <w:pStyle w:val="Normal"/>
        <w:spacing w:lineRule="auto" w:line="240"/>
        <w:jc w:val="center"/>
        <w:rPr>
          <w:rFonts w:ascii="Tinos" w:hAnsi="Tinos"/>
        </w:rPr>
      </w:pPr>
      <w:r>
        <w:rPr>
          <w:rFonts w:ascii="Tinos" w:hAnsi="Tinos"/>
          <w:b/>
          <w:sz w:val="28"/>
          <w:szCs w:val="28"/>
        </w:rPr>
        <w:t>АДМИНИСТРАЦИЯ ТОТЕМСКОГО МУНИЦИПАЛЬНОГО  ОКРУГА</w:t>
      </w:r>
    </w:p>
    <w:p>
      <w:pPr>
        <w:pStyle w:val="4"/>
        <w:spacing w:lineRule="auto" w:line="240"/>
        <w:rPr>
          <w:rFonts w:ascii="Tinos" w:hAnsi="Tinos"/>
        </w:rPr>
      </w:pPr>
      <w:r>
        <w:rPr>
          <w:rFonts w:ascii="Tinos" w:hAnsi="Tinos"/>
          <w:sz w:val="28"/>
          <w:szCs w:val="28"/>
        </w:rPr>
        <w:t>ПОСТАНОВЛЕНИЕ</w:t>
      </w:r>
    </w:p>
    <w:p>
      <w:pPr>
        <w:pStyle w:val="Normal"/>
        <w:spacing w:lineRule="auto" w:line="240"/>
        <w:rPr>
          <w:rFonts w:ascii="Tinos" w:hAnsi="Tinos"/>
          <w:sz w:val="28"/>
          <w:szCs w:val="28"/>
        </w:rPr>
      </w:pPr>
      <w:r>
        <w:rPr>
          <w:rFonts w:ascii="Tinos" w:hAnsi="Tinos"/>
          <w:sz w:val="28"/>
          <w:szCs w:val="28"/>
        </w:rPr>
      </w:r>
    </w:p>
    <w:p>
      <w:pPr>
        <w:pStyle w:val="Normal"/>
        <w:spacing w:lineRule="auto" w:line="240"/>
        <w:rPr>
          <w:rFonts w:ascii="Tinos" w:hAnsi="Tinos"/>
        </w:rPr>
      </w:pPr>
      <w:r>
        <w:rPr>
          <w:rFonts w:ascii="Tinos" w:hAnsi="Tinos"/>
          <w:sz w:val="28"/>
          <w:szCs w:val="28"/>
        </w:rPr>
        <w:t xml:space="preserve">От ..2023                                                                                         № </w:t>
      </w:r>
    </w:p>
    <w:p>
      <w:pPr>
        <w:pStyle w:val="Normal"/>
        <w:spacing w:lineRule="auto" w:line="240"/>
        <w:jc w:val="center"/>
        <w:rPr>
          <w:rFonts w:ascii="Tinos" w:hAnsi="Tinos"/>
        </w:rPr>
      </w:pPr>
      <w:r>
        <w:rPr>
          <w:rFonts w:ascii="Tinos" w:hAnsi="Tinos"/>
          <w:sz w:val="28"/>
          <w:szCs w:val="28"/>
        </w:rPr>
        <w:t>г. Тотьма</w:t>
      </w:r>
    </w:p>
    <w:p>
      <w:pPr>
        <w:pStyle w:val="Normal"/>
        <w:spacing w:lineRule="auto" w:line="240" w:before="0" w:after="0"/>
        <w:contextualSpacing/>
        <w:jc w:val="both"/>
        <w:rPr>
          <w:rFonts w:ascii="Tinos" w:hAnsi="Tinos"/>
        </w:rPr>
      </w:pPr>
      <w:r>
        <w:rPr>
          <w:rFonts w:ascii="Tinos" w:hAnsi="Tinos"/>
          <w:sz w:val="28"/>
          <w:szCs w:val="28"/>
        </w:rPr>
        <w:t>Об утверждении административного</w:t>
      </w:r>
    </w:p>
    <w:p>
      <w:pPr>
        <w:pStyle w:val="Normal"/>
        <w:spacing w:lineRule="auto" w:line="240" w:before="0" w:after="0"/>
        <w:contextualSpacing/>
        <w:jc w:val="both"/>
        <w:rPr>
          <w:rFonts w:ascii="Tinos" w:hAnsi="Tinos"/>
        </w:rPr>
      </w:pPr>
      <w:r>
        <w:rPr>
          <w:rFonts w:ascii="Tinos" w:hAnsi="Tinos"/>
          <w:sz w:val="28"/>
          <w:szCs w:val="28"/>
        </w:rPr>
        <w:t xml:space="preserve">регламента </w:t>
      </w:r>
      <w:r>
        <w:rPr>
          <w:rFonts w:ascii="Tinos" w:hAnsi="Tinos"/>
          <w:sz w:val="28"/>
          <w:szCs w:val="28"/>
        </w:rPr>
        <w:t>предоставления</w:t>
      </w:r>
    </w:p>
    <w:p>
      <w:pPr>
        <w:pStyle w:val="Normal"/>
        <w:spacing w:lineRule="auto" w:line="240" w:before="0" w:after="0"/>
        <w:contextualSpacing/>
        <w:jc w:val="both"/>
        <w:rPr>
          <w:rFonts w:ascii="Tinos" w:hAnsi="Tinos"/>
        </w:rPr>
      </w:pPr>
      <w:r>
        <w:rPr>
          <w:rFonts w:ascii="Tinos" w:hAnsi="Tinos"/>
          <w:sz w:val="28"/>
          <w:szCs w:val="28"/>
        </w:rPr>
        <w:t>муниципальной услуги</w:t>
      </w:r>
    </w:p>
    <w:p>
      <w:pPr>
        <w:pStyle w:val="Normal"/>
        <w:spacing w:lineRule="auto" w:line="240" w:before="0" w:after="0"/>
        <w:contextualSpacing/>
        <w:jc w:val="both"/>
        <w:rPr>
          <w:rFonts w:ascii="Tinos" w:hAnsi="Tinos"/>
        </w:rPr>
      </w:pPr>
      <w:r>
        <w:rPr>
          <w:rFonts w:ascii="Tinos" w:hAnsi="Tinos"/>
          <w:sz w:val="28"/>
          <w:szCs w:val="28"/>
        </w:rPr>
        <w:t>по присвоению спортивных разрядов</w:t>
      </w:r>
    </w:p>
    <w:p>
      <w:pPr>
        <w:pStyle w:val="Normal"/>
        <w:spacing w:lineRule="auto" w:line="240" w:before="0" w:after="0"/>
        <w:contextualSpacing/>
        <w:jc w:val="both"/>
        <w:rPr>
          <w:rFonts w:ascii="Tinos" w:hAnsi="Tinos"/>
          <w:sz w:val="28"/>
          <w:szCs w:val="28"/>
        </w:rPr>
      </w:pPr>
      <w:r>
        <w:rPr>
          <w:rFonts w:ascii="Tinos" w:hAnsi="Tinos"/>
          <w:sz w:val="28"/>
          <w:szCs w:val="28"/>
        </w:rPr>
      </w:r>
    </w:p>
    <w:p>
      <w:pPr>
        <w:pStyle w:val="Normal"/>
        <w:spacing w:lineRule="auto" w:line="240" w:before="0" w:after="0"/>
        <w:ind w:firstLine="708"/>
        <w:jc w:val="both"/>
        <w:rPr>
          <w:rFonts w:ascii="Tinos" w:hAnsi="Tinos"/>
        </w:rPr>
      </w:pPr>
      <w:r>
        <w:rPr>
          <w:rFonts w:ascii="Tinos" w:hAnsi="Tinos"/>
          <w:color w:val="auto"/>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Тотемского муниципального округа от 03 февраля 2023 года № 76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  </w:t>
      </w:r>
      <w:r>
        <w:rPr>
          <w:rFonts w:ascii="Tinos" w:hAnsi="Tinos"/>
          <w:b/>
          <w:color w:val="auto"/>
          <w:sz w:val="28"/>
          <w:szCs w:val="28"/>
        </w:rPr>
        <w:t>ПОСТАНОВЛЯЕТ:</w:t>
      </w:r>
    </w:p>
    <w:p>
      <w:pPr>
        <w:pStyle w:val="ListParagraph"/>
        <w:spacing w:lineRule="auto" w:line="240"/>
        <w:ind w:left="0" w:firstLine="708"/>
        <w:jc w:val="both"/>
        <w:rPr>
          <w:rFonts w:ascii="Tinos" w:hAnsi="Tinos"/>
        </w:rPr>
      </w:pPr>
      <w:r>
        <w:rPr>
          <w:rFonts w:ascii="Tinos" w:hAnsi="Tinos"/>
          <w:sz w:val="28"/>
          <w:szCs w:val="28"/>
        </w:rPr>
        <w:t>1. Утвердить административный регламент предоставления муниципальной услуги по присвоению спортивных разрядов (прилагается).</w:t>
      </w:r>
    </w:p>
    <w:p>
      <w:pPr>
        <w:pStyle w:val="ListParagraph"/>
        <w:spacing w:lineRule="auto" w:line="240" w:before="0" w:after="0"/>
        <w:ind w:left="0" w:firstLine="708"/>
        <w:contextualSpacing/>
        <w:jc w:val="both"/>
        <w:rPr>
          <w:rFonts w:ascii="Tinos" w:hAnsi="Tinos"/>
        </w:rPr>
      </w:pPr>
      <w:r>
        <w:rPr>
          <w:rFonts w:ascii="Tinos" w:hAnsi="Tinos"/>
          <w:b w:val="false"/>
          <w:bCs w:val="false"/>
          <w:sz w:val="28"/>
          <w:szCs w:val="28"/>
        </w:rPr>
        <w:t>2.  Признать утратившими силу постановления администрации Тотемского муниципального района:</w:t>
      </w:r>
    </w:p>
    <w:p>
      <w:pPr>
        <w:pStyle w:val="Normal"/>
        <w:spacing w:lineRule="auto" w:line="240" w:before="0" w:after="0"/>
        <w:ind w:firstLine="709"/>
        <w:contextualSpacing/>
        <w:jc w:val="both"/>
        <w:rPr>
          <w:rFonts w:ascii="Tinos" w:hAnsi="Tinos"/>
        </w:rPr>
      </w:pPr>
      <w:r>
        <w:rPr>
          <w:rFonts w:ascii="Tinos" w:hAnsi="Tinos"/>
          <w:sz w:val="28"/>
          <w:szCs w:val="28"/>
        </w:rPr>
        <w:t>- от 17.01.2017 №28 «Об утверждении административного регламента предоставления муниципальной услуги  «Присвоение спортивных разрядов «второй спортивный разряд», «третий спортивный разряд» (за исключением военно-прикладных и служебно-прикладных видов спорта)»;</w:t>
      </w:r>
    </w:p>
    <w:p>
      <w:pPr>
        <w:pStyle w:val="Normal"/>
        <w:spacing w:lineRule="auto" w:line="240" w:before="0" w:after="0"/>
        <w:ind w:firstLine="709"/>
        <w:contextualSpacing/>
        <w:jc w:val="both"/>
        <w:rPr>
          <w:rFonts w:ascii="Tinos" w:hAnsi="Tinos"/>
        </w:rPr>
      </w:pPr>
      <w:r>
        <w:rPr>
          <w:rFonts w:ascii="Tinos" w:hAnsi="Tinos"/>
          <w:b w:val="false"/>
          <w:i w:val="false"/>
          <w:strike w:val="false"/>
          <w:dstrike w:val="false"/>
          <w:outline w:val="false"/>
          <w:shadow w:val="false"/>
          <w:sz w:val="28"/>
          <w:szCs w:val="28"/>
          <w:u w:val="none"/>
          <w:em w:val="none"/>
        </w:rPr>
        <w:t>- от 16.02.2018 № 144 «О внесении изменений в постановление администрации  района от 17 января 2017 года № 28»;</w:t>
      </w:r>
    </w:p>
    <w:p>
      <w:pPr>
        <w:pStyle w:val="Normal"/>
        <w:spacing w:lineRule="auto" w:line="240" w:before="0" w:after="0"/>
        <w:ind w:firstLine="709"/>
        <w:contextualSpacing/>
        <w:jc w:val="both"/>
        <w:rPr>
          <w:rFonts w:ascii="Tinos" w:hAnsi="Tinos"/>
        </w:rPr>
      </w:pPr>
      <w:r>
        <w:rPr>
          <w:rFonts w:ascii="Tinos" w:hAnsi="Tinos"/>
          <w:sz w:val="28"/>
          <w:szCs w:val="28"/>
        </w:rPr>
        <w:t xml:space="preserve">- </w:t>
      </w:r>
      <w:r>
        <w:rPr>
          <w:rFonts w:ascii="Tinos" w:hAnsi="Tinos"/>
          <w:b w:val="false"/>
          <w:i w:val="false"/>
          <w:strike w:val="false"/>
          <w:dstrike w:val="false"/>
          <w:outline w:val="false"/>
          <w:shadow w:val="false"/>
          <w:sz w:val="28"/>
          <w:szCs w:val="28"/>
          <w:u w:val="none"/>
          <w:em w:val="none"/>
        </w:rPr>
        <w:t>от 26.09.2019 № 948 «О внесении изменений в постановление администрации   района от 17 января 2017 года № 28»;</w:t>
      </w:r>
    </w:p>
    <w:p>
      <w:pPr>
        <w:pStyle w:val="Normal"/>
        <w:spacing w:lineRule="auto" w:line="240" w:before="0" w:after="0"/>
        <w:ind w:firstLine="709"/>
        <w:contextualSpacing/>
        <w:jc w:val="both"/>
        <w:rPr>
          <w:rFonts w:ascii="Tinos" w:hAnsi="Tinos"/>
        </w:rPr>
      </w:pPr>
      <w:r>
        <w:rPr>
          <w:rFonts w:ascii="Tinos" w:hAnsi="Tinos"/>
          <w:b w:val="false"/>
          <w:i w:val="false"/>
          <w:strike w:val="false"/>
          <w:dstrike w:val="false"/>
          <w:outline w:val="false"/>
          <w:shadow w:val="false"/>
          <w:sz w:val="28"/>
          <w:szCs w:val="28"/>
          <w:u w:val="none"/>
          <w:em w:val="none"/>
        </w:rPr>
        <w:t>- от 26.11.2020 № 920 «О внесении изменений в постановление администрации Тотемского муниципального района от 17 января 2017 года № 28».</w:t>
      </w:r>
    </w:p>
    <w:p>
      <w:pPr>
        <w:pStyle w:val="Normal"/>
        <w:spacing w:lineRule="auto" w:line="240" w:before="0" w:after="0"/>
        <w:ind w:firstLine="709"/>
        <w:contextualSpacing/>
        <w:jc w:val="both"/>
        <w:rPr>
          <w:rFonts w:ascii="Tinos" w:hAnsi="Tinos"/>
        </w:rPr>
      </w:pPr>
      <w:r>
        <w:rPr>
          <w:rFonts w:ascii="Tinos" w:hAnsi="Tinos"/>
          <w:sz w:val="28"/>
          <w:szCs w:val="28"/>
        </w:rPr>
        <w:t xml:space="preserve">2. </w:t>
      </w:r>
      <w:r>
        <w:rPr>
          <w:rFonts w:ascii="Tinos" w:hAnsi="Tinos"/>
          <w:color w:val="auto"/>
          <w:sz w:val="28"/>
          <w:szCs w:val="28"/>
        </w:rPr>
        <w:t>Настоящее постановление вступает в силу после опубликования в приложении к газете «Тотемские вести» и подлежит размещению на официальном сайте Тотемского муниципального округа.</w:t>
      </w:r>
    </w:p>
    <w:p>
      <w:pPr>
        <w:pStyle w:val="Normal"/>
        <w:spacing w:lineRule="auto" w:line="240" w:before="0" w:after="0"/>
        <w:ind w:firstLine="709"/>
        <w:contextualSpacing/>
        <w:jc w:val="both"/>
        <w:rPr>
          <w:rFonts w:ascii="Tinos" w:hAnsi="Tinos"/>
          <w:sz w:val="28"/>
          <w:szCs w:val="28"/>
        </w:rPr>
      </w:pPr>
      <w:r>
        <w:rPr>
          <w:rFonts w:ascii="Tinos" w:hAnsi="Tinos"/>
          <w:sz w:val="28"/>
          <w:szCs w:val="28"/>
        </w:rPr>
      </w:r>
    </w:p>
    <w:p>
      <w:pPr>
        <w:pStyle w:val="Normal"/>
        <w:spacing w:lineRule="auto" w:line="240"/>
        <w:ind w:hanging="0"/>
        <w:jc w:val="left"/>
        <w:rPr>
          <w:rFonts w:ascii="Tinos" w:hAnsi="Tinos"/>
        </w:rPr>
      </w:pPr>
      <w:r>
        <w:rPr>
          <w:rFonts w:cs="Times New Roman" w:ascii="Tinos" w:hAnsi="Tinos"/>
          <w:sz w:val="28"/>
          <w:szCs w:val="28"/>
        </w:rPr>
        <w:t>Глава Тотемского муниципального округа                                          С.Л.Селянин</w:t>
      </w:r>
    </w:p>
    <w:p>
      <w:pPr>
        <w:pStyle w:val="ConsPlusTitle"/>
        <w:widowControl/>
        <w:spacing w:lineRule="auto" w:line="240" w:before="0" w:after="0"/>
        <w:contextualSpacing/>
        <w:jc w:val="right"/>
        <w:rPr>
          <w:rFonts w:ascii="Tinos" w:hAnsi="Tinos"/>
        </w:rPr>
      </w:pPr>
      <w:r>
        <w:rPr>
          <w:rFonts w:ascii="Tinos" w:hAnsi="Tinos"/>
        </w:rPr>
      </w:r>
    </w:p>
    <w:p>
      <w:pPr>
        <w:pStyle w:val="ConsPlusTitle"/>
        <w:widowControl/>
        <w:spacing w:lineRule="auto" w:line="240" w:before="0" w:after="0"/>
        <w:contextualSpacing/>
        <w:jc w:val="right"/>
        <w:rPr>
          <w:rFonts w:ascii="Tinos" w:hAnsi="Tinos"/>
        </w:rPr>
      </w:pPr>
      <w:r>
        <w:rPr>
          <w:rFonts w:ascii="Tinos" w:hAnsi="Tinos"/>
        </w:rPr>
      </w:r>
    </w:p>
    <w:p>
      <w:pPr>
        <w:pStyle w:val="ConsPlusTitle"/>
        <w:widowControl/>
        <w:spacing w:lineRule="auto" w:line="240" w:before="0" w:after="0"/>
        <w:contextualSpacing/>
        <w:jc w:val="right"/>
        <w:rPr>
          <w:rFonts w:ascii="Tinos" w:hAnsi="Tinos"/>
          <w:sz w:val="24"/>
          <w:szCs w:val="24"/>
        </w:rPr>
      </w:pPr>
      <w:r>
        <w:rPr>
          <w:rFonts w:ascii="Tinos" w:hAnsi="Tinos"/>
          <w:sz w:val="24"/>
          <w:szCs w:val="24"/>
        </w:rPr>
      </w:r>
    </w:p>
    <w:p>
      <w:pPr>
        <w:pStyle w:val="ConsPlusTitle"/>
        <w:widowControl/>
        <w:spacing w:lineRule="auto" w:line="240" w:before="0" w:after="0"/>
        <w:contextualSpacing/>
        <w:jc w:val="right"/>
        <w:rPr>
          <w:rFonts w:ascii="Tinos" w:hAnsi="Tinos"/>
          <w:sz w:val="24"/>
          <w:szCs w:val="24"/>
        </w:rPr>
      </w:pPr>
      <w:r>
        <w:rPr>
          <w:rFonts w:ascii="Tinos" w:hAnsi="Tinos"/>
          <w:sz w:val="24"/>
          <w:szCs w:val="24"/>
        </w:rPr>
      </w:r>
    </w:p>
    <w:p>
      <w:pPr>
        <w:pStyle w:val="ConsPlusTitle"/>
        <w:widowControl/>
        <w:spacing w:lineRule="auto" w:line="240" w:before="0" w:after="0"/>
        <w:contextualSpacing/>
        <w:jc w:val="right"/>
        <w:rPr>
          <w:rFonts w:ascii="Tinos" w:hAnsi="Tinos"/>
          <w:sz w:val="24"/>
          <w:szCs w:val="24"/>
        </w:rPr>
      </w:pPr>
      <w:r>
        <w:rPr>
          <w:rFonts w:ascii="Tinos" w:hAnsi="Tinos"/>
          <w:sz w:val="24"/>
          <w:szCs w:val="24"/>
        </w:rPr>
      </w:r>
    </w:p>
    <w:p>
      <w:pPr>
        <w:pStyle w:val="ConsPlusTitle"/>
        <w:widowControl/>
        <w:spacing w:before="0" w:after="0"/>
        <w:contextualSpacing/>
        <w:jc w:val="right"/>
        <w:rPr>
          <w:rFonts w:ascii="Tinos" w:hAnsi="Tinos"/>
          <w:sz w:val="24"/>
          <w:szCs w:val="24"/>
        </w:rPr>
      </w:pPr>
      <w:r>
        <w:rPr>
          <w:rFonts w:cs="Times New Roman" w:ascii="Tinos" w:hAnsi="Tinos"/>
          <w:b w:val="false"/>
          <w:bCs w:val="false"/>
          <w:color w:val="auto"/>
          <w:sz w:val="24"/>
          <w:szCs w:val="24"/>
        </w:rPr>
        <w:t>УТВЕРЖДЕН</w:t>
      </w:r>
    </w:p>
    <w:p>
      <w:pPr>
        <w:pStyle w:val="ConsPlusTitle"/>
        <w:widowControl/>
        <w:spacing w:before="0" w:after="0"/>
        <w:contextualSpacing/>
        <w:jc w:val="right"/>
        <w:rPr>
          <w:rFonts w:ascii="Tinos" w:hAnsi="Tinos"/>
          <w:sz w:val="24"/>
          <w:szCs w:val="24"/>
        </w:rPr>
      </w:pPr>
      <w:r>
        <w:rPr>
          <w:rFonts w:cs="Times New Roman" w:ascii="Tinos" w:hAnsi="Tinos"/>
          <w:b w:val="false"/>
          <w:bCs w:val="false"/>
          <w:color w:val="auto"/>
          <w:sz w:val="24"/>
          <w:szCs w:val="24"/>
        </w:rPr>
        <w:t xml:space="preserve"> </w:t>
      </w:r>
      <w:r>
        <w:rPr>
          <w:rFonts w:cs="Times New Roman" w:ascii="Tinos" w:hAnsi="Tinos"/>
          <w:b w:val="false"/>
          <w:bCs w:val="false"/>
          <w:color w:val="auto"/>
          <w:sz w:val="24"/>
          <w:szCs w:val="24"/>
        </w:rPr>
        <w:t>постановлением администрации</w:t>
      </w:r>
    </w:p>
    <w:p>
      <w:pPr>
        <w:pStyle w:val="ConsPlusTitle"/>
        <w:widowControl/>
        <w:spacing w:before="0" w:after="0"/>
        <w:contextualSpacing/>
        <w:jc w:val="right"/>
        <w:rPr>
          <w:rFonts w:ascii="Tinos" w:hAnsi="Tinos"/>
          <w:sz w:val="24"/>
          <w:szCs w:val="24"/>
        </w:rPr>
      </w:pPr>
      <w:r>
        <w:rPr>
          <w:rFonts w:cs="Times New Roman" w:ascii="Tinos" w:hAnsi="Tinos"/>
          <w:b w:val="false"/>
          <w:bCs w:val="false"/>
          <w:color w:val="auto"/>
          <w:sz w:val="24"/>
          <w:szCs w:val="24"/>
        </w:rPr>
        <w:t>Тотемского муниципального</w:t>
      </w:r>
    </w:p>
    <w:p>
      <w:pPr>
        <w:pStyle w:val="ConsPlusTitle"/>
        <w:widowControl/>
        <w:spacing w:before="0" w:after="0"/>
        <w:ind w:hanging="0"/>
        <w:contextualSpacing/>
        <w:jc w:val="right"/>
        <w:rPr>
          <w:rFonts w:ascii="Tinos" w:hAnsi="Tinos"/>
          <w:sz w:val="24"/>
          <w:szCs w:val="24"/>
        </w:rPr>
      </w:pPr>
      <w:r>
        <w:rPr>
          <w:rFonts w:cs="Times New Roman" w:ascii="Tinos" w:hAnsi="Tinos"/>
          <w:b w:val="false"/>
          <w:bCs w:val="false"/>
          <w:color w:val="auto"/>
          <w:sz w:val="24"/>
          <w:szCs w:val="24"/>
        </w:rPr>
        <w:t xml:space="preserve"> </w:t>
      </w:r>
      <w:r>
        <w:rPr>
          <w:rFonts w:cs="Times New Roman" w:ascii="Tinos" w:hAnsi="Tinos"/>
          <w:b w:val="false"/>
          <w:bCs w:val="false"/>
          <w:color w:val="auto"/>
          <w:sz w:val="24"/>
          <w:szCs w:val="24"/>
        </w:rPr>
        <w:t xml:space="preserve">района  от       №                    </w:t>
      </w:r>
    </w:p>
    <w:p>
      <w:pPr>
        <w:pStyle w:val="ConsPlusNormal1"/>
        <w:ind w:hanging="0"/>
        <w:jc w:val="center"/>
        <w:rPr>
          <w:rFonts w:ascii="Tinos" w:hAnsi="Tinos" w:cs="Times New Roman"/>
          <w:sz w:val="24"/>
          <w:szCs w:val="24"/>
        </w:rPr>
      </w:pPr>
      <w:r>
        <w:rPr>
          <w:rFonts w:cs="Times New Roman" w:ascii="Tinos" w:hAnsi="Tinos"/>
          <w:sz w:val="24"/>
          <w:szCs w:val="24"/>
        </w:rPr>
      </w:r>
    </w:p>
    <w:p>
      <w:pPr>
        <w:pStyle w:val="ConsPlusNormal1"/>
        <w:ind w:hanging="0"/>
        <w:jc w:val="center"/>
        <w:rPr>
          <w:rFonts w:ascii="Tinos" w:hAnsi="Tinos"/>
          <w:sz w:val="24"/>
          <w:szCs w:val="24"/>
        </w:rPr>
      </w:pPr>
      <w:bookmarkStart w:id="0" w:name="_GoBack"/>
      <w:bookmarkEnd w:id="0"/>
      <w:r>
        <w:rPr>
          <w:rFonts w:cs="Times New Roman" w:ascii="Tinos" w:hAnsi="Tinos"/>
          <w:sz w:val="24"/>
          <w:szCs w:val="24"/>
        </w:rPr>
        <w:t>Типовой административный регламент предоставления муниципальной услуги по</w:t>
      </w:r>
      <w:r>
        <w:rPr>
          <w:rFonts w:ascii="Tinos" w:hAnsi="Tinos"/>
          <w:sz w:val="24"/>
          <w:szCs w:val="24"/>
        </w:rPr>
        <w:t xml:space="preserve"> </w:t>
      </w:r>
      <w:r>
        <w:rPr>
          <w:rFonts w:cs="Times New Roman" w:ascii="Tinos" w:hAnsi="Tinos"/>
          <w:sz w:val="24"/>
          <w:szCs w:val="24"/>
        </w:rPr>
        <w:t xml:space="preserve">присвоению спортивных разрядов </w:t>
      </w:r>
    </w:p>
    <w:p>
      <w:pPr>
        <w:pStyle w:val="ConsPlusNormal1"/>
        <w:ind w:firstLine="540"/>
        <w:jc w:val="center"/>
        <w:rPr>
          <w:rFonts w:ascii="Tinos" w:hAnsi="Tinos" w:cs="Times New Roman"/>
          <w:sz w:val="24"/>
          <w:szCs w:val="24"/>
        </w:rPr>
      </w:pPr>
      <w:r>
        <w:rPr>
          <w:rFonts w:cs="Times New Roman" w:ascii="Tinos" w:hAnsi="Tinos"/>
          <w:sz w:val="24"/>
          <w:szCs w:val="24"/>
        </w:rPr>
      </w:r>
    </w:p>
    <w:p>
      <w:pPr>
        <w:pStyle w:val="ConsPlusNormal1"/>
        <w:widowControl/>
        <w:numPr>
          <w:ilvl w:val="0"/>
          <w:numId w:val="0"/>
        </w:numPr>
        <w:ind w:left="0" w:hanging="0"/>
        <w:jc w:val="center"/>
        <w:outlineLvl w:val="1"/>
        <w:rPr>
          <w:rFonts w:ascii="Tinos" w:hAnsi="Tinos"/>
          <w:sz w:val="24"/>
          <w:szCs w:val="24"/>
        </w:rPr>
      </w:pPr>
      <w:r>
        <w:rPr>
          <w:rFonts w:cs="Times New Roman" w:ascii="Tinos" w:hAnsi="Tinos"/>
          <w:bCs/>
          <w:sz w:val="24"/>
          <w:szCs w:val="24"/>
          <w:lang w:val="en-US"/>
        </w:rPr>
        <w:t>I</w:t>
      </w:r>
      <w:r>
        <w:rPr>
          <w:rFonts w:cs="Times New Roman" w:ascii="Tinos" w:hAnsi="Tinos"/>
          <w:bCs/>
          <w:sz w:val="24"/>
          <w:szCs w:val="24"/>
        </w:rPr>
        <w:t>. Общие положения</w:t>
      </w:r>
    </w:p>
    <w:p>
      <w:pPr>
        <w:pStyle w:val="ConsPlusNormal1"/>
        <w:widowControl/>
        <w:numPr>
          <w:ilvl w:val="0"/>
          <w:numId w:val="0"/>
        </w:numPr>
        <w:ind w:left="0" w:hanging="0"/>
        <w:jc w:val="center"/>
        <w:outlineLvl w:val="1"/>
        <w:rPr>
          <w:rFonts w:ascii="Tinos" w:hAnsi="Tinos" w:cs="Times New Roman"/>
          <w:bCs/>
          <w:sz w:val="24"/>
          <w:szCs w:val="24"/>
        </w:rPr>
      </w:pPr>
      <w:r>
        <w:rPr>
          <w:rFonts w:cs="Times New Roman" w:ascii="Tinos" w:hAnsi="Tinos"/>
          <w:bCs/>
          <w:sz w:val="24"/>
          <w:szCs w:val="24"/>
        </w:rPr>
      </w:r>
    </w:p>
    <w:p>
      <w:pPr>
        <w:pStyle w:val="ConsPlusNormal1"/>
        <w:spacing w:lineRule="auto" w:line="240"/>
        <w:ind w:firstLine="709"/>
        <w:jc w:val="both"/>
        <w:rPr>
          <w:rFonts w:ascii="Tinos" w:hAnsi="Tinos"/>
          <w:sz w:val="24"/>
          <w:szCs w:val="24"/>
        </w:rPr>
      </w:pPr>
      <w:r>
        <w:rPr>
          <w:rFonts w:cs="Times New Roman" w:ascii="Tinos" w:hAnsi="Tinos"/>
          <w:sz w:val="24"/>
          <w:szCs w:val="24"/>
        </w:rPr>
        <w:t xml:space="preserve">1.1. </w:t>
      </w:r>
      <w:r>
        <w:rPr>
          <w:rFonts w:cs="Times New Roman" w:ascii="Tinos" w:hAnsi="Tinos"/>
          <w:color w:val="000000" w:themeColor="text1"/>
          <w:sz w:val="24"/>
          <w:szCs w:val="24"/>
        </w:rPr>
        <w:t>Административный регламент предоставления муниципальной  услуги по присвоению спортивных разрядов (далее соответственно – административный регламент, муниципальная услуга) устанавливает порядок и стандарт предоставления муниципальной услуги.</w:t>
      </w:r>
      <w:r>
        <w:rPr>
          <w:rFonts w:cs="Times New Roman" w:ascii="Tinos" w:hAnsi="Tinos"/>
          <w:color w:val="FF0000"/>
          <w:sz w:val="24"/>
          <w:szCs w:val="24"/>
        </w:rPr>
        <w:t xml:space="preserve">  </w:t>
      </w:r>
    </w:p>
    <w:p>
      <w:pPr>
        <w:pStyle w:val="ConsPlusNormal1"/>
        <w:spacing w:lineRule="auto" w:line="240"/>
        <w:ind w:firstLine="709"/>
        <w:jc w:val="both"/>
        <w:rPr>
          <w:rFonts w:ascii="Tinos" w:hAnsi="Tinos"/>
          <w:sz w:val="24"/>
          <w:szCs w:val="24"/>
        </w:rPr>
      </w:pPr>
      <w:r>
        <w:rPr>
          <w:rFonts w:cs="Times New Roman" w:ascii="Tinos" w:hAnsi="Tinos"/>
          <w:sz w:val="24"/>
          <w:szCs w:val="24"/>
        </w:rPr>
        <w:t>Муниципальная услуга включает в себя:</w:t>
      </w:r>
    </w:p>
    <w:p>
      <w:pPr>
        <w:pStyle w:val="ConsPlusNormal1"/>
        <w:spacing w:lineRule="auto" w:line="240"/>
        <w:ind w:firstLine="709"/>
        <w:jc w:val="both"/>
        <w:rPr>
          <w:rFonts w:ascii="Tinos" w:hAnsi="Tinos"/>
          <w:sz w:val="24"/>
          <w:szCs w:val="24"/>
        </w:rPr>
      </w:pPr>
      <w:r>
        <w:rPr>
          <w:rFonts w:cs="Times New Roman" w:ascii="Tinos" w:hAnsi="Tinos"/>
          <w:sz w:val="24"/>
          <w:szCs w:val="24"/>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pPr>
        <w:pStyle w:val="ConsPlusNormal1"/>
        <w:spacing w:lineRule="auto" w:line="240"/>
        <w:ind w:firstLine="709"/>
        <w:jc w:val="both"/>
        <w:rPr>
          <w:rFonts w:ascii="Tinos" w:hAnsi="Tinos"/>
          <w:sz w:val="24"/>
          <w:szCs w:val="24"/>
        </w:rPr>
      </w:pPr>
      <w:r>
        <w:rPr>
          <w:rFonts w:cs="Times New Roman" w:ascii="Tinos" w:hAnsi="Tinos"/>
          <w:sz w:val="24"/>
          <w:szCs w:val="24"/>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pPr>
        <w:pStyle w:val="ConsPlusNormal1"/>
        <w:spacing w:lineRule="auto" w:line="240"/>
        <w:jc w:val="both"/>
        <w:rPr>
          <w:rFonts w:ascii="Tinos" w:hAnsi="Tinos"/>
          <w:sz w:val="24"/>
          <w:szCs w:val="24"/>
        </w:rPr>
      </w:pPr>
      <w:r>
        <w:rPr>
          <w:rFonts w:cs="Times New Roman" w:ascii="Tinos" w:hAnsi="Tinos"/>
          <w:sz w:val="24"/>
          <w:szCs w:val="24"/>
        </w:rPr>
        <w:t>1.2. Заявителями при предоставлении муниципальной услуги являются региональные спортивные федерации, местные спортивные федерации (также далее – спортивная федерация) по месту их территориальной сферы деятельности, в случае их отсутствия  или приостановления действия государственной аккредитации региональной спортивной федерации-  организации, осуществляющей деятельность в области физической культуры и спорта, к которой принадлежит спортсмен, по месту ее нахождения (далее – заявители).</w:t>
      </w:r>
    </w:p>
    <w:p>
      <w:pPr>
        <w:pStyle w:val="Normal"/>
        <w:spacing w:lineRule="auto" w:line="240" w:before="0" w:after="0"/>
        <w:ind w:firstLine="720"/>
        <w:jc w:val="both"/>
        <w:rPr>
          <w:rFonts w:ascii="Tinos" w:hAnsi="Tinos"/>
          <w:sz w:val="24"/>
          <w:szCs w:val="24"/>
        </w:rPr>
      </w:pPr>
      <w:r>
        <w:rPr>
          <w:rFonts w:cs="Times New Roman" w:ascii="Tinos" w:hAnsi="Tinos"/>
          <w:sz w:val="24"/>
          <w:szCs w:val="24"/>
        </w:rPr>
        <w:t xml:space="preserve">1.3. </w:t>
      </w:r>
      <w:r>
        <w:rPr>
          <w:rFonts w:ascii="Tinos" w:hAnsi="Tinos"/>
          <w:color w:val="auto"/>
          <w:sz w:val="24"/>
          <w:szCs w:val="24"/>
          <w:u w:val="none"/>
        </w:rPr>
        <w:t>Муниципальную услугу предоставляет администрация Тотемского муниципального округа Вологодской области ( далее – Уполномоченный орган).</w:t>
      </w:r>
    </w:p>
    <w:p>
      <w:pPr>
        <w:pStyle w:val="S1"/>
        <w:shd w:val="clear" w:color="auto" w:fill="FFFFFF"/>
        <w:bidi w:val="0"/>
        <w:spacing w:lineRule="auto" w:line="240" w:before="0" w:after="0"/>
        <w:jc w:val="both"/>
        <w:rPr/>
      </w:pPr>
      <w:r>
        <w:rPr>
          <w:rFonts w:ascii="Tinos" w:hAnsi="Tinos"/>
          <w:color w:val="auto"/>
          <w:sz w:val="24"/>
          <w:szCs w:val="24"/>
          <w:u w:val="none"/>
        </w:rPr>
        <w:tab/>
        <w:tab/>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w:t>
      </w:r>
      <w:r>
        <w:rPr>
          <w:rStyle w:val="Style14"/>
          <w:rFonts w:ascii="Tinos" w:hAnsi="Tinos"/>
          <w:color w:val="auto"/>
          <w:sz w:val="24"/>
          <w:szCs w:val="24"/>
          <w:u w:val="none"/>
        </w:rPr>
        <w:t xml:space="preserve">официальном сайте </w:t>
      </w:r>
      <w:r>
        <w:rPr>
          <w:rFonts w:ascii="Tinos" w:hAnsi="Tinos"/>
          <w:color w:val="auto"/>
          <w:sz w:val="24"/>
          <w:szCs w:val="24"/>
          <w:u w:val="none"/>
        </w:rPr>
        <w:t xml:space="preserve">Уполномоченного органа, на </w:t>
      </w:r>
      <w:r>
        <w:rPr>
          <w:rStyle w:val="Style14"/>
          <w:rFonts w:ascii="Tinos" w:hAnsi="Tinos"/>
          <w:color w:val="auto"/>
          <w:sz w:val="24"/>
          <w:szCs w:val="24"/>
          <w:u w:val="none"/>
        </w:rPr>
        <w:t xml:space="preserve">Портале </w:t>
      </w:r>
      <w:r>
        <w:rPr>
          <w:rFonts w:ascii="Tinos" w:hAnsi="Tinos"/>
          <w:color w:val="auto"/>
          <w:sz w:val="24"/>
          <w:szCs w:val="24"/>
          <w:u w:val="none"/>
        </w:rPr>
        <w:t>государственных и муниципальных услуг (функций) Вологодской области.</w:t>
      </w:r>
    </w:p>
    <w:p>
      <w:pPr>
        <w:pStyle w:val="S1"/>
        <w:shd w:val="clear" w:color="auto" w:fill="FFFFFF"/>
        <w:bidi w:val="0"/>
        <w:spacing w:lineRule="auto" w:line="240" w:before="0" w:after="0"/>
        <w:jc w:val="both"/>
        <w:rPr/>
      </w:pPr>
      <w:r>
        <w:rPr>
          <w:rFonts w:ascii="Tinos" w:hAnsi="Tinos"/>
          <w:color w:val="auto"/>
          <w:sz w:val="24"/>
          <w:szCs w:val="24"/>
          <w:u w:val="none"/>
        </w:rPr>
        <w:tab/>
        <w:tab/>
        <w:t xml:space="preserve">Адрес официального сайта Уполномоченного органа: </w:t>
      </w:r>
      <w:r>
        <w:rPr>
          <w:rStyle w:val="Style14"/>
          <w:rFonts w:ascii="Tinos" w:hAnsi="Tinos"/>
          <w:color w:val="auto"/>
          <w:sz w:val="24"/>
          <w:szCs w:val="24"/>
          <w:u w:val="none"/>
        </w:rPr>
        <w:t>https://35totemskij.gosuslugi.ru.</w:t>
      </w:r>
    </w:p>
    <w:p>
      <w:pPr>
        <w:pStyle w:val="S1"/>
        <w:shd w:val="clear" w:color="auto" w:fill="FFFFFF"/>
        <w:bidi w:val="0"/>
        <w:spacing w:lineRule="auto" w:line="240" w:before="0" w:after="0"/>
        <w:jc w:val="both"/>
        <w:rPr/>
      </w:pPr>
      <w:r>
        <w:rPr>
          <w:rFonts w:ascii="Tinos" w:hAnsi="Tinos"/>
          <w:color w:val="auto"/>
          <w:sz w:val="24"/>
          <w:szCs w:val="24"/>
          <w:u w:val="none"/>
        </w:rPr>
        <w:tab/>
        <w:t xml:space="preserve">    Адрес федеральной государственной информационной системы «Единый портал государственных и муниципальных услуг (функций)» (далее - Единый портал): </w:t>
      </w:r>
      <w:r>
        <w:rPr>
          <w:rStyle w:val="Style14"/>
          <w:rFonts w:ascii="Tinos" w:hAnsi="Tinos"/>
          <w:color w:val="auto"/>
          <w:sz w:val="24"/>
          <w:szCs w:val="24"/>
          <w:u w:val="none"/>
        </w:rPr>
        <w:t>https://www.gosuslugi.ru</w:t>
      </w:r>
      <w:r>
        <w:rPr>
          <w:rFonts w:ascii="Tinos" w:hAnsi="Tinos"/>
          <w:color w:val="auto"/>
          <w:sz w:val="24"/>
          <w:szCs w:val="24"/>
          <w:u w:val="none"/>
        </w:rPr>
        <w:t>.</w:t>
      </w:r>
    </w:p>
    <w:p>
      <w:pPr>
        <w:pStyle w:val="S1"/>
        <w:shd w:val="clear" w:color="auto" w:fill="FFFFFF"/>
        <w:bidi w:val="0"/>
        <w:spacing w:lineRule="auto" w:line="240" w:before="0" w:after="0"/>
        <w:ind w:hanging="0"/>
        <w:jc w:val="both"/>
        <w:rPr/>
      </w:pPr>
      <w:r>
        <w:rPr>
          <w:rFonts w:cs="Times New Roman" w:ascii="Tinos" w:hAnsi="Tinos"/>
          <w:color w:val="auto"/>
          <w:sz w:val="24"/>
          <w:szCs w:val="24"/>
          <w:u w:val="none"/>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w:t>
      </w:r>
      <w:hyperlink r:id="rId3">
        <w:r>
          <w:rPr>
            <w:rFonts w:cs="Times New Roman" w:ascii="Tinos" w:hAnsi="Tinos"/>
            <w:color w:val="auto"/>
            <w:sz w:val="24"/>
            <w:szCs w:val="24"/>
            <w:u w:val="none"/>
          </w:rPr>
          <w:t>https://gosuslugi35.ru</w:t>
        </w:r>
      </w:hyperlink>
      <w:r>
        <w:rPr>
          <w:rFonts w:cs="Times New Roman" w:ascii="Tinos" w:hAnsi="Tinos"/>
          <w:color w:val="auto"/>
          <w:sz w:val="24"/>
          <w:szCs w:val="24"/>
          <w:u w:val="none"/>
        </w:rPr>
        <w:t>.</w:t>
      </w:r>
    </w:p>
    <w:p>
      <w:pPr>
        <w:pStyle w:val="Normal"/>
        <w:spacing w:lineRule="auto" w:line="240" w:before="0" w:after="0"/>
        <w:ind w:firstLine="720"/>
        <w:jc w:val="both"/>
        <w:rPr>
          <w:rFonts w:ascii="Tinos" w:hAnsi="Tinos"/>
          <w:sz w:val="24"/>
          <w:szCs w:val="24"/>
        </w:rPr>
      </w:pPr>
      <w:r>
        <w:rPr>
          <w:rFonts w:cs="Times New Roman" w:ascii="Tinos" w:hAnsi="Tinos"/>
          <w:sz w:val="24"/>
          <w:szCs w:val="24"/>
        </w:rPr>
        <w:t>1.4. Способы получения информации о правилах предоставления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лично;</w:t>
      </w:r>
    </w:p>
    <w:p>
      <w:pPr>
        <w:pStyle w:val="Normal"/>
        <w:spacing w:lineRule="auto" w:line="240" w:before="0" w:after="0"/>
        <w:ind w:firstLine="709"/>
        <w:jc w:val="both"/>
        <w:rPr>
          <w:rFonts w:ascii="Tinos" w:hAnsi="Tinos"/>
          <w:sz w:val="24"/>
          <w:szCs w:val="24"/>
        </w:rPr>
      </w:pPr>
      <w:r>
        <w:rPr>
          <w:rFonts w:cs="Times New Roman" w:ascii="Tinos" w:hAnsi="Tinos"/>
          <w:sz w:val="24"/>
          <w:szCs w:val="24"/>
        </w:rPr>
        <w:t>п</w:t>
      </w:r>
      <w:r>
        <w:rPr>
          <w:rFonts w:cs="Times New Roman" w:ascii="Tinos" w:hAnsi="Tinos"/>
          <w:color w:val="auto"/>
          <w:sz w:val="24"/>
          <w:szCs w:val="24"/>
        </w:rPr>
        <w:t>осредством телефонной связи;</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посредством электронной почты,</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посредством почтовой связи;</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 xml:space="preserve">на информационных стендах в помещениях </w:t>
      </w:r>
      <w:r>
        <w:rPr>
          <w:rFonts w:cs="Times New Roman" w:ascii="Tinos" w:hAnsi="Tinos"/>
          <w:i/>
          <w:color w:val="auto"/>
          <w:sz w:val="24"/>
          <w:szCs w:val="24"/>
        </w:rPr>
        <w:t>Уполномоченного органа</w:t>
      </w:r>
      <w:r>
        <w:rPr>
          <w:rFonts w:cs="Times New Roman" w:ascii="Tinos" w:hAnsi="Tinos"/>
          <w:color w:val="auto"/>
          <w:sz w:val="24"/>
          <w:szCs w:val="24"/>
        </w:rPr>
        <w:t>, МФЦ;</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в информационно-телекоммуникационной сети «Интернет»:</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 xml:space="preserve">на официальном сайте </w:t>
      </w:r>
      <w:r>
        <w:rPr>
          <w:rFonts w:cs="Times New Roman" w:ascii="Tinos" w:hAnsi="Tinos"/>
          <w:i w:val="false"/>
          <w:iCs w:val="false"/>
          <w:color w:val="auto"/>
          <w:sz w:val="24"/>
          <w:szCs w:val="24"/>
        </w:rPr>
        <w:t>Уполномоченного органа</w:t>
      </w:r>
      <w:r>
        <w:rPr>
          <w:rFonts w:cs="Times New Roman" w:ascii="Tinos" w:hAnsi="Tinos"/>
          <w:i/>
          <w:color w:val="auto"/>
          <w:sz w:val="24"/>
          <w:szCs w:val="24"/>
        </w:rPr>
        <w:t>, МФЦ</w:t>
      </w:r>
      <w:r>
        <w:rPr>
          <w:rFonts w:cs="Times New Roman" w:ascii="Tinos" w:hAnsi="Tinos"/>
          <w:color w:val="auto"/>
          <w:sz w:val="24"/>
          <w:szCs w:val="24"/>
        </w:rPr>
        <w:t>;</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на Едином портале;</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на Региональном портале.</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1.5. Порядок информирования о предоставлении муниципальной услуги.</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1.5.1. Информирование о предоставлении муниципальной услуги осуществляется по следующим вопросам:</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место нахождения Уполномоченного органа, его структурных подразделений (при наличии), МФЦ;</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график работы Уполномоченного органа, МФЦ;</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адрес сайта в сети «Интернет» Уполномоченного органа, МФЦ;</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адрес электронной почты Уполномоченного органа, МФЦ;</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ход предоставления муниципальной услуги;</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административные процедуры предоставления муниципальной услуги;</w:t>
      </w:r>
    </w:p>
    <w:p>
      <w:pPr>
        <w:pStyle w:val="Normal"/>
        <w:tabs>
          <w:tab w:val="clear" w:pos="408"/>
          <w:tab w:val="left" w:pos="540" w:leader="none"/>
        </w:tabs>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срок предоставления муниципальной услуги;</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порядок и формы контроля за предоставлением муниципальной услуги;</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основания для отказа в предоставлении муниципальной услуги;</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Информирование проводится на русском языке в форме индивидуального и публичного информирования.</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Pr>
          <w:rFonts w:cs="Times New Roman" w:ascii="Tinos" w:hAnsi="Tinos"/>
          <w:i/>
          <w:color w:val="auto"/>
          <w:sz w:val="24"/>
          <w:szCs w:val="24"/>
        </w:rPr>
        <w:t>/</w:t>
      </w:r>
      <w:r>
        <w:rPr>
          <w:rFonts w:cs="Times New Roman" w:ascii="Tinos" w:hAnsi="Tinos"/>
          <w:color w:val="auto"/>
          <w:sz w:val="24"/>
          <w:szCs w:val="24"/>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spacing w:lineRule="auto" w:line="240" w:before="0" w:after="0"/>
        <w:ind w:firstLine="709"/>
        <w:jc w:val="both"/>
        <w:rPr>
          <w:rFonts w:ascii="Tinos" w:hAnsi="Tinos"/>
          <w:color w:val="auto"/>
          <w:sz w:val="24"/>
          <w:szCs w:val="24"/>
        </w:rPr>
      </w:pPr>
      <w:r>
        <w:rPr>
          <w:rFonts w:cs="Times New Roman" w:ascii="Tinos" w:hAnsi="Tinos"/>
          <w:color w:val="auto"/>
          <w:sz w:val="24"/>
          <w:szCs w:val="24"/>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Normal"/>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clear" w:pos="408"/>
          <w:tab w:val="left" w:pos="0" w:leader="none"/>
        </w:tabs>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pPr>
        <w:pStyle w:val="Normal"/>
        <w:widowControl w:val="false"/>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в средствах массовой информации;</w:t>
      </w:r>
    </w:p>
    <w:p>
      <w:pPr>
        <w:pStyle w:val="Normal"/>
        <w:widowControl w:val="false"/>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на  сайте в сети Интернет;</w:t>
      </w:r>
    </w:p>
    <w:p>
      <w:pPr>
        <w:pStyle w:val="Normal"/>
        <w:widowControl w:val="false"/>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на Едином портале;</w:t>
      </w:r>
    </w:p>
    <w:p>
      <w:pPr>
        <w:pStyle w:val="Normal"/>
        <w:widowControl w:val="false"/>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на Региональном портале;</w:t>
      </w:r>
    </w:p>
    <w:p>
      <w:pPr>
        <w:pStyle w:val="Normal"/>
        <w:widowControl w:val="false"/>
        <w:spacing w:lineRule="auto" w:line="240" w:before="0" w:after="0"/>
        <w:ind w:right="-5" w:firstLine="720"/>
        <w:jc w:val="both"/>
        <w:rPr>
          <w:rFonts w:ascii="Tinos" w:hAnsi="Tinos"/>
          <w:color w:val="auto"/>
          <w:sz w:val="24"/>
          <w:szCs w:val="24"/>
        </w:rPr>
      </w:pPr>
      <w:r>
        <w:rPr>
          <w:rFonts w:cs="Times New Roman" w:ascii="Tinos" w:hAnsi="Tinos"/>
          <w:color w:val="auto"/>
          <w:sz w:val="24"/>
          <w:szCs w:val="24"/>
        </w:rPr>
        <w:t>на информационных стендах Уполномоченного органа, МФЦ.</w:t>
      </w:r>
    </w:p>
    <w:p>
      <w:pPr>
        <w:pStyle w:val="ConsPlusNormal1"/>
        <w:widowControl/>
        <w:ind w:hanging="0"/>
        <w:jc w:val="both"/>
        <w:rPr>
          <w:rFonts w:ascii="Tinos" w:hAnsi="Tinos" w:cs="Times New Roman"/>
          <w:color w:val="auto"/>
          <w:sz w:val="24"/>
          <w:szCs w:val="24"/>
        </w:rPr>
      </w:pPr>
      <w:r>
        <w:rPr>
          <w:rFonts w:cs="Times New Roman" w:ascii="Tinos" w:hAnsi="Tinos"/>
          <w:color w:val="auto"/>
          <w:sz w:val="24"/>
          <w:szCs w:val="24"/>
        </w:rPr>
      </w:r>
    </w:p>
    <w:p>
      <w:pPr>
        <w:pStyle w:val="4"/>
        <w:spacing w:before="0" w:after="0"/>
        <w:rPr>
          <w:rFonts w:ascii="Tinos" w:hAnsi="Tinos"/>
          <w:color w:val="auto"/>
          <w:sz w:val="24"/>
          <w:szCs w:val="24"/>
        </w:rPr>
      </w:pPr>
      <w:r>
        <w:rPr>
          <w:rFonts w:ascii="Tinos" w:hAnsi="Tinos"/>
          <w:color w:val="auto"/>
          <w:sz w:val="24"/>
          <w:szCs w:val="24"/>
          <w:lang w:val="en-US"/>
        </w:rPr>
        <w:t>II</w:t>
      </w:r>
      <w:r>
        <w:rPr>
          <w:rFonts w:ascii="Tinos" w:hAnsi="Tinos"/>
          <w:color w:val="auto"/>
          <w:sz w:val="24"/>
          <w:szCs w:val="24"/>
        </w:rPr>
        <w:t>. Стандарт предоставления муниципальной услуги</w:t>
      </w:r>
    </w:p>
    <w:p>
      <w:pPr>
        <w:pStyle w:val="Normal"/>
        <w:numPr>
          <w:ilvl w:val="0"/>
          <w:numId w:val="0"/>
        </w:numPr>
        <w:spacing w:lineRule="auto" w:line="240" w:before="0" w:after="0"/>
        <w:ind w:left="0" w:hanging="0"/>
        <w:jc w:val="center"/>
        <w:outlineLvl w:val="2"/>
        <w:rPr>
          <w:rFonts w:ascii="Tinos" w:hAnsi="Tinos" w:cs="Times New Roman"/>
          <w:color w:val="auto"/>
          <w:sz w:val="24"/>
          <w:szCs w:val="24"/>
        </w:rPr>
      </w:pPr>
      <w:r>
        <w:rPr>
          <w:rFonts w:cs="Times New Roman" w:ascii="Tinos" w:hAnsi="Tinos"/>
          <w:color w:val="auto"/>
          <w:sz w:val="24"/>
          <w:szCs w:val="24"/>
        </w:rPr>
      </w:r>
    </w:p>
    <w:p>
      <w:pPr>
        <w:pStyle w:val="Normal"/>
        <w:numPr>
          <w:ilvl w:val="0"/>
          <w:numId w:val="0"/>
        </w:numPr>
        <w:spacing w:lineRule="auto" w:line="240" w:before="0" w:after="0"/>
        <w:ind w:left="0" w:hanging="0"/>
        <w:jc w:val="center"/>
        <w:outlineLvl w:val="2"/>
        <w:rPr>
          <w:rFonts w:ascii="Tinos" w:hAnsi="Tinos"/>
          <w:color w:val="auto"/>
          <w:sz w:val="24"/>
          <w:szCs w:val="24"/>
        </w:rPr>
      </w:pPr>
      <w:r>
        <w:rPr>
          <w:rFonts w:cs="Times New Roman" w:ascii="Tinos" w:hAnsi="Tinos"/>
          <w:i/>
          <w:color w:val="auto"/>
          <w:sz w:val="24"/>
          <w:szCs w:val="24"/>
        </w:rPr>
        <w:t>2.1. Наименование муниципальной услуги</w:t>
      </w:r>
    </w:p>
    <w:p>
      <w:pPr>
        <w:pStyle w:val="Normal"/>
        <w:numPr>
          <w:ilvl w:val="0"/>
          <w:numId w:val="0"/>
        </w:numPr>
        <w:spacing w:lineRule="auto" w:line="240" w:before="0" w:after="0"/>
        <w:ind w:left="0" w:firstLine="709"/>
        <w:jc w:val="both"/>
        <w:outlineLvl w:val="2"/>
        <w:rPr>
          <w:rFonts w:ascii="Tinos" w:hAnsi="Tinos" w:cs="Times New Roman"/>
          <w:color w:val="auto"/>
          <w:sz w:val="24"/>
          <w:szCs w:val="24"/>
        </w:rPr>
      </w:pPr>
      <w:r>
        <w:rPr>
          <w:rFonts w:cs="Times New Roman" w:ascii="Tinos" w:hAnsi="Tinos"/>
          <w:color w:val="auto"/>
          <w:sz w:val="24"/>
          <w:szCs w:val="24"/>
        </w:rPr>
      </w:r>
    </w:p>
    <w:p>
      <w:pPr>
        <w:pStyle w:val="Normal"/>
        <w:numPr>
          <w:ilvl w:val="0"/>
          <w:numId w:val="0"/>
        </w:numPr>
        <w:spacing w:lineRule="auto" w:line="240" w:before="0" w:after="0"/>
        <w:ind w:left="0" w:firstLine="709"/>
        <w:outlineLvl w:val="2"/>
        <w:rPr>
          <w:rFonts w:ascii="Tinos" w:hAnsi="Tinos"/>
          <w:color w:val="auto"/>
          <w:sz w:val="24"/>
          <w:szCs w:val="24"/>
        </w:rPr>
      </w:pPr>
      <w:r>
        <w:rPr>
          <w:rFonts w:cs="Times New Roman" w:ascii="Tinos" w:hAnsi="Tinos"/>
          <w:color w:val="auto"/>
          <w:sz w:val="24"/>
          <w:szCs w:val="24"/>
        </w:rPr>
        <w:t>Присвоение спортивных разрядов.</w:t>
      </w:r>
    </w:p>
    <w:p>
      <w:pPr>
        <w:pStyle w:val="Normal"/>
        <w:numPr>
          <w:ilvl w:val="0"/>
          <w:numId w:val="0"/>
        </w:numPr>
        <w:spacing w:lineRule="auto" w:line="240" w:before="0" w:after="0"/>
        <w:ind w:left="0" w:firstLine="709"/>
        <w:outlineLvl w:val="2"/>
        <w:rPr>
          <w:rFonts w:ascii="Tinos" w:hAnsi="Tinos" w:cs="Times New Roman"/>
          <w:color w:val="auto"/>
          <w:sz w:val="24"/>
          <w:szCs w:val="24"/>
        </w:rPr>
      </w:pPr>
      <w:r>
        <w:rPr>
          <w:rFonts w:cs="Times New Roman" w:ascii="Tinos" w:hAnsi="Tinos"/>
          <w:color w:val="auto"/>
          <w:sz w:val="24"/>
          <w:szCs w:val="24"/>
        </w:rPr>
      </w:r>
    </w:p>
    <w:p>
      <w:pPr>
        <w:pStyle w:val="4"/>
        <w:spacing w:before="0" w:after="0"/>
        <w:rPr>
          <w:rFonts w:ascii="Tinos" w:hAnsi="Tinos"/>
          <w:sz w:val="24"/>
          <w:szCs w:val="24"/>
        </w:rPr>
      </w:pPr>
      <w:r>
        <w:rPr>
          <w:rFonts w:ascii="Tinos" w:hAnsi="Tinos"/>
          <w:i/>
          <w:iCs/>
          <w:sz w:val="24"/>
          <w:szCs w:val="24"/>
        </w:rPr>
        <w:t xml:space="preserve">2.2. Наименование органа местного самоуправления, </w:t>
      </w:r>
    </w:p>
    <w:p>
      <w:pPr>
        <w:pStyle w:val="4"/>
        <w:spacing w:before="0" w:after="0"/>
        <w:rPr>
          <w:rFonts w:ascii="Tinos" w:hAnsi="Tinos"/>
          <w:sz w:val="24"/>
          <w:szCs w:val="24"/>
        </w:rPr>
      </w:pPr>
      <w:r>
        <w:rPr>
          <w:rFonts w:ascii="Tinos" w:hAnsi="Tinos"/>
          <w:i/>
          <w:iCs/>
          <w:sz w:val="24"/>
          <w:szCs w:val="24"/>
        </w:rPr>
        <w:t>предоставляющего муниципальную услугу</w:t>
      </w:r>
    </w:p>
    <w:p>
      <w:pPr>
        <w:pStyle w:val="Normal"/>
        <w:spacing w:lineRule="auto" w:line="240" w:before="0" w:after="0"/>
        <w:ind w:firstLine="709"/>
        <w:jc w:val="both"/>
        <w:rPr>
          <w:rFonts w:ascii="Tinos" w:hAnsi="Tinos" w:cs="Times New Roman"/>
          <w:sz w:val="24"/>
          <w:szCs w:val="24"/>
        </w:rPr>
      </w:pPr>
      <w:r>
        <w:rPr>
          <w:rFonts w:cs="Times New Roman" w:ascii="Tinos" w:hAnsi="Tinos"/>
          <w:sz w:val="24"/>
          <w:szCs w:val="24"/>
        </w:rPr>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2.2.1. </w:t>
      </w:r>
      <w:r>
        <w:rPr>
          <w:rFonts w:cs="Times New Roman" w:ascii="Tinos" w:hAnsi="Tinos"/>
          <w:spacing w:val="-4"/>
          <w:sz w:val="24"/>
          <w:szCs w:val="24"/>
          <w:shd w:fill="FFFFFF" w:val="clear"/>
        </w:rPr>
        <w:t>Муниципальная услуга предоставляется:</w:t>
      </w:r>
    </w:p>
    <w:p>
      <w:pPr>
        <w:pStyle w:val="Normal"/>
        <w:spacing w:lineRule="auto" w:line="240" w:before="0" w:after="0"/>
        <w:ind w:firstLine="709"/>
        <w:contextualSpacing/>
        <w:jc w:val="both"/>
        <w:rPr>
          <w:rFonts w:ascii="Tinos" w:hAnsi="Tinos"/>
          <w:sz w:val="24"/>
          <w:szCs w:val="24"/>
        </w:rPr>
      </w:pPr>
      <w:r>
        <w:rPr>
          <w:rFonts w:cs="Times New Roman" w:ascii="Tinos" w:hAnsi="Tinos"/>
          <w:i w:val="false"/>
          <w:iCs w:val="false"/>
          <w:sz w:val="24"/>
          <w:szCs w:val="24"/>
        </w:rPr>
        <w:t xml:space="preserve">Администрацией Тотемского муниципального округа. </w:t>
      </w:r>
    </w:p>
    <w:p>
      <w:pPr>
        <w:pStyle w:val="Normal"/>
        <w:spacing w:lineRule="auto" w:line="240" w:before="0" w:after="0"/>
        <w:ind w:firstLine="709"/>
        <w:contextualSpacing/>
        <w:jc w:val="both"/>
        <w:rPr>
          <w:rFonts w:ascii="Tinos" w:hAnsi="Tinos"/>
          <w:sz w:val="24"/>
          <w:szCs w:val="24"/>
        </w:rPr>
      </w:pPr>
      <w:r>
        <w:rPr>
          <w:rFonts w:cs="Times New Roman" w:ascii="Tinos" w:hAnsi="Tinos"/>
          <w:color w:val="000000" w:themeColor="text1"/>
          <w:sz w:val="24"/>
          <w:szCs w:val="24"/>
        </w:rPr>
        <w:t>МФЦ по месту жительства заявителя - в части приема и (или) выдачи документов на предоставление муниципальной услуги).</w:t>
      </w:r>
    </w:p>
    <w:p>
      <w:pPr>
        <w:pStyle w:val="NormalWeb"/>
        <w:spacing w:beforeAutospacing="0" w:before="0" w:afterAutospacing="0" w:after="0"/>
        <w:ind w:firstLine="709"/>
        <w:jc w:val="both"/>
        <w:rPr>
          <w:rFonts w:ascii="Tinos" w:hAnsi="Tinos"/>
          <w:sz w:val="24"/>
          <w:szCs w:val="24"/>
        </w:rPr>
      </w:pPr>
      <w:r>
        <w:rPr>
          <w:rFonts w:ascii="Tinos" w:hAnsi="Tinos"/>
          <w:sz w:val="24"/>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pPr>
        <w:pStyle w:val="Normal"/>
        <w:spacing w:lineRule="auto" w:line="240" w:before="0" w:after="0"/>
        <w:ind w:firstLine="540"/>
        <w:jc w:val="both"/>
        <w:rPr>
          <w:rFonts w:ascii="Tinos" w:hAnsi="Tinos" w:cs="Times New Roman"/>
          <w:sz w:val="24"/>
          <w:szCs w:val="24"/>
        </w:rPr>
      </w:pPr>
      <w:r>
        <w:rPr>
          <w:rFonts w:cs="Times New Roman" w:ascii="Tinos" w:hAnsi="Tinos"/>
          <w:sz w:val="24"/>
          <w:szCs w:val="24"/>
        </w:rPr>
      </w:r>
    </w:p>
    <w:p>
      <w:pPr>
        <w:pStyle w:val="BodyText2"/>
        <w:rPr>
          <w:rFonts w:ascii="Tinos" w:hAnsi="Tinos"/>
          <w:sz w:val="24"/>
          <w:szCs w:val="24"/>
        </w:rPr>
      </w:pPr>
      <w:r>
        <w:rPr>
          <w:rFonts w:ascii="Tinos" w:hAnsi="Tinos"/>
          <w:i/>
          <w:iCs/>
          <w:sz w:val="24"/>
          <w:szCs w:val="24"/>
        </w:rPr>
        <w:t>2.3. Результат предоставления муниципальной услуги</w:t>
      </w:r>
    </w:p>
    <w:p>
      <w:pPr>
        <w:pStyle w:val="Normal"/>
        <w:numPr>
          <w:ilvl w:val="0"/>
          <w:numId w:val="0"/>
        </w:numPr>
        <w:spacing w:lineRule="auto" w:line="240" w:before="0" w:after="0"/>
        <w:ind w:left="0" w:firstLine="709"/>
        <w:jc w:val="both"/>
        <w:outlineLvl w:val="2"/>
        <w:rPr>
          <w:rFonts w:ascii="Tinos" w:hAnsi="Tinos" w:cs="Times New Roman"/>
          <w:sz w:val="24"/>
          <w:szCs w:val="24"/>
        </w:rPr>
      </w:pPr>
      <w:r>
        <w:rPr>
          <w:rFonts w:cs="Times New Roman" w:ascii="Tinos" w:hAnsi="Tinos"/>
          <w:sz w:val="24"/>
          <w:szCs w:val="24"/>
        </w:rPr>
      </w:r>
    </w:p>
    <w:p>
      <w:pPr>
        <w:pStyle w:val="Normal"/>
        <w:numPr>
          <w:ilvl w:val="0"/>
          <w:numId w:val="0"/>
        </w:numPr>
        <w:spacing w:lineRule="auto" w:line="240" w:before="0" w:after="0"/>
        <w:ind w:left="0" w:firstLine="709"/>
        <w:jc w:val="both"/>
        <w:outlineLvl w:val="2"/>
        <w:rPr>
          <w:rFonts w:ascii="Tinos" w:hAnsi="Tinos"/>
          <w:sz w:val="24"/>
          <w:szCs w:val="24"/>
        </w:rPr>
      </w:pPr>
      <w:r>
        <w:rPr>
          <w:rFonts w:cs="Times New Roman" w:ascii="Tinos" w:hAnsi="Tinos"/>
          <w:sz w:val="24"/>
          <w:szCs w:val="24"/>
        </w:rPr>
        <w:t>Результатом предоставления муниципальной услуги является принятие решения Уполномоченного органа:</w:t>
      </w:r>
    </w:p>
    <w:p>
      <w:pPr>
        <w:pStyle w:val="Normal"/>
        <w:numPr>
          <w:ilvl w:val="0"/>
          <w:numId w:val="0"/>
        </w:numPr>
        <w:spacing w:lineRule="auto" w:line="240" w:before="0" w:after="0"/>
        <w:ind w:left="0" w:firstLine="709"/>
        <w:jc w:val="both"/>
        <w:outlineLvl w:val="2"/>
        <w:rPr>
          <w:rFonts w:ascii="Tinos" w:hAnsi="Tinos"/>
          <w:sz w:val="24"/>
          <w:szCs w:val="24"/>
        </w:rPr>
      </w:pPr>
      <w:r>
        <w:rPr>
          <w:rFonts w:cs="Times New Roman" w:ascii="Tinos" w:hAnsi="Tinos"/>
          <w:sz w:val="24"/>
          <w:szCs w:val="24"/>
        </w:rPr>
        <w:t>о присвоении спортивного разряда «второй спортивный разряд»  и «третий спортивный разряд» (далее – спортивный разряд);</w:t>
      </w:r>
    </w:p>
    <w:p>
      <w:pPr>
        <w:pStyle w:val="Normal"/>
        <w:numPr>
          <w:ilvl w:val="0"/>
          <w:numId w:val="0"/>
        </w:numPr>
        <w:spacing w:lineRule="auto" w:line="240" w:before="0" w:after="0"/>
        <w:ind w:left="0" w:firstLine="709"/>
        <w:jc w:val="both"/>
        <w:outlineLvl w:val="2"/>
        <w:rPr>
          <w:rFonts w:ascii="Tinos" w:hAnsi="Tinos"/>
          <w:sz w:val="24"/>
          <w:szCs w:val="24"/>
        </w:rPr>
      </w:pPr>
      <w:r>
        <w:rPr>
          <w:rFonts w:cs="Times New Roman" w:ascii="Tinos" w:hAnsi="Tinos"/>
          <w:sz w:val="24"/>
          <w:szCs w:val="24"/>
        </w:rPr>
        <w:t>об отказе в присвоении спортивного разряда;</w:t>
      </w:r>
    </w:p>
    <w:p>
      <w:pPr>
        <w:pStyle w:val="Normal"/>
        <w:numPr>
          <w:ilvl w:val="0"/>
          <w:numId w:val="0"/>
        </w:numPr>
        <w:spacing w:lineRule="auto" w:line="240" w:before="0" w:after="0"/>
        <w:ind w:left="0" w:firstLine="709"/>
        <w:jc w:val="both"/>
        <w:outlineLvl w:val="2"/>
        <w:rPr>
          <w:rFonts w:ascii="Tinos" w:hAnsi="Tinos"/>
          <w:sz w:val="24"/>
          <w:szCs w:val="24"/>
        </w:rPr>
      </w:pPr>
      <w:r>
        <w:rPr>
          <w:rFonts w:cs="Times New Roman" w:ascii="Tinos" w:hAnsi="Tinos"/>
          <w:sz w:val="24"/>
          <w:szCs w:val="24"/>
        </w:rPr>
        <w:t>о подтверждении спортивного разряда;</w:t>
      </w:r>
    </w:p>
    <w:p>
      <w:pPr>
        <w:pStyle w:val="Normal"/>
        <w:numPr>
          <w:ilvl w:val="0"/>
          <w:numId w:val="0"/>
        </w:numPr>
        <w:spacing w:lineRule="auto" w:line="240" w:before="0" w:after="0"/>
        <w:ind w:left="0" w:firstLine="709"/>
        <w:jc w:val="both"/>
        <w:outlineLvl w:val="2"/>
        <w:rPr>
          <w:rFonts w:ascii="Tinos" w:hAnsi="Tinos"/>
          <w:sz w:val="24"/>
          <w:szCs w:val="24"/>
        </w:rPr>
      </w:pPr>
      <w:r>
        <w:rPr>
          <w:rFonts w:cs="Times New Roman" w:ascii="Tinos" w:hAnsi="Tinos"/>
          <w:sz w:val="24"/>
          <w:szCs w:val="24"/>
        </w:rPr>
        <w:t>об отказе в подтверждении спортивного разряда.</w:t>
      </w:r>
    </w:p>
    <w:p>
      <w:pPr>
        <w:pStyle w:val="Normal"/>
        <w:numPr>
          <w:ilvl w:val="0"/>
          <w:numId w:val="0"/>
        </w:numPr>
        <w:spacing w:lineRule="auto" w:line="240" w:before="0" w:after="0"/>
        <w:ind w:left="0" w:firstLine="709"/>
        <w:jc w:val="both"/>
        <w:outlineLvl w:val="2"/>
        <w:rPr>
          <w:rFonts w:ascii="Tinos" w:hAnsi="Tinos" w:cs="Times New Roman"/>
          <w:sz w:val="24"/>
          <w:szCs w:val="24"/>
        </w:rPr>
      </w:pPr>
      <w:r>
        <w:rPr>
          <w:rFonts w:cs="Times New Roman" w:ascii="Tinos" w:hAnsi="Tinos"/>
          <w:sz w:val="24"/>
          <w:szCs w:val="24"/>
        </w:rPr>
      </w:r>
    </w:p>
    <w:p>
      <w:pPr>
        <w:pStyle w:val="4"/>
        <w:spacing w:before="0" w:after="0"/>
        <w:ind w:firstLine="709"/>
        <w:rPr>
          <w:rFonts w:ascii="Tinos" w:hAnsi="Tinos"/>
          <w:sz w:val="24"/>
          <w:szCs w:val="24"/>
        </w:rPr>
      </w:pPr>
      <w:r>
        <w:rPr>
          <w:rFonts w:ascii="Tinos" w:hAnsi="Tinos"/>
          <w:i/>
          <w:iCs/>
          <w:sz w:val="24"/>
          <w:szCs w:val="24"/>
        </w:rPr>
        <w:t>2.4. Срок предоставления муниципальной  услуги</w:t>
      </w:r>
    </w:p>
    <w:p>
      <w:pPr>
        <w:pStyle w:val="ConsPlusNormal1"/>
        <w:ind w:firstLine="709"/>
        <w:jc w:val="both"/>
        <w:rPr>
          <w:rFonts w:ascii="Tinos" w:hAnsi="Tinos" w:cs="Times New Roman"/>
          <w:color w:val="92D050"/>
          <w:sz w:val="24"/>
          <w:szCs w:val="24"/>
        </w:rPr>
      </w:pPr>
      <w:r>
        <w:rPr>
          <w:rFonts w:cs="Times New Roman" w:ascii="Tinos" w:hAnsi="Tinos"/>
          <w:color w:val="92D050"/>
          <w:sz w:val="24"/>
          <w:szCs w:val="24"/>
        </w:rPr>
      </w:r>
    </w:p>
    <w:p>
      <w:pPr>
        <w:pStyle w:val="ConsPlusNormal1"/>
        <w:ind w:firstLine="709"/>
        <w:jc w:val="both"/>
        <w:rPr>
          <w:rFonts w:ascii="Tinos" w:hAnsi="Tinos"/>
          <w:sz w:val="24"/>
          <w:szCs w:val="24"/>
        </w:rPr>
      </w:pPr>
      <w:r>
        <w:rPr>
          <w:rFonts w:cs="Times New Roman" w:ascii="Tinos" w:hAnsi="Tinos"/>
          <w:color w:val="000000" w:themeColor="text1"/>
          <w:sz w:val="24"/>
          <w:szCs w:val="24"/>
        </w:rPr>
        <w:t>2.4.1. Срок предоставления муниципальной услуги</w:t>
      </w:r>
      <w:r>
        <w:rPr>
          <w:rFonts w:cs="Times New Roman" w:ascii="Tinos" w:hAnsi="Tinos"/>
          <w:color w:val="92D050"/>
          <w:sz w:val="24"/>
          <w:szCs w:val="24"/>
        </w:rPr>
        <w:t xml:space="preserve"> </w:t>
      </w:r>
      <w:r>
        <w:rPr>
          <w:rFonts w:cs="Times New Roman" w:ascii="Tinos" w:hAnsi="Tinos"/>
          <w:color w:val="000000" w:themeColor="text1"/>
          <w:sz w:val="24"/>
          <w:szCs w:val="24"/>
        </w:rPr>
        <w:t>по присвоению  спортивных разрядов и подтверждению спортивных разрядов не должен превышать 19 рабочих дней со дня поступления представления для присвоения спортивного разряда и прилагаемых документов  в Уполномоченный орган.</w:t>
      </w:r>
    </w:p>
    <w:p>
      <w:pPr>
        <w:pStyle w:val="ConsPlusNormal1"/>
        <w:ind w:firstLine="709"/>
        <w:jc w:val="both"/>
        <w:rPr>
          <w:rFonts w:ascii="Tinos" w:hAnsi="Tinos" w:cs="Times New Roman"/>
          <w:color w:val="000000" w:themeColor="text1"/>
          <w:sz w:val="24"/>
          <w:szCs w:val="24"/>
        </w:rPr>
      </w:pPr>
      <w:r>
        <w:rPr>
          <w:rFonts w:cs="Times New Roman" w:ascii="Tinos" w:hAnsi="Tinos"/>
          <w:color w:val="000000" w:themeColor="text1"/>
          <w:sz w:val="24"/>
          <w:szCs w:val="24"/>
        </w:rPr>
      </w:r>
    </w:p>
    <w:p>
      <w:pPr>
        <w:pStyle w:val="ConsPlusNormal1"/>
        <w:ind w:firstLine="709"/>
        <w:jc w:val="both"/>
        <w:rPr>
          <w:rFonts w:ascii="Tinos" w:hAnsi="Tinos"/>
          <w:sz w:val="24"/>
          <w:szCs w:val="24"/>
        </w:rPr>
      </w:pPr>
      <w:r>
        <w:rPr>
          <w:rFonts w:ascii="Tinos" w:hAnsi="Tinos"/>
          <w:sz w:val="24"/>
          <w:szCs w:val="24"/>
        </w:rPr>
      </w:r>
    </w:p>
    <w:p>
      <w:pPr>
        <w:pStyle w:val="Normal"/>
        <w:spacing w:lineRule="auto" w:line="240" w:before="0" w:after="0"/>
        <w:jc w:val="center"/>
        <w:rPr>
          <w:rFonts w:ascii="Tinos" w:hAnsi="Tinos"/>
          <w:sz w:val="24"/>
          <w:szCs w:val="24"/>
        </w:rPr>
      </w:pPr>
      <w:r>
        <w:rPr>
          <w:rFonts w:cs="Times New Roman" w:ascii="Tinos" w:hAnsi="Tinos"/>
          <w:i/>
          <w:sz w:val="24"/>
          <w:szCs w:val="24"/>
        </w:rPr>
        <w:t xml:space="preserve">2.5. </w:t>
      </w:r>
      <w:r>
        <w:rPr>
          <w:rFonts w:cs="Times New Roman" w:ascii="Tinos" w:hAnsi="Tinos"/>
          <w:i/>
          <w:color w:val="000000" w:themeColor="text1"/>
          <w:sz w:val="24"/>
          <w:szCs w:val="24"/>
        </w:rPr>
        <w:t>П</w:t>
      </w:r>
      <w:r>
        <w:rPr>
          <w:rFonts w:eastAsia="Times New Roman" w:cs="Times New Roman" w:ascii="Tinos" w:hAnsi="Tinos"/>
          <w:i/>
          <w:color w:val="000000" w:themeColor="text1"/>
          <w:sz w:val="24"/>
          <w:szCs w:val="24"/>
        </w:rPr>
        <w:t>равовые основания для предоставления  муниципальной услуги</w:t>
      </w:r>
    </w:p>
    <w:p>
      <w:pPr>
        <w:pStyle w:val="Normal"/>
        <w:widowControl w:val="false"/>
        <w:spacing w:lineRule="auto" w:line="240" w:before="0" w:after="0"/>
        <w:jc w:val="center"/>
        <w:rPr>
          <w:rFonts w:ascii="Tinos" w:hAnsi="Tinos" w:cs="Times New Roman"/>
          <w:i/>
          <w:i/>
          <w:sz w:val="24"/>
          <w:szCs w:val="24"/>
        </w:rPr>
      </w:pPr>
      <w:r>
        <w:rPr>
          <w:rFonts w:cs="Times New Roman" w:ascii="Tinos" w:hAnsi="Tinos"/>
          <w:i/>
          <w:sz w:val="24"/>
          <w:szCs w:val="24"/>
        </w:rPr>
      </w:r>
    </w:p>
    <w:p>
      <w:pPr>
        <w:pStyle w:val="4"/>
        <w:spacing w:before="0" w:after="0"/>
        <w:ind w:firstLine="709"/>
        <w:jc w:val="both"/>
        <w:rPr>
          <w:rFonts w:ascii="Tinos" w:hAnsi="Tinos"/>
          <w:sz w:val="24"/>
          <w:szCs w:val="24"/>
        </w:rPr>
      </w:pPr>
      <w:r>
        <w:rPr>
          <w:rFonts w:ascii="Tinos" w:hAnsi="Tinos"/>
          <w:iCs/>
          <w:sz w:val="24"/>
          <w:szCs w:val="24"/>
        </w:rPr>
        <w:t xml:space="preserve"> </w:t>
      </w:r>
      <w:r>
        <w:rPr>
          <w:rFonts w:ascii="Tinos" w:hAnsi="Tinos"/>
          <w:sz w:val="24"/>
          <w:szCs w:val="24"/>
        </w:rPr>
        <w:t>Предоставление муниципальной услуги осуществляется в соответствии с:</w:t>
      </w:r>
    </w:p>
    <w:p>
      <w:pPr>
        <w:pStyle w:val="ConsPlusNormal1"/>
        <w:tabs>
          <w:tab w:val="clear" w:pos="408"/>
          <w:tab w:val="left" w:pos="1080" w:leader="none"/>
        </w:tabs>
        <w:ind w:firstLine="709"/>
        <w:jc w:val="both"/>
        <w:rPr>
          <w:rFonts w:ascii="Tinos" w:hAnsi="Tinos" w:cs="Times New Roman"/>
          <w:color w:val="000000" w:themeColor="text1"/>
          <w:sz w:val="24"/>
          <w:szCs w:val="24"/>
        </w:rPr>
      </w:pPr>
      <w:r>
        <w:rPr>
          <w:rFonts w:cs="Times New Roman" w:ascii="Tinos" w:hAnsi="Tinos"/>
          <w:color w:val="000000" w:themeColor="text1"/>
          <w:sz w:val="24"/>
          <w:szCs w:val="24"/>
        </w:rPr>
      </w:r>
    </w:p>
    <w:p>
      <w:pPr>
        <w:pStyle w:val="ConsPlusNormal1"/>
        <w:tabs>
          <w:tab w:val="clear" w:pos="408"/>
          <w:tab w:val="left" w:pos="1080" w:leader="none"/>
        </w:tabs>
        <w:spacing w:lineRule="auto" w:line="240"/>
        <w:ind w:firstLine="709"/>
        <w:jc w:val="both"/>
        <w:rPr>
          <w:rFonts w:ascii="Tinos" w:hAnsi="Tinos"/>
          <w:sz w:val="24"/>
          <w:szCs w:val="24"/>
        </w:rPr>
      </w:pPr>
      <w:r>
        <w:rPr>
          <w:rFonts w:cs="Times New Roman" w:ascii="Tinos" w:hAnsi="Tinos"/>
          <w:color w:val="000000" w:themeColor="text1"/>
          <w:sz w:val="24"/>
          <w:szCs w:val="24"/>
        </w:rPr>
        <w:t>Федеральным законом от 4 декабря 2007 года № 329-ФЗ «О физической культуре и спорте в Российской Федерации»;</w:t>
      </w:r>
    </w:p>
    <w:p>
      <w:pPr>
        <w:pStyle w:val="Normal"/>
        <w:spacing w:lineRule="auto" w:line="240" w:before="0" w:after="0"/>
        <w:ind w:firstLine="709"/>
        <w:jc w:val="both"/>
        <w:rPr>
          <w:rFonts w:ascii="Tinos" w:hAnsi="Tinos"/>
          <w:sz w:val="24"/>
          <w:szCs w:val="24"/>
        </w:rPr>
      </w:pPr>
      <w:r>
        <w:rPr>
          <w:rFonts w:cs="Times New Roman" w:ascii="Tinos" w:hAnsi="Tinos"/>
          <w:color w:val="000000" w:themeColor="text1"/>
          <w:sz w:val="24"/>
          <w:szCs w:val="24"/>
        </w:rPr>
        <w:t>Федеральным законом от 24 ноября 1995 года № 181-ФЗ «О социальной защите инвалидов в Российской Федерации»;</w:t>
      </w:r>
    </w:p>
    <w:p>
      <w:pPr>
        <w:pStyle w:val="Normal"/>
        <w:spacing w:lineRule="auto" w:line="240" w:before="0" w:after="0"/>
        <w:ind w:firstLine="709"/>
        <w:jc w:val="both"/>
        <w:rPr>
          <w:rFonts w:ascii="Tinos" w:hAnsi="Tinos"/>
          <w:sz w:val="24"/>
          <w:szCs w:val="24"/>
        </w:rPr>
      </w:pPr>
      <w:r>
        <w:rPr>
          <w:rFonts w:cs="Times New Roman" w:ascii="Tinos" w:hAnsi="Tinos"/>
          <w:color w:val="000000" w:themeColor="text1"/>
          <w:sz w:val="24"/>
          <w:szCs w:val="24"/>
        </w:rPr>
        <w:t>Федеральным законом от 6 апреля 2011 года № 63-ФЗ «Об электронной подписи»;</w:t>
      </w:r>
    </w:p>
    <w:p>
      <w:pPr>
        <w:pStyle w:val="ConsPlusNormal1"/>
        <w:tabs>
          <w:tab w:val="clear" w:pos="408"/>
          <w:tab w:val="left" w:pos="720" w:leader="none"/>
          <w:tab w:val="left" w:pos="993" w:leader="none"/>
        </w:tabs>
        <w:spacing w:lineRule="auto" w:line="240"/>
        <w:ind w:firstLine="709"/>
        <w:jc w:val="both"/>
        <w:rPr>
          <w:rFonts w:ascii="Tinos" w:hAnsi="Tinos"/>
          <w:sz w:val="24"/>
          <w:szCs w:val="24"/>
        </w:rPr>
      </w:pPr>
      <w:r>
        <w:rPr>
          <w:rFonts w:cs="Times New Roman" w:ascii="Tinos" w:hAnsi="Tinos"/>
          <w:color w:val="000000" w:themeColor="text1"/>
          <w:sz w:val="24"/>
          <w:szCs w:val="24"/>
        </w:rPr>
        <w:t>приказом Министерства спорта Российской Федерации от 19 декабря 2022 года № 1255 «Об утверждении положения о Единой всероссийской спортивной классификации»;</w:t>
      </w:r>
    </w:p>
    <w:p>
      <w:pPr>
        <w:pStyle w:val="Normal"/>
        <w:tabs>
          <w:tab w:val="clear" w:pos="408"/>
          <w:tab w:val="left" w:pos="720" w:leader="none"/>
          <w:tab w:val="left" w:pos="993" w:leader="none"/>
        </w:tabs>
        <w:spacing w:lineRule="auto" w:line="240" w:before="0" w:after="0"/>
        <w:ind w:firstLine="709"/>
        <w:contextualSpacing/>
        <w:jc w:val="both"/>
        <w:rPr>
          <w:rFonts w:ascii="Tinos" w:hAnsi="Tinos"/>
          <w:sz w:val="24"/>
          <w:szCs w:val="24"/>
        </w:rPr>
      </w:pPr>
      <w:r>
        <w:rPr>
          <w:rFonts w:cs="Times New Roman" w:ascii="Tinos" w:hAnsi="Tinos"/>
          <w:color w:val="000000" w:themeColor="text1"/>
          <w:sz w:val="24"/>
          <w:szCs w:val="24"/>
        </w:rPr>
        <w:t>Законом Вологодской области от 29 сентября 2008 года №1844-ОЗ «О физической культуре и спорте»;</w:t>
      </w:r>
    </w:p>
    <w:p>
      <w:pPr>
        <w:pStyle w:val="Normal"/>
        <w:spacing w:lineRule="auto" w:line="240" w:before="0" w:after="0"/>
        <w:ind w:firstLine="709"/>
        <w:contextualSpacing/>
        <w:jc w:val="both"/>
        <w:rPr>
          <w:rFonts w:ascii="Tinos" w:hAnsi="Tinos"/>
          <w:sz w:val="24"/>
          <w:szCs w:val="24"/>
        </w:rPr>
      </w:pPr>
      <w:r>
        <w:rPr>
          <w:rFonts w:ascii="Tinos" w:hAnsi="Tinos"/>
          <w:i w:val="false"/>
          <w:iCs w:val="false"/>
          <w:sz w:val="24"/>
          <w:szCs w:val="24"/>
        </w:rPr>
        <w:t>Уставом Тотемского муниципального округа Вологодской области;</w:t>
      </w:r>
    </w:p>
    <w:p>
      <w:pPr>
        <w:pStyle w:val="Normal"/>
        <w:spacing w:lineRule="auto" w:line="240" w:before="0" w:after="0"/>
        <w:ind w:hanging="0"/>
        <w:contextualSpacing/>
        <w:jc w:val="both"/>
        <w:rPr>
          <w:rFonts w:ascii="Tinos" w:hAnsi="Tinos"/>
          <w:sz w:val="24"/>
          <w:szCs w:val="24"/>
        </w:rPr>
      </w:pPr>
      <w:r>
        <w:rPr>
          <w:rFonts w:cs="Times New Roman" w:ascii="Tinos" w:hAnsi="Tinos"/>
          <w:i w:val="false"/>
          <w:iCs w:val="false"/>
          <w:color w:val="111111"/>
          <w:sz w:val="24"/>
          <w:szCs w:val="24"/>
        </w:rPr>
        <w:t xml:space="preserve">           </w:t>
      </w:r>
      <w:r>
        <w:rPr>
          <w:rFonts w:cs="Times New Roman" w:ascii="Tinos" w:hAnsi="Tinos"/>
          <w:i w:val="false"/>
          <w:iCs w:val="false"/>
          <w:color w:val="111111"/>
          <w:sz w:val="24"/>
          <w:szCs w:val="24"/>
        </w:rPr>
        <w:t>настоящим административным регламентом.</w:t>
      </w:r>
    </w:p>
    <w:p>
      <w:pPr>
        <w:pStyle w:val="Normal"/>
        <w:spacing w:before="0" w:after="0"/>
        <w:ind w:hanging="0"/>
        <w:contextualSpacing/>
        <w:jc w:val="both"/>
        <w:rPr>
          <w:rFonts w:ascii="Tinos" w:hAnsi="Tinos" w:cs="Times New Roman"/>
          <w:i w:val="false"/>
          <w:i w:val="false"/>
          <w:iCs w:val="false"/>
          <w:sz w:val="24"/>
          <w:szCs w:val="24"/>
        </w:rPr>
      </w:pPr>
      <w:r>
        <w:rPr>
          <w:rFonts w:cs="Times New Roman" w:ascii="Tinos" w:hAnsi="Tinos"/>
          <w:i w:val="false"/>
          <w:iCs w:val="false"/>
          <w:sz w:val="24"/>
          <w:szCs w:val="24"/>
        </w:rPr>
      </w:r>
    </w:p>
    <w:p>
      <w:pPr>
        <w:pStyle w:val="Normal"/>
        <w:spacing w:lineRule="auto" w:line="240" w:before="0" w:after="0"/>
        <w:ind w:firstLine="540"/>
        <w:jc w:val="center"/>
        <w:rPr>
          <w:rFonts w:ascii="Tinos" w:hAnsi="Tinos"/>
          <w:sz w:val="24"/>
          <w:szCs w:val="24"/>
        </w:rPr>
      </w:pPr>
      <w:r>
        <w:rPr>
          <w:rFonts w:cs="Times New Roman" w:ascii="Tinos" w:hAnsi="Tinos"/>
          <w:i/>
          <w:color w:val="000000" w:themeColor="text1"/>
          <w:sz w:val="24"/>
          <w:szCs w:val="24"/>
        </w:rPr>
        <w:t>2.6. И</w:t>
      </w:r>
      <w:r>
        <w:rPr>
          <w:rFonts w:eastAsia="Times New Roman" w:cs="Times New Roman" w:ascii="Tinos" w:hAnsi="Tinos"/>
          <w:i/>
          <w:color w:val="000000" w:themeColor="text1"/>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spacing w:lineRule="auto" w:line="240" w:before="0" w:after="0"/>
        <w:ind w:firstLine="709"/>
        <w:jc w:val="center"/>
        <w:rPr>
          <w:rFonts w:ascii="Tinos" w:hAnsi="Tinos" w:cs="Times New Roman"/>
          <w:iCs/>
          <w:sz w:val="24"/>
          <w:szCs w:val="24"/>
        </w:rPr>
      </w:pPr>
      <w:r>
        <w:rPr>
          <w:rFonts w:cs="Times New Roman" w:ascii="Tinos" w:hAnsi="Tinos"/>
          <w:iCs/>
          <w:sz w:val="24"/>
          <w:szCs w:val="24"/>
        </w:rPr>
      </w:r>
    </w:p>
    <w:p>
      <w:pPr>
        <w:pStyle w:val="Normal"/>
        <w:numPr>
          <w:ilvl w:val="0"/>
          <w:numId w:val="0"/>
        </w:numPr>
        <w:spacing w:lineRule="auto" w:line="240" w:before="0" w:after="0"/>
        <w:ind w:left="0" w:firstLine="708"/>
        <w:jc w:val="both"/>
        <w:outlineLvl w:val="1"/>
        <w:rPr/>
      </w:pPr>
      <w:r>
        <w:rPr>
          <w:rStyle w:val="Style13"/>
          <w:rFonts w:ascii="Tinos" w:hAnsi="Tinos"/>
          <w:iCs/>
          <w:color w:val="000000" w:themeColor="text1"/>
          <w:sz w:val="24"/>
          <w:szCs w:val="24"/>
        </w:rPr>
        <w:t xml:space="preserve">2.6.1. </w:t>
      </w:r>
      <w:r>
        <w:rPr>
          <w:rFonts w:cs="Times New Roman" w:ascii="Tinos" w:hAnsi="Tinos"/>
          <w:color w:val="000000" w:themeColor="text1"/>
          <w:sz w:val="24"/>
          <w:szCs w:val="24"/>
        </w:rPr>
        <w:t xml:space="preserve">В целях присвоения спортивного разряда заявитель представляет (направляет) представление для присвоения спортивного разряда по форме, согласно приложению к настоящему административному регламенту. </w:t>
      </w:r>
    </w:p>
    <w:p>
      <w:pPr>
        <w:pStyle w:val="Normal"/>
        <w:numPr>
          <w:ilvl w:val="0"/>
          <w:numId w:val="0"/>
        </w:numPr>
        <w:spacing w:lineRule="auto" w:line="240" w:before="0" w:after="0"/>
        <w:ind w:left="0" w:firstLine="708"/>
        <w:jc w:val="both"/>
        <w:outlineLvl w:val="1"/>
        <w:rPr>
          <w:rFonts w:ascii="Tinos" w:hAnsi="Tinos"/>
          <w:sz w:val="24"/>
          <w:szCs w:val="24"/>
        </w:rPr>
      </w:pPr>
      <w:r>
        <w:rPr>
          <w:rFonts w:cs="Times New Roman" w:ascii="Tinos" w:hAnsi="Tinos"/>
          <w:sz w:val="24"/>
          <w:szCs w:val="24"/>
        </w:rPr>
        <w:t>К представлению для присвоения спортивного разряда (далее – представление) прилагаются:</w:t>
      </w:r>
    </w:p>
    <w:p>
      <w:pPr>
        <w:pStyle w:val="Normal"/>
        <w:spacing w:lineRule="auto" w:line="240" w:before="0" w:after="0"/>
        <w:ind w:firstLine="708"/>
        <w:jc w:val="both"/>
        <w:rPr>
          <w:rFonts w:ascii="Tinos" w:hAnsi="Tinos"/>
          <w:sz w:val="24"/>
          <w:szCs w:val="24"/>
        </w:rPr>
      </w:pPr>
      <w:r>
        <w:rPr>
          <w:rFonts w:cs="Times New Roman" w:ascii="Tinos" w:hAnsi="Tinos"/>
          <w:sz w:val="24"/>
          <w:szCs w:val="24"/>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pPr>
        <w:pStyle w:val="Normal"/>
        <w:spacing w:lineRule="auto" w:line="240" w:before="0" w:after="0"/>
        <w:ind w:firstLine="708"/>
        <w:jc w:val="both"/>
        <w:rPr>
          <w:rFonts w:ascii="Tinos" w:hAnsi="Tinos"/>
          <w:sz w:val="24"/>
          <w:szCs w:val="24"/>
        </w:rPr>
      </w:pPr>
      <w:r>
        <w:rPr>
          <w:rFonts w:cs="Times New Roman" w:ascii="Tinos" w:hAnsi="Tinos"/>
          <w:sz w:val="24"/>
          <w:szCs w:val="24"/>
        </w:rPr>
        <w:t>б) копия справки о составе и квалификации судейской коллегии, подписанной председателем судейской коллегии (главным судьей) (</w:t>
      </w:r>
      <w:r>
        <w:rPr>
          <w:rFonts w:eastAsia="Times New Roman" w:cs="Times New Roman" w:ascii="Tinos" w:hAnsi="Tinos"/>
          <w:sz w:val="24"/>
          <w:szCs w:val="24"/>
        </w:rPr>
        <w:t>за исключением международных соревнований);</w:t>
      </w:r>
    </w:p>
    <w:p>
      <w:pPr>
        <w:pStyle w:val="Normal"/>
        <w:spacing w:lineRule="auto" w:line="240" w:before="0" w:after="0"/>
        <w:ind w:firstLine="708"/>
        <w:jc w:val="both"/>
        <w:rPr>
          <w:rFonts w:ascii="Tinos" w:hAnsi="Tinos"/>
          <w:sz w:val="24"/>
          <w:szCs w:val="24"/>
        </w:rPr>
      </w:pPr>
      <w:r>
        <w:rPr>
          <w:rFonts w:cs="Times New Roman" w:ascii="Tinos" w:hAnsi="Tinos"/>
          <w:sz w:val="24"/>
          <w:szCs w:val="24"/>
        </w:rPr>
        <w:t>в)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pPr>
        <w:pStyle w:val="ConsPlusNormal1"/>
        <w:ind w:firstLine="708"/>
        <w:jc w:val="both"/>
        <w:rPr>
          <w:rFonts w:ascii="Tinos" w:hAnsi="Tinos"/>
          <w:sz w:val="24"/>
          <w:szCs w:val="24"/>
        </w:rPr>
      </w:pPr>
      <w:r>
        <w:rPr>
          <w:rFonts w:cs="Times New Roman" w:ascii="Tinos" w:hAnsi="Tinos"/>
          <w:color w:val="000000" w:themeColor="text1"/>
          <w:sz w:val="24"/>
          <w:szCs w:val="24"/>
        </w:rPr>
        <w:t>г)</w:t>
      </w:r>
      <w:r>
        <w:rPr>
          <w:rFonts w:cs="Times New Roman" w:ascii="Tinos" w:hAnsi="Tinos"/>
          <w:color w:val="92D050"/>
          <w:sz w:val="24"/>
          <w:szCs w:val="24"/>
        </w:rPr>
        <w:t xml:space="preserve"> </w:t>
      </w:r>
      <w:r>
        <w:rPr>
          <w:rFonts w:cs="Times New Roman" w:ascii="Tinos" w:hAnsi="Tinos"/>
          <w:sz w:val="24"/>
          <w:szCs w:val="24"/>
        </w:rPr>
        <w:t>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pPr>
        <w:pStyle w:val="ConsPlusNormal1"/>
        <w:ind w:firstLine="708"/>
        <w:jc w:val="both"/>
        <w:rPr>
          <w:rFonts w:ascii="Tinos" w:hAnsi="Tinos"/>
          <w:sz w:val="24"/>
          <w:szCs w:val="24"/>
        </w:rPr>
      </w:pPr>
      <w:r>
        <w:rPr>
          <w:rFonts w:cs="Times New Roman" w:ascii="Tinos" w:hAnsi="Tinos"/>
          <w:sz w:val="24"/>
          <w:szCs w:val="24"/>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pPr>
        <w:pStyle w:val="ConsPlusNormal1"/>
        <w:ind w:firstLine="708"/>
        <w:jc w:val="both"/>
        <w:rPr>
          <w:rFonts w:ascii="Tinos" w:hAnsi="Tinos"/>
          <w:sz w:val="24"/>
          <w:szCs w:val="24"/>
        </w:rPr>
      </w:pPr>
      <w:r>
        <w:rPr>
          <w:rFonts w:cs="Times New Roman" w:ascii="Tinos" w:hAnsi="Tinos"/>
          <w:sz w:val="24"/>
          <w:szCs w:val="24"/>
        </w:rPr>
        <w:t>д)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pPr>
        <w:pStyle w:val="Normal"/>
        <w:spacing w:lineRule="auto" w:line="240" w:before="0" w:after="0"/>
        <w:ind w:firstLine="708"/>
        <w:jc w:val="both"/>
        <w:rPr>
          <w:rFonts w:ascii="Tinos" w:hAnsi="Tinos"/>
          <w:sz w:val="24"/>
          <w:szCs w:val="24"/>
        </w:rPr>
      </w:pPr>
      <w:r>
        <w:rPr>
          <w:rFonts w:cs="Times New Roman" w:ascii="Tinos" w:hAnsi="Tinos"/>
          <w:sz w:val="24"/>
          <w:szCs w:val="24"/>
        </w:rPr>
        <w:t>е)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pPr>
        <w:pStyle w:val="ConsPlusNormal1"/>
        <w:ind w:firstLine="708"/>
        <w:jc w:val="both"/>
        <w:rPr>
          <w:rFonts w:ascii="Tinos" w:hAnsi="Tinos"/>
          <w:sz w:val="24"/>
          <w:szCs w:val="24"/>
        </w:rPr>
      </w:pPr>
      <w:r>
        <w:rPr>
          <w:rFonts w:cs="Times New Roman" w:ascii="Tinos" w:hAnsi="Tinos"/>
          <w:sz w:val="24"/>
          <w:szCs w:val="24"/>
        </w:rPr>
        <w:t>ж) документ, подтверждающий полномочия представителя заявителя (в случае обращения за получением муниципальной услуги представителя заявителя);</w:t>
      </w:r>
    </w:p>
    <w:p>
      <w:pPr>
        <w:pStyle w:val="ConsPlusNormal1"/>
        <w:ind w:firstLine="708"/>
        <w:jc w:val="both"/>
        <w:rPr>
          <w:rFonts w:ascii="Tinos" w:hAnsi="Tinos"/>
          <w:sz w:val="24"/>
          <w:szCs w:val="24"/>
        </w:rPr>
      </w:pPr>
      <w:r>
        <w:rPr>
          <w:rFonts w:cs="Times New Roman" w:ascii="Tinos" w:hAnsi="Tinos"/>
          <w:sz w:val="24"/>
          <w:szCs w:val="24"/>
        </w:rPr>
        <w:t>з) документ, удостоверяющий личность заявителя предъявляется при личном обращении в Уполномоченный орган (МФЦ).</w:t>
      </w:r>
    </w:p>
    <w:p>
      <w:pPr>
        <w:pStyle w:val="ConsPlusNormal1"/>
        <w:ind w:firstLine="708"/>
        <w:jc w:val="both"/>
        <w:rPr>
          <w:rFonts w:ascii="Tinos" w:hAnsi="Tinos"/>
          <w:sz w:val="24"/>
          <w:szCs w:val="24"/>
        </w:rPr>
      </w:pPr>
      <w:r>
        <w:rPr>
          <w:rFonts w:cs="Times New Roman" w:ascii="Tinos" w:hAnsi="Tinos"/>
          <w:sz w:val="24"/>
          <w:szCs w:val="24"/>
        </w:rPr>
        <w:t xml:space="preserve"> </w:t>
      </w:r>
      <w:r>
        <w:rPr>
          <w:rFonts w:cs="Times New Roman" w:ascii="Tinos" w:hAnsi="Tinos"/>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pPr>
        <w:pStyle w:val="ConsPlusNormal1"/>
        <w:ind w:firstLine="708"/>
        <w:jc w:val="both"/>
        <w:rPr>
          <w:rFonts w:ascii="Tinos" w:hAnsi="Tinos"/>
          <w:sz w:val="24"/>
          <w:szCs w:val="24"/>
        </w:rPr>
      </w:pPr>
      <w:r>
        <w:rPr>
          <w:rFonts w:cs="Times New Roman" w:ascii="Tinos" w:hAnsi="Tinos"/>
          <w:sz w:val="24"/>
          <w:szCs w:val="24"/>
        </w:rPr>
        <w:t xml:space="preserve">2.6.2. </w:t>
      </w:r>
      <w:bookmarkStart w:id="1" w:name="Par1"/>
      <w:bookmarkEnd w:id="1"/>
      <w:r>
        <w:rPr>
          <w:rFonts w:cs="Times New Roman" w:ascii="Tinos" w:hAnsi="Tinos"/>
          <w:sz w:val="24"/>
          <w:szCs w:val="24"/>
        </w:rPr>
        <w:t>Форма представления размещается на официальном сайте Уполномоченного органа в сети «Интернет» с возможностью бесплатного копирования.</w:t>
      </w:r>
    </w:p>
    <w:p>
      <w:pPr>
        <w:pStyle w:val="Normal"/>
        <w:spacing w:lineRule="auto" w:line="240" w:before="0" w:after="0"/>
        <w:ind w:firstLine="708"/>
        <w:jc w:val="both"/>
        <w:rPr>
          <w:rFonts w:ascii="Tinos" w:hAnsi="Tinos"/>
          <w:sz w:val="24"/>
          <w:szCs w:val="24"/>
        </w:rPr>
      </w:pPr>
      <w:r>
        <w:rPr>
          <w:rFonts w:cs="Times New Roman" w:ascii="Tinos" w:hAnsi="Tinos"/>
          <w:sz w:val="24"/>
          <w:szCs w:val="24"/>
        </w:rPr>
        <w:t xml:space="preserve">Представление оформляется без сокращений слов и использования аббревиатуры. </w:t>
      </w:r>
    </w:p>
    <w:p>
      <w:pPr>
        <w:pStyle w:val="Normal"/>
        <w:spacing w:lineRule="auto" w:line="240" w:before="0" w:after="0"/>
        <w:ind w:firstLine="708"/>
        <w:jc w:val="both"/>
        <w:rPr>
          <w:rFonts w:ascii="Tinos" w:hAnsi="Tinos"/>
          <w:sz w:val="24"/>
          <w:szCs w:val="24"/>
        </w:rPr>
      </w:pPr>
      <w:r>
        <w:rPr>
          <w:rFonts w:cs="Times New Roman" w:ascii="Tinos" w:hAnsi="Tinos"/>
          <w:sz w:val="24"/>
          <w:szCs w:val="24"/>
        </w:rPr>
        <w:t>2.6.3. Представление и прилагаемые документы могут быть представлены следующими способами:</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путем личного обращения в Уполномоченный орган или в МФЦ лично либо через своих представителей;</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посредством почтовой связи;</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по электронной почте.</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посредством Единого портала.</w:t>
      </w:r>
    </w:p>
    <w:p>
      <w:pPr>
        <w:pStyle w:val="Style24"/>
        <w:spacing w:lineRule="auto" w:line="240" w:before="0" w:after="0"/>
        <w:ind w:firstLine="709"/>
        <w:jc w:val="both"/>
        <w:rPr/>
      </w:pPr>
      <w:r>
        <w:rPr>
          <w:rStyle w:val="Style22"/>
          <w:rFonts w:cs="Times New Roman" w:ascii="Tinos" w:hAnsi="Tinos"/>
          <w:i w:val="false"/>
          <w:iCs w:val="false"/>
          <w:sz w:val="24"/>
          <w:szCs w:val="24"/>
        </w:rPr>
        <w:t xml:space="preserve">2.6.3.1. Подача документов для присвоения квалификационной категории возможна в электронной форме, в том числе после аутентификации на </w:t>
      </w:r>
      <w:bookmarkStart w:id="2" w:name="ext-gen2693"/>
      <w:bookmarkEnd w:id="2"/>
      <w:r>
        <w:rPr>
          <w:rStyle w:val="Style22"/>
          <w:rFonts w:cs="Times New Roman" w:ascii="Tinos" w:hAnsi="Tinos"/>
          <w:i w:val="false"/>
          <w:iCs w:val="false"/>
          <w:sz w:val="24"/>
          <w:szCs w:val="24"/>
        </w:rPr>
        <w:t>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 (далее - электронная форма).</w:t>
      </w:r>
    </w:p>
    <w:p>
      <w:pPr>
        <w:pStyle w:val="Normal"/>
        <w:spacing w:lineRule="auto" w:line="240" w:before="0" w:after="0"/>
        <w:ind w:firstLine="708"/>
        <w:jc w:val="both"/>
        <w:rPr/>
      </w:pPr>
      <w:r>
        <w:rPr>
          <w:rFonts w:cs="Times New Roman" w:ascii="Tinos" w:hAnsi="Tinos"/>
          <w:sz w:val="24"/>
          <w:szCs w:val="24"/>
        </w:rPr>
        <w:t xml:space="preserve">Заявление и документы, предоставляемые в форме электронного документа, подписываются в соответствии с требованиями Федерального </w:t>
      </w:r>
      <w:hyperlink r:id="rId4">
        <w:r>
          <w:rPr>
            <w:rFonts w:ascii="Tinos" w:hAnsi="Tinos"/>
            <w:sz w:val="24"/>
            <w:szCs w:val="24"/>
          </w:rPr>
          <w:t>закона</w:t>
        </w:r>
      </w:hyperlink>
      <w:r>
        <w:rPr>
          <w:rFonts w:cs="Times New Roman" w:ascii="Tinos" w:hAnsi="Tinos"/>
          <w:sz w:val="24"/>
          <w:szCs w:val="24"/>
        </w:rPr>
        <w:t xml:space="preserve"> от 6 апреля 2011 года № 63-ФЗ «Об электронной подписи» и </w:t>
      </w:r>
      <w:hyperlink r:id="rId5">
        <w:r>
          <w:rPr>
            <w:rFonts w:ascii="Tinos" w:hAnsi="Tinos"/>
            <w:sz w:val="24"/>
            <w:szCs w:val="24"/>
          </w:rPr>
          <w:t>статей 21</w:t>
        </w:r>
        <w:r>
          <w:rPr>
            <w:rFonts w:ascii="Tinos" w:hAnsi="Tinos"/>
            <w:sz w:val="24"/>
            <w:szCs w:val="24"/>
            <w:vertAlign w:val="superscript"/>
          </w:rPr>
          <w:t>1</w:t>
        </w:r>
      </w:hyperlink>
      <w:r>
        <w:rPr>
          <w:rFonts w:cs="Times New Roman" w:ascii="Tinos" w:hAnsi="Tinos"/>
          <w:sz w:val="24"/>
          <w:szCs w:val="24"/>
        </w:rPr>
        <w:t xml:space="preserve"> и </w:t>
      </w:r>
      <w:hyperlink r:id="rId6">
        <w:r>
          <w:rPr>
            <w:rFonts w:ascii="Tinos" w:hAnsi="Tinos"/>
            <w:sz w:val="24"/>
            <w:szCs w:val="24"/>
          </w:rPr>
          <w:t>21</w:t>
        </w:r>
        <w:r>
          <w:rPr>
            <w:rFonts w:ascii="Tinos" w:hAnsi="Tinos"/>
            <w:sz w:val="24"/>
            <w:szCs w:val="24"/>
            <w:vertAlign w:val="superscript"/>
          </w:rPr>
          <w:t>2</w:t>
        </w:r>
      </w:hyperlink>
      <w:r>
        <w:rPr>
          <w:rFonts w:cs="Times New Roman" w:ascii="Tinos" w:hAnsi="Tinos"/>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hd w:val="clear" w:color="auto" w:fill="FFFFFF"/>
        <w:spacing w:lineRule="auto" w:line="240" w:before="0" w:after="0"/>
        <w:ind w:firstLine="708"/>
        <w:jc w:val="both"/>
        <w:rPr>
          <w:rFonts w:ascii="Tinos" w:hAnsi="Tinos"/>
          <w:sz w:val="24"/>
          <w:szCs w:val="24"/>
        </w:rPr>
      </w:pPr>
      <w:r>
        <w:rPr>
          <w:rFonts w:cs="Times New Roman" w:ascii="Tinos" w:hAnsi="Tinos"/>
          <w:color w:val="212121"/>
          <w:sz w:val="24"/>
          <w:szCs w:val="24"/>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pPr>
        <w:pStyle w:val="Normal"/>
        <w:shd w:val="clear" w:color="auto" w:fill="FFFFFF"/>
        <w:spacing w:lineRule="auto" w:line="240" w:before="0" w:after="0"/>
        <w:ind w:firstLine="708"/>
        <w:jc w:val="both"/>
        <w:rPr>
          <w:rFonts w:ascii="Tinos" w:hAnsi="Tinos"/>
          <w:sz w:val="24"/>
          <w:szCs w:val="24"/>
        </w:rPr>
      </w:pPr>
      <w:r>
        <w:rPr>
          <w:rFonts w:cs="Times New Roman" w:ascii="Tinos" w:hAnsi="Tinos"/>
          <w:color w:val="212121"/>
          <w:sz w:val="24"/>
          <w:szCs w:val="24"/>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pPr>
        <w:pStyle w:val="Normal"/>
        <w:spacing w:lineRule="auto" w:line="240" w:before="0" w:after="0"/>
        <w:ind w:firstLine="708"/>
        <w:jc w:val="both"/>
        <w:rPr>
          <w:rFonts w:ascii="Tinos" w:hAnsi="Tinos"/>
          <w:sz w:val="24"/>
          <w:szCs w:val="24"/>
        </w:rPr>
      </w:pPr>
      <w:r>
        <w:rPr>
          <w:rFonts w:eastAsia="Calibri" w:cs="Times New Roman" w:ascii="Tinos" w:hAnsi="Tinos"/>
          <w:sz w:val="24"/>
          <w:szCs w:val="24"/>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pPr>
        <w:pStyle w:val="Normal"/>
        <w:spacing w:lineRule="auto" w:line="240" w:before="0" w:after="0"/>
        <w:ind w:firstLine="708"/>
        <w:jc w:val="both"/>
        <w:rPr>
          <w:rFonts w:ascii="Tinos" w:hAnsi="Tinos"/>
          <w:sz w:val="24"/>
          <w:szCs w:val="24"/>
        </w:rPr>
      </w:pPr>
      <w:r>
        <w:rPr>
          <w:rFonts w:eastAsia="Calibri" w:cs="Times New Roman" w:ascii="Tinos" w:hAnsi="Tinos"/>
          <w:sz w:val="24"/>
          <w:szCs w:val="24"/>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pPr>
        <w:pStyle w:val="Normal"/>
        <w:spacing w:lineRule="auto" w:line="240" w:before="0" w:after="0"/>
        <w:ind w:firstLine="708"/>
        <w:jc w:val="both"/>
        <w:rPr>
          <w:rFonts w:ascii="Tinos" w:hAnsi="Tinos"/>
          <w:sz w:val="24"/>
          <w:szCs w:val="24"/>
        </w:rPr>
      </w:pPr>
      <w:r>
        <w:rPr>
          <w:rFonts w:eastAsia="Calibri" w:cs="Times New Roman" w:ascii="Tinos" w:hAnsi="Tinos"/>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spacing w:lineRule="auto" w:line="240" w:before="0" w:after="0"/>
        <w:ind w:firstLine="708"/>
        <w:jc w:val="both"/>
        <w:rPr>
          <w:rFonts w:ascii="Tinos" w:hAnsi="Tinos"/>
          <w:sz w:val="24"/>
          <w:szCs w:val="24"/>
        </w:rPr>
      </w:pPr>
      <w:r>
        <w:rPr>
          <w:rFonts w:cs="Times New Roman" w:ascii="Tinos" w:hAnsi="Tinos"/>
          <w:sz w:val="24"/>
          <w:szCs w:val="24"/>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ConsPlusNormal1"/>
        <w:ind w:firstLine="708"/>
        <w:jc w:val="both"/>
        <w:rPr/>
      </w:pPr>
      <w:r>
        <w:rPr>
          <w:rFonts w:eastAsia="Calibri" w:cs="Times New Roman" w:ascii="Tinos" w:hAnsi="Tinos"/>
          <w:color w:val="000000" w:themeColor="text1"/>
          <w:sz w:val="24"/>
          <w:szCs w:val="24"/>
        </w:rPr>
        <w:t xml:space="preserve">2.6.5. </w:t>
      </w:r>
      <w:r>
        <w:rPr>
          <w:rFonts w:cs="Times New Roman" w:ascii="Tinos" w:hAnsi="Tinos"/>
          <w:color w:val="000000" w:themeColor="text1"/>
          <w:sz w:val="24"/>
          <w:szCs w:val="24"/>
        </w:rPr>
        <w:t>Представление для присвоения спортивного разряда и прилагаемые к нему документы, предусмотренные подпунктом 2.6.1 настоящего административного регламента, подаются в Уполномоченный орган  в течение 4 месяцев со дня выполнения спортсменом</w:t>
      </w:r>
      <w:r>
        <w:rPr>
          <w:rFonts w:cs="Times New Roman" w:ascii="Tinos" w:hAnsi="Tinos"/>
          <w:color w:val="92D050"/>
          <w:sz w:val="24"/>
          <w:szCs w:val="24"/>
        </w:rPr>
        <w:t xml:space="preserve"> </w:t>
      </w:r>
      <w:r>
        <w:rPr>
          <w:rFonts w:cs="Times New Roman" w:ascii="Tinos" w:hAnsi="Tinos"/>
          <w:sz w:val="24"/>
          <w:szCs w:val="24"/>
        </w:rPr>
        <w:t xml:space="preserve">норм и требований, выполнение которых необходимо для присвоения соответствующих спортивных разрядов по видам спорта, включенным во </w:t>
      </w:r>
      <w:r>
        <w:rPr>
          <w:rFonts w:cs="Times New Roman" w:ascii="Tinos" w:hAnsi="Tinos"/>
          <w:color w:val="000000" w:themeColor="text1"/>
          <w:sz w:val="24"/>
          <w:szCs w:val="24"/>
        </w:rPr>
        <w:t xml:space="preserve">Всероссийский </w:t>
      </w:r>
      <w:hyperlink r:id="rId7">
        <w:r>
          <w:rPr>
            <w:rFonts w:cs="Times New Roman" w:ascii="Tinos" w:hAnsi="Tinos"/>
            <w:color w:val="000000" w:themeColor="text1"/>
            <w:sz w:val="24"/>
            <w:szCs w:val="24"/>
          </w:rPr>
          <w:t>реестр</w:t>
        </w:r>
      </w:hyperlink>
      <w:r>
        <w:rPr>
          <w:rFonts w:cs="Times New Roman" w:ascii="Tinos" w:hAnsi="Tinos"/>
          <w:sz w:val="24"/>
          <w:szCs w:val="24"/>
        </w:rPr>
        <w:t xml:space="preserve"> видов спорта, а также условия выполнения этих норм и требований (далее - нормы, требования и условия их выполнения).</w:t>
      </w:r>
    </w:p>
    <w:p>
      <w:pPr>
        <w:pStyle w:val="ConsPlusNormal1"/>
        <w:ind w:firstLine="708"/>
        <w:jc w:val="both"/>
        <w:rPr>
          <w:rFonts w:ascii="Tinos" w:hAnsi="Tinos"/>
          <w:sz w:val="24"/>
          <w:szCs w:val="24"/>
        </w:rPr>
      </w:pPr>
      <w:r>
        <w:rPr>
          <w:rFonts w:cs="Times New Roman" w:ascii="Tinos" w:hAnsi="Tinos"/>
          <w:sz w:val="24"/>
          <w:szCs w:val="24"/>
        </w:rPr>
        <w:t>2.6.6.</w:t>
      </w:r>
      <w:r>
        <w:rPr>
          <w:rFonts w:cs="Times New Roman" w:ascii="Tinos" w:hAnsi="Tinos"/>
          <w:color w:val="212121"/>
          <w:sz w:val="24"/>
          <w:szCs w:val="24"/>
        </w:rPr>
        <w:t xml:space="preserve"> Для подтверждения спортивного разряда, в срок не ранее чем за 2 месяца до дня окончания и не позднее дня окончания срока, на который был присвоен спортивный разряд, в </w:t>
      </w:r>
      <w:r>
        <w:rPr>
          <w:rFonts w:eastAsia="Times New Roman" w:cs="Times New Roman" w:ascii="Tinos" w:hAnsi="Tinos"/>
          <w:color w:val="212121"/>
          <w:kern w:val="0"/>
          <w:sz w:val="24"/>
          <w:szCs w:val="24"/>
          <w:lang w:val="ru-RU" w:eastAsia="ru-RU" w:bidi="ar-SA"/>
        </w:rPr>
        <w:t>Уполномоченный орган</w:t>
      </w:r>
      <w:r>
        <w:rPr>
          <w:rFonts w:cs="Times New Roman" w:ascii="Tinos" w:hAnsi="Tinos"/>
          <w:color w:val="212121"/>
          <w:sz w:val="24"/>
          <w:szCs w:val="24"/>
        </w:rPr>
        <w:t xml:space="preserve"> подается представление для присвоения (подтверждения) спортивного разряда, заверенное печатью (при наличии) и подписью руководителя или уполномоченного должностного лица спортивной федерации, организации, осуществляющей деятельность в области физической культуры и спорта, подразделения федерального органа, должностного лица или заявителя соответственно.</w:t>
      </w:r>
    </w:p>
    <w:p>
      <w:pPr>
        <w:pStyle w:val="ConsPlusNormal1"/>
        <w:ind w:firstLine="708"/>
        <w:jc w:val="both"/>
        <w:rPr>
          <w:rFonts w:ascii="Tinos" w:hAnsi="Tinos"/>
          <w:sz w:val="24"/>
          <w:szCs w:val="24"/>
        </w:rPr>
      </w:pPr>
      <w:r>
        <w:rPr>
          <w:rFonts w:eastAsia="" w:cs="Times New Roman" w:ascii="Tinos" w:hAnsi="Tinos" w:eastAsiaTheme="minorEastAsia"/>
          <w:color w:val="000000"/>
          <w:kern w:val="0"/>
          <w:sz w:val="24"/>
          <w:szCs w:val="24"/>
          <w:lang w:val="ru-RU" w:eastAsia="ru-RU" w:bidi="ar-SA"/>
        </w:rPr>
        <w:t>Представление</w:t>
      </w:r>
      <w:r>
        <w:rPr>
          <w:rFonts w:cs="Times New Roman" w:ascii="Tinos" w:hAnsi="Tinos"/>
          <w:color w:val="212121"/>
          <w:sz w:val="24"/>
          <w:szCs w:val="24"/>
        </w:rPr>
        <w:t xml:space="preserve"> оформляется без сокращений слов и использования аббревиатуры. </w:t>
      </w:r>
    </w:p>
    <w:p>
      <w:pPr>
        <w:pStyle w:val="ConsPlusNormal1"/>
        <w:ind w:firstLine="708"/>
        <w:jc w:val="both"/>
        <w:rPr>
          <w:rFonts w:ascii="Tinos" w:hAnsi="Tinos"/>
          <w:sz w:val="24"/>
          <w:szCs w:val="24"/>
        </w:rPr>
      </w:pPr>
      <w:r>
        <w:rPr>
          <w:rFonts w:cs="Times New Roman" w:ascii="Tinos" w:hAnsi="Tinos"/>
          <w:sz w:val="24"/>
          <w:szCs w:val="24"/>
        </w:rPr>
        <w:t>К представлению для присвоения (подтверждения) спортивного разряда прилагаются документы, предусмотренные пунктом 2.6.1 настоящего административного регламента.</w:t>
      </w:r>
    </w:p>
    <w:p>
      <w:pPr>
        <w:pStyle w:val="Normal"/>
        <w:spacing w:lineRule="auto" w:line="240" w:before="0" w:after="0"/>
        <w:ind w:firstLine="708"/>
        <w:jc w:val="both"/>
        <w:rPr>
          <w:rFonts w:ascii="Tinos" w:hAnsi="Tinos"/>
          <w:sz w:val="24"/>
          <w:szCs w:val="24"/>
        </w:rPr>
      </w:pPr>
      <w:r>
        <w:rPr>
          <w:rFonts w:cs="Times New Roman" w:ascii="Tinos" w:hAnsi="Tinos"/>
          <w:sz w:val="24"/>
          <w:szCs w:val="24"/>
        </w:rPr>
        <w:t xml:space="preserve">2.6.7. </w:t>
      </w:r>
      <w:r>
        <w:rPr>
          <w:rFonts w:eastAsia="" w:cs="Times New Roman" w:ascii="Tinos" w:hAnsi="Tinos" w:eastAsiaTheme="minorEastAsia"/>
          <w:color w:val="auto"/>
          <w:kern w:val="0"/>
          <w:sz w:val="24"/>
          <w:szCs w:val="24"/>
          <w:lang w:val="ru-RU" w:eastAsia="ru-RU" w:bidi="ar-SA"/>
        </w:rPr>
        <w:t>Представление</w:t>
      </w:r>
      <w:r>
        <w:rPr>
          <w:rFonts w:cs="Times New Roman" w:ascii="Tinos" w:hAnsi="Tinos"/>
          <w:sz w:val="24"/>
          <w:szCs w:val="24"/>
        </w:rPr>
        <w:t xml:space="preserve"> и прилагаемые документы могут быть представлены следующими способами:</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путем личного обращения в Уполномоченный орган или в МФЦ лично либо через своих представителей;</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посредством почтовой связи;</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по электронной почте.</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посредством Единого портала.</w:t>
      </w:r>
    </w:p>
    <w:p>
      <w:pPr>
        <w:pStyle w:val="Normal"/>
        <w:spacing w:lineRule="auto" w:line="240" w:before="0" w:after="0"/>
        <w:ind w:firstLine="708"/>
        <w:jc w:val="both"/>
        <w:rPr/>
      </w:pPr>
      <w:r>
        <w:rPr>
          <w:rFonts w:cs="Times New Roman" w:ascii="Tinos" w:hAnsi="Tinos"/>
          <w:sz w:val="24"/>
          <w:szCs w:val="24"/>
        </w:rPr>
        <w:t xml:space="preserve">Представление и документы, предоставляемые в форме электронного документа, подписываются в соответствии с требованиями Федерального </w:t>
      </w:r>
      <w:hyperlink r:id="rId8">
        <w:r>
          <w:rPr>
            <w:rFonts w:ascii="Tinos" w:hAnsi="Tinos"/>
            <w:sz w:val="24"/>
            <w:szCs w:val="24"/>
          </w:rPr>
          <w:t>закона</w:t>
        </w:r>
      </w:hyperlink>
      <w:r>
        <w:rPr>
          <w:rFonts w:cs="Times New Roman" w:ascii="Tinos" w:hAnsi="Tinos"/>
          <w:sz w:val="24"/>
          <w:szCs w:val="24"/>
        </w:rPr>
        <w:t xml:space="preserve"> от 6 апреля 2011 года № 63-ФЗ «Об электронной подписи» и </w:t>
      </w:r>
      <w:hyperlink r:id="rId9">
        <w:r>
          <w:rPr>
            <w:rFonts w:ascii="Tinos" w:hAnsi="Tinos"/>
            <w:sz w:val="24"/>
            <w:szCs w:val="24"/>
          </w:rPr>
          <w:t>статей 21</w:t>
        </w:r>
        <w:r>
          <w:rPr>
            <w:rFonts w:ascii="Tinos" w:hAnsi="Tinos"/>
            <w:sz w:val="24"/>
            <w:szCs w:val="24"/>
            <w:vertAlign w:val="superscript"/>
          </w:rPr>
          <w:t>1</w:t>
        </w:r>
      </w:hyperlink>
      <w:r>
        <w:rPr>
          <w:rFonts w:cs="Times New Roman" w:ascii="Tinos" w:hAnsi="Tinos"/>
          <w:sz w:val="24"/>
          <w:szCs w:val="24"/>
        </w:rPr>
        <w:t xml:space="preserve"> и </w:t>
      </w:r>
      <w:hyperlink r:id="rId10">
        <w:r>
          <w:rPr>
            <w:rFonts w:ascii="Tinos" w:hAnsi="Tinos"/>
            <w:sz w:val="24"/>
            <w:szCs w:val="24"/>
          </w:rPr>
          <w:t>21</w:t>
        </w:r>
        <w:r>
          <w:rPr>
            <w:rFonts w:ascii="Tinos" w:hAnsi="Tinos"/>
            <w:sz w:val="24"/>
            <w:szCs w:val="24"/>
            <w:vertAlign w:val="superscript"/>
          </w:rPr>
          <w:t>2</w:t>
        </w:r>
      </w:hyperlink>
      <w:r>
        <w:rPr>
          <w:rFonts w:cs="Times New Roman" w:ascii="Tinos" w:hAnsi="Tinos"/>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hd w:val="clear" w:color="auto" w:fill="FFFFFF"/>
        <w:spacing w:lineRule="auto" w:line="240" w:before="0" w:after="0"/>
        <w:ind w:firstLine="708"/>
        <w:jc w:val="both"/>
        <w:rPr>
          <w:rFonts w:ascii="Tinos" w:hAnsi="Tinos"/>
          <w:sz w:val="24"/>
          <w:szCs w:val="24"/>
        </w:rPr>
      </w:pPr>
      <w:r>
        <w:rPr>
          <w:rFonts w:cs="Times New Roman" w:ascii="Tinos" w:hAnsi="Tinos"/>
          <w:color w:val="212121"/>
          <w:sz w:val="24"/>
          <w:szCs w:val="24"/>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pPr>
        <w:pStyle w:val="Normal"/>
        <w:shd w:val="clear" w:color="auto" w:fill="FFFFFF"/>
        <w:spacing w:lineRule="auto" w:line="240" w:before="0" w:after="0"/>
        <w:ind w:firstLine="708"/>
        <w:jc w:val="both"/>
        <w:rPr>
          <w:rFonts w:ascii="Tinos" w:hAnsi="Tinos"/>
          <w:sz w:val="24"/>
          <w:szCs w:val="24"/>
        </w:rPr>
      </w:pPr>
      <w:r>
        <w:rPr>
          <w:rFonts w:cs="Times New Roman" w:ascii="Tinos" w:hAnsi="Tinos"/>
          <w:color w:val="212121"/>
          <w:sz w:val="24"/>
          <w:szCs w:val="24"/>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pPr>
        <w:pStyle w:val="Normal"/>
        <w:spacing w:lineRule="auto" w:line="240" w:before="0" w:after="0"/>
        <w:ind w:hanging="0"/>
        <w:jc w:val="both"/>
        <w:rPr>
          <w:rFonts w:ascii="Tinos" w:hAnsi="Tinos"/>
          <w:sz w:val="24"/>
          <w:szCs w:val="24"/>
        </w:rPr>
      </w:pPr>
      <w:r>
        <w:rPr>
          <w:rFonts w:eastAsia="Calibri" w:cs="Times New Roman" w:ascii="Tinos" w:hAnsi="Tinos"/>
          <w:sz w:val="24"/>
          <w:szCs w:val="24"/>
        </w:rPr>
        <w:tab/>
        <w:t xml:space="preserve">  2.6.8.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pPr>
        <w:pStyle w:val="Normal"/>
        <w:spacing w:lineRule="auto" w:line="240" w:before="0" w:after="0"/>
        <w:ind w:firstLine="708"/>
        <w:jc w:val="both"/>
        <w:rPr>
          <w:rFonts w:ascii="Tinos" w:hAnsi="Tinos"/>
          <w:sz w:val="24"/>
          <w:szCs w:val="24"/>
        </w:rPr>
      </w:pPr>
      <w:r>
        <w:rPr>
          <w:rFonts w:eastAsia="Calibri" w:cs="Times New Roman" w:ascii="Tinos" w:hAnsi="Tinos"/>
          <w:sz w:val="24"/>
          <w:szCs w:val="24"/>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pPr>
        <w:pStyle w:val="Normal"/>
        <w:spacing w:lineRule="auto" w:line="240" w:before="0" w:after="0"/>
        <w:ind w:firstLine="708"/>
        <w:jc w:val="both"/>
        <w:rPr>
          <w:rFonts w:ascii="Tinos" w:hAnsi="Tinos"/>
          <w:sz w:val="24"/>
          <w:szCs w:val="24"/>
        </w:rPr>
      </w:pPr>
      <w:r>
        <w:rPr>
          <w:rFonts w:eastAsia="Calibri" w:cs="Times New Roman" w:ascii="Tinos" w:hAnsi="Tinos"/>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spacing w:lineRule="auto" w:line="240" w:before="0" w:after="0"/>
        <w:ind w:firstLine="708"/>
        <w:jc w:val="both"/>
        <w:rPr>
          <w:rFonts w:ascii="Tinos" w:hAnsi="Tinos"/>
          <w:sz w:val="24"/>
          <w:szCs w:val="24"/>
        </w:rPr>
      </w:pPr>
      <w:r>
        <w:rPr>
          <w:rFonts w:cs="Times New Roman" w:ascii="Tinos" w:hAnsi="Tinos"/>
          <w:sz w:val="24"/>
          <w:szCs w:val="24"/>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Normal"/>
        <w:numPr>
          <w:ilvl w:val="0"/>
          <w:numId w:val="0"/>
        </w:numPr>
        <w:tabs>
          <w:tab w:val="clear" w:pos="408"/>
          <w:tab w:val="left" w:pos="851" w:leader="none"/>
        </w:tabs>
        <w:spacing w:lineRule="auto" w:line="240" w:before="0" w:after="0"/>
        <w:ind w:left="0" w:firstLine="709"/>
        <w:jc w:val="center"/>
        <w:outlineLvl w:val="1"/>
        <w:rPr>
          <w:rFonts w:ascii="Tinos" w:hAnsi="Tinos"/>
          <w:iCs/>
          <w:sz w:val="24"/>
          <w:szCs w:val="24"/>
        </w:rPr>
      </w:pPr>
      <w:r>
        <w:rPr>
          <w:rFonts w:ascii="Tinos" w:hAnsi="Tinos"/>
          <w:iCs/>
          <w:sz w:val="24"/>
          <w:szCs w:val="24"/>
        </w:rPr>
      </w:r>
    </w:p>
    <w:p>
      <w:pPr>
        <w:pStyle w:val="Normal"/>
        <w:numPr>
          <w:ilvl w:val="0"/>
          <w:numId w:val="0"/>
        </w:numPr>
        <w:tabs>
          <w:tab w:val="clear" w:pos="408"/>
          <w:tab w:val="left" w:pos="851" w:leader="none"/>
        </w:tabs>
        <w:spacing w:lineRule="auto" w:line="240" w:before="0" w:after="0"/>
        <w:ind w:left="0" w:firstLine="709"/>
        <w:jc w:val="center"/>
        <w:outlineLvl w:val="1"/>
        <w:rPr>
          <w:rFonts w:ascii="Tinos" w:hAnsi="Tinos"/>
          <w:iCs/>
          <w:sz w:val="24"/>
          <w:szCs w:val="24"/>
        </w:rPr>
      </w:pPr>
      <w:r>
        <w:rPr>
          <w:rFonts w:ascii="Tinos" w:hAnsi="Tinos"/>
          <w:iCs/>
          <w:sz w:val="24"/>
          <w:szCs w:val="24"/>
        </w:rPr>
      </w:r>
    </w:p>
    <w:p>
      <w:pPr>
        <w:pStyle w:val="Normal"/>
        <w:spacing w:lineRule="auto" w:line="240" w:before="0" w:after="0"/>
        <w:jc w:val="center"/>
        <w:rPr>
          <w:rFonts w:ascii="Tinos" w:hAnsi="Tinos"/>
          <w:sz w:val="24"/>
          <w:szCs w:val="24"/>
        </w:rPr>
      </w:pPr>
      <w:r>
        <w:rPr>
          <w:rFonts w:cs="Times New Roman" w:ascii="Tinos" w:hAnsi="Tinos"/>
          <w:bCs/>
          <w:i/>
          <w:color w:val="000000"/>
          <w:sz w:val="24"/>
          <w:szCs w:val="24"/>
        </w:rPr>
        <w:t xml:space="preserve">2.7. </w:t>
      </w:r>
      <w:r>
        <w:rPr>
          <w:rFonts w:cs="Times New Roman" w:ascii="Tinos" w:hAnsi="Tinos"/>
          <w:i/>
          <w:color w:val="000000"/>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Pr>
          <w:rFonts w:cs="Times New Roman" w:ascii="Tinos" w:hAnsi="Tinos"/>
          <w:i/>
          <w:sz w:val="24"/>
          <w:szCs w:val="24"/>
        </w:rPr>
        <w:t xml:space="preserve"> в рамках межведомственного информационного взаимодействия</w:t>
      </w:r>
    </w:p>
    <w:p>
      <w:pPr>
        <w:pStyle w:val="Normal"/>
        <w:numPr>
          <w:ilvl w:val="0"/>
          <w:numId w:val="0"/>
        </w:numPr>
        <w:tabs>
          <w:tab w:val="clear" w:pos="408"/>
          <w:tab w:val="left" w:pos="851" w:leader="none"/>
        </w:tabs>
        <w:spacing w:lineRule="auto" w:line="240" w:before="0" w:after="0"/>
        <w:ind w:left="0" w:firstLine="709"/>
        <w:jc w:val="center"/>
        <w:outlineLvl w:val="1"/>
        <w:rPr>
          <w:rFonts w:ascii="Tinos" w:hAnsi="Tinos"/>
          <w:iCs/>
          <w:sz w:val="24"/>
          <w:szCs w:val="24"/>
        </w:rPr>
      </w:pPr>
      <w:r>
        <w:rPr>
          <w:rFonts w:ascii="Tinos" w:hAnsi="Tinos"/>
          <w:iCs/>
          <w:sz w:val="24"/>
          <w:szCs w:val="24"/>
        </w:rPr>
      </w:r>
    </w:p>
    <w:p>
      <w:pPr>
        <w:pStyle w:val="Normal"/>
        <w:spacing w:lineRule="auto" w:line="240" w:before="0" w:after="0"/>
        <w:ind w:firstLine="709"/>
        <w:jc w:val="both"/>
        <w:rPr>
          <w:rFonts w:ascii="Tinos" w:hAnsi="Tinos"/>
          <w:sz w:val="24"/>
          <w:szCs w:val="24"/>
        </w:rPr>
      </w:pPr>
      <w:r>
        <w:rPr>
          <w:rFonts w:cs="Times New Roman" w:ascii="Tinos" w:hAnsi="Tinos"/>
          <w:sz w:val="24"/>
          <w:szCs w:val="24"/>
        </w:rPr>
        <w:t>2.7.1. Заявитель вправе представить в Уполномоченный орган:</w:t>
      </w:r>
    </w:p>
    <w:p>
      <w:pPr>
        <w:pStyle w:val="ConsPlusNormal1"/>
        <w:jc w:val="both"/>
        <w:rPr>
          <w:rFonts w:ascii="Tinos" w:hAnsi="Tinos"/>
          <w:sz w:val="24"/>
          <w:szCs w:val="24"/>
        </w:rPr>
      </w:pPr>
      <w:r>
        <w:rPr>
          <w:rFonts w:cs="Times New Roman" w:ascii="Tinos" w:hAnsi="Tinos"/>
          <w:color w:val="000000" w:themeColor="text1"/>
          <w:sz w:val="24"/>
          <w:szCs w:val="24"/>
        </w:rPr>
        <w:t xml:space="preserve">копии страниц паспорта гражданина Российской Федерации, содержащих сведения о месте жительства; </w:t>
      </w:r>
    </w:p>
    <w:p>
      <w:pPr>
        <w:pStyle w:val="Normal"/>
        <w:spacing w:lineRule="auto" w:line="240" w:before="0" w:after="0"/>
        <w:ind w:firstLine="709"/>
        <w:jc w:val="both"/>
        <w:rPr>
          <w:rFonts w:ascii="Tinos" w:hAnsi="Tinos"/>
          <w:sz w:val="24"/>
          <w:szCs w:val="24"/>
        </w:rPr>
      </w:pPr>
      <w:r>
        <w:rPr>
          <w:rFonts w:cs="Times New Roman" w:ascii="Tinos" w:hAnsi="Tinos"/>
          <w:sz w:val="24"/>
          <w:szCs w:val="24"/>
        </w:rPr>
        <w:t>копию свидетельства о рождении (для лиц, не достигших возраста 14 лет).</w:t>
      </w:r>
    </w:p>
    <w:p>
      <w:pPr>
        <w:pStyle w:val="ConsPlusNormal1"/>
        <w:widowControl/>
        <w:numPr>
          <w:ilvl w:val="0"/>
          <w:numId w:val="0"/>
        </w:numPr>
        <w:ind w:left="0" w:firstLine="709"/>
        <w:jc w:val="both"/>
        <w:outlineLvl w:val="0"/>
        <w:rPr>
          <w:rFonts w:ascii="Tinos" w:hAnsi="Tinos"/>
          <w:sz w:val="24"/>
          <w:szCs w:val="24"/>
        </w:rPr>
      </w:pPr>
      <w:r>
        <w:rPr>
          <w:rFonts w:cs="Times New Roman" w:ascii="Tinos" w:hAnsi="Tinos"/>
          <w:sz w:val="24"/>
          <w:szCs w:val="24"/>
        </w:rPr>
        <w:t xml:space="preserve">2.7.2. Документы, указанные в подпункте 2.7.1 раздела </w:t>
      </w:r>
      <w:r>
        <w:rPr>
          <w:rFonts w:cs="Times New Roman" w:ascii="Tinos" w:hAnsi="Tinos"/>
          <w:sz w:val="24"/>
          <w:szCs w:val="24"/>
          <w:lang w:val="en-US"/>
        </w:rPr>
        <w:t>II</w:t>
      </w:r>
      <w:r>
        <w:rPr>
          <w:rFonts w:cs="Times New Roman" w:ascii="Tinos" w:hAnsi="Tinos"/>
          <w:sz w:val="24"/>
          <w:szCs w:val="24"/>
        </w:rPr>
        <w:t xml:space="preserve"> настоящего административного регламента, не могут быть затребованы у заявителя, при этом заявитель вправе их представить следующими способами:</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путем личного обращения в Уполномоченный орган или в МФЦ лично либо через своих представителей;</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посредством почтовой связи;</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по электронной почте.</w:t>
      </w:r>
    </w:p>
    <w:p>
      <w:pPr>
        <w:pStyle w:val="Normal"/>
        <w:spacing w:lineRule="auto" w:line="240" w:before="0" w:after="0"/>
        <w:ind w:firstLine="708"/>
        <w:jc w:val="both"/>
        <w:rPr>
          <w:rFonts w:ascii="Tinos" w:hAnsi="Tinos"/>
          <w:sz w:val="24"/>
          <w:szCs w:val="24"/>
        </w:rPr>
      </w:pPr>
      <w:r>
        <w:rPr>
          <w:rFonts w:cs="Times New Roman" w:ascii="Tinos" w:hAnsi="Tinos"/>
          <w:sz w:val="24"/>
          <w:szCs w:val="24"/>
        </w:rPr>
        <w:t>посредством Единого портала.</w:t>
      </w:r>
    </w:p>
    <w:p>
      <w:pPr>
        <w:pStyle w:val="ConsPlusNormal1"/>
        <w:widowControl/>
        <w:numPr>
          <w:ilvl w:val="0"/>
          <w:numId w:val="0"/>
        </w:numPr>
        <w:ind w:left="0" w:firstLine="709"/>
        <w:jc w:val="both"/>
        <w:outlineLvl w:val="0"/>
        <w:rPr>
          <w:rFonts w:ascii="Tinos" w:hAnsi="Tinos"/>
          <w:sz w:val="24"/>
          <w:szCs w:val="24"/>
        </w:rPr>
      </w:pPr>
      <w:r>
        <w:rPr>
          <w:rFonts w:cs="Times New Roman" w:ascii="Tinos" w:hAnsi="Tinos"/>
          <w:sz w:val="24"/>
          <w:szCs w:val="24"/>
        </w:rPr>
        <w:t xml:space="preserve">2.7.3. Документы, указанные в подпункте 2.7.1 раздела </w:t>
      </w:r>
      <w:r>
        <w:rPr>
          <w:rFonts w:cs="Times New Roman" w:ascii="Tinos" w:hAnsi="Tinos"/>
          <w:sz w:val="24"/>
          <w:szCs w:val="24"/>
          <w:lang w:val="en-US"/>
        </w:rPr>
        <w:t>II</w:t>
      </w:r>
      <w:r>
        <w:rPr>
          <w:rFonts w:cs="Times New Roman" w:ascii="Tinos" w:hAnsi="Tinos"/>
          <w:sz w:val="24"/>
          <w:szCs w:val="24"/>
        </w:rPr>
        <w:t xml:space="preserve">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pPr>
        <w:pStyle w:val="Normal"/>
        <w:spacing w:lineRule="auto" w:line="240" w:before="0" w:after="0"/>
        <w:ind w:firstLine="709"/>
        <w:jc w:val="both"/>
        <w:rPr>
          <w:rFonts w:ascii="Tinos" w:hAnsi="Tinos"/>
          <w:sz w:val="24"/>
          <w:szCs w:val="24"/>
        </w:rPr>
      </w:pPr>
      <w:r>
        <w:rPr>
          <w:rFonts w:cs="Times New Roman" w:ascii="Tinos" w:hAnsi="Tinos"/>
          <w:sz w:val="24"/>
          <w:szCs w:val="24"/>
        </w:rPr>
        <w:t>2.7.4. Запрещено требовать от заявителя: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cs="Times New Roman" w:ascii="Tinos" w:hAnsi="Tinos"/>
          <w:bCs/>
          <w:iCs/>
          <w:sz w:val="24"/>
          <w:szCs w:val="24"/>
        </w:rPr>
        <w:t>муниципаль</w:t>
      </w:r>
      <w:r>
        <w:rPr>
          <w:rFonts w:cs="Times New Roman" w:ascii="Tinos" w:hAnsi="Tinos"/>
          <w:sz w:val="24"/>
          <w:szCs w:val="24"/>
        </w:rPr>
        <w:t>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pPr>
        <w:pStyle w:val="Normal"/>
        <w:spacing w:lineRule="auto" w:line="240" w:before="0" w:after="0"/>
        <w:ind w:firstLine="709"/>
        <w:jc w:val="both"/>
        <w:rPr/>
      </w:pPr>
      <w:r>
        <w:rPr>
          <w:rFonts w:cs="Times New Roman" w:ascii="Tinos" w:hAnsi="Tino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за исключением случаев, </w:t>
      </w:r>
      <w:r>
        <w:rPr>
          <w:rFonts w:cs="Times New Roman" w:ascii="Tinos" w:hAnsi="Tinos"/>
          <w:color w:val="000000" w:themeColor="text1"/>
          <w:sz w:val="24"/>
          <w:szCs w:val="24"/>
        </w:rPr>
        <w:t xml:space="preserve">предусмотренных </w:t>
      </w:r>
      <w:hyperlink r:id="rId11">
        <w:r>
          <w:rPr>
            <w:rFonts w:ascii="Tinos" w:hAnsi="Tinos"/>
            <w:color w:val="000000" w:themeColor="text1"/>
            <w:sz w:val="24"/>
            <w:szCs w:val="24"/>
            <w:u w:val="none"/>
          </w:rPr>
          <w:t>пунктом 4 части 1 статьи 7</w:t>
        </w:r>
      </w:hyperlink>
      <w:r>
        <w:rPr>
          <w:rFonts w:cs="Times New Roman" w:ascii="Tinos" w:hAnsi="Tinos"/>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pacing w:lineRule="auto" w:line="240" w:before="0" w:after="0"/>
        <w:ind w:firstLine="540"/>
        <w:jc w:val="both"/>
        <w:rPr>
          <w:rFonts w:ascii="Tinos" w:hAnsi="Tinos"/>
          <w:sz w:val="24"/>
          <w:szCs w:val="24"/>
        </w:rPr>
      </w:pPr>
      <w:r>
        <w:rPr>
          <w:rFonts w:eastAsia="Times New Roman" w:cs="Times New Roman" w:ascii="Tinos" w:hAnsi="Tinos"/>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numPr>
          <w:ilvl w:val="0"/>
          <w:numId w:val="0"/>
        </w:numPr>
        <w:tabs>
          <w:tab w:val="clear" w:pos="408"/>
          <w:tab w:val="left" w:pos="851" w:leader="none"/>
        </w:tabs>
        <w:spacing w:lineRule="auto" w:line="240" w:before="0" w:after="0"/>
        <w:ind w:left="0" w:firstLine="709"/>
        <w:jc w:val="both"/>
        <w:outlineLvl w:val="1"/>
        <w:rPr>
          <w:rFonts w:ascii="Tinos" w:hAnsi="Tinos" w:cs="Times New Roman"/>
          <w:sz w:val="24"/>
          <w:szCs w:val="24"/>
        </w:rPr>
      </w:pPr>
      <w:r>
        <w:rPr>
          <w:rFonts w:cs="Times New Roman" w:ascii="Tinos" w:hAnsi="Tinos"/>
          <w:sz w:val="24"/>
          <w:szCs w:val="24"/>
        </w:rPr>
      </w:r>
    </w:p>
    <w:p>
      <w:pPr>
        <w:pStyle w:val="Normal"/>
        <w:spacing w:lineRule="auto" w:line="240" w:before="0" w:after="0"/>
        <w:ind w:firstLine="540"/>
        <w:jc w:val="center"/>
        <w:rPr>
          <w:rFonts w:ascii="Tinos" w:hAnsi="Tinos"/>
          <w:sz w:val="24"/>
          <w:szCs w:val="24"/>
        </w:rPr>
      </w:pPr>
      <w:r>
        <w:rPr>
          <w:rFonts w:cs="Times New Roman" w:ascii="Tinos" w:hAnsi="Tinos"/>
          <w:i/>
          <w:sz w:val="24"/>
          <w:szCs w:val="24"/>
        </w:rPr>
        <w:t>2.8. Исчерпывающий перечень оснований для отказа в приеме документов необходимых при предоставлении муниципальной услуги</w:t>
      </w:r>
    </w:p>
    <w:p>
      <w:pPr>
        <w:pStyle w:val="Normal"/>
        <w:spacing w:lineRule="auto" w:line="240" w:before="0" w:after="0"/>
        <w:ind w:firstLine="540"/>
        <w:jc w:val="center"/>
        <w:rPr>
          <w:rFonts w:ascii="Tinos" w:hAnsi="Tinos" w:cs="Times New Roman"/>
          <w:sz w:val="24"/>
          <w:szCs w:val="24"/>
        </w:rPr>
      </w:pPr>
      <w:r>
        <w:rPr>
          <w:rFonts w:cs="Times New Roman" w:ascii="Tinos" w:hAnsi="Tinos"/>
          <w:sz w:val="24"/>
          <w:szCs w:val="24"/>
        </w:rPr>
      </w:r>
    </w:p>
    <w:p>
      <w:pPr>
        <w:pStyle w:val="Style24"/>
        <w:spacing w:lineRule="auto" w:line="240" w:before="0" w:after="0"/>
        <w:ind w:firstLine="709"/>
        <w:jc w:val="both"/>
        <w:rPr/>
      </w:pPr>
      <w:bookmarkStart w:id="3" w:name="p_252"/>
      <w:bookmarkEnd w:id="3"/>
      <w:r>
        <w:rPr>
          <w:rStyle w:val="Style22"/>
          <w:rFonts w:cs="Times New Roman" w:ascii="Tinos" w:hAnsi="Tinos"/>
          <w:i w:val="false"/>
          <w:iCs w:val="false"/>
          <w:sz w:val="24"/>
          <w:szCs w:val="24"/>
        </w:rPr>
        <w:t>Основаниями для отказа в приеме, регистрации и возвращения документов  необходимых для предоставления муниципальной услуги является подача документов, не соответствующих требованиям, предусмотренных пунктами 2.6.1-2.6.9 настоящего административного регламента.</w:t>
      </w:r>
    </w:p>
    <w:p>
      <w:pPr>
        <w:pStyle w:val="Style24"/>
        <w:jc w:val="both"/>
        <w:rPr>
          <w:rFonts w:ascii="Tinos" w:hAnsi="Tinos"/>
          <w:sz w:val="24"/>
          <w:szCs w:val="24"/>
        </w:rPr>
      </w:pPr>
      <w:bookmarkStart w:id="4" w:name="p_253"/>
      <w:bookmarkEnd w:id="4"/>
      <w:r>
        <w:rPr>
          <w:rFonts w:ascii="Tinos" w:hAnsi="Tinos"/>
          <w:sz w:val="24"/>
          <w:szCs w:val="24"/>
        </w:rPr>
        <w:tab/>
        <w:t>В случае подачи документов для подтверждения спортивного разряда в электронной форме документы не возвращаются.</w:t>
      </w:r>
    </w:p>
    <w:p>
      <w:pPr>
        <w:pStyle w:val="4"/>
        <w:spacing w:before="0" w:after="0"/>
        <w:ind w:firstLine="709"/>
        <w:rPr>
          <w:rFonts w:ascii="Tinos" w:hAnsi="Tinos"/>
          <w:sz w:val="24"/>
          <w:szCs w:val="24"/>
        </w:rPr>
      </w:pPr>
      <w:r>
        <w:rPr>
          <w:rFonts w:ascii="Tinos" w:hAnsi="Tinos"/>
          <w:i/>
          <w:iCs/>
          <w:color w:val="000000"/>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lineRule="auto" w:line="240" w:before="0" w:after="0"/>
        <w:rPr>
          <w:rFonts w:ascii="Tinos" w:hAnsi="Tinos" w:cs="Times New Roman"/>
          <w:sz w:val="24"/>
          <w:szCs w:val="24"/>
        </w:rPr>
      </w:pPr>
      <w:r>
        <w:rPr>
          <w:rFonts w:cs="Times New Roman" w:ascii="Tinos" w:hAnsi="Tinos"/>
          <w:sz w:val="24"/>
          <w:szCs w:val="24"/>
        </w:rPr>
      </w:r>
    </w:p>
    <w:p>
      <w:pPr>
        <w:pStyle w:val="Normal"/>
        <w:spacing w:lineRule="auto" w:line="240" w:before="0" w:after="0"/>
        <w:ind w:firstLine="709"/>
        <w:jc w:val="both"/>
        <w:rPr/>
      </w:pPr>
      <w:r>
        <w:rPr>
          <w:rFonts w:cs="Times New Roman" w:ascii="Tinos" w:hAnsi="Tinos"/>
          <w:sz w:val="24"/>
          <w:szCs w:val="24"/>
        </w:rPr>
        <w:t xml:space="preserve">2.9.1. Основанием для отказа в приеме к рассмотрению заявления является выявление несоблюдения установленных </w:t>
      </w:r>
      <w:hyperlink r:id="rId12">
        <w:r>
          <w:rPr>
            <w:rFonts w:cs="Times New Roman" w:ascii="Tinos" w:hAnsi="Tinos"/>
            <w:sz w:val="24"/>
            <w:szCs w:val="24"/>
          </w:rPr>
          <w:t>статьей 11</w:t>
        </w:r>
      </w:hyperlink>
      <w:r>
        <w:rPr>
          <w:rFonts w:cs="Times New Roman" w:ascii="Tinos" w:hAnsi="Tinos"/>
          <w:sz w:val="24"/>
          <w:szCs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представления и прилагаемых документов в электронной форме).</w:t>
      </w:r>
    </w:p>
    <w:p>
      <w:pPr>
        <w:pStyle w:val="Normal"/>
        <w:spacing w:lineRule="auto" w:line="240" w:before="0" w:after="0"/>
        <w:ind w:firstLine="709"/>
        <w:jc w:val="both"/>
        <w:rPr>
          <w:rFonts w:ascii="Tinos" w:hAnsi="Tinos"/>
          <w:sz w:val="24"/>
          <w:szCs w:val="24"/>
        </w:rPr>
      </w:pPr>
      <w:r>
        <w:rPr>
          <w:rFonts w:cs="Times New Roman" w:ascii="Tinos" w:hAnsi="Tinos"/>
          <w:sz w:val="24"/>
          <w:szCs w:val="24"/>
        </w:rPr>
        <w:t>2.9.2. Оснований для приостановления предоставления муниципальной услуги не предусмотрено.</w:t>
      </w:r>
    </w:p>
    <w:p>
      <w:pPr>
        <w:pStyle w:val="Normal"/>
        <w:numPr>
          <w:ilvl w:val="0"/>
          <w:numId w:val="0"/>
        </w:numPr>
        <w:spacing w:lineRule="auto" w:line="240" w:before="0" w:after="0"/>
        <w:ind w:left="0" w:firstLine="709"/>
        <w:jc w:val="both"/>
        <w:outlineLvl w:val="1"/>
        <w:rPr>
          <w:rFonts w:ascii="Tinos" w:hAnsi="Tinos"/>
          <w:sz w:val="24"/>
          <w:szCs w:val="24"/>
        </w:rPr>
      </w:pPr>
      <w:r>
        <w:rPr>
          <w:rFonts w:cs="Times New Roman" w:ascii="Tinos" w:hAnsi="Tinos"/>
          <w:sz w:val="24"/>
          <w:szCs w:val="24"/>
        </w:rPr>
        <w:t>2.9.3. Основаниями для отказа в присвоении спортивного разряда являются:</w:t>
      </w:r>
    </w:p>
    <w:p>
      <w:pPr>
        <w:pStyle w:val="Style24"/>
        <w:spacing w:lineRule="auto" w:line="240" w:before="0" w:after="0"/>
        <w:ind w:firstLine="540"/>
        <w:jc w:val="both"/>
        <w:rPr/>
      </w:pPr>
      <w:bookmarkStart w:id="5" w:name="p_242"/>
      <w:bookmarkEnd w:id="5"/>
      <w:r>
        <w:rPr>
          <w:rFonts w:cs="Times New Roman" w:ascii="Tinos" w:hAnsi="Tinos"/>
          <w:sz w:val="24"/>
          <w:szCs w:val="24"/>
        </w:rPr>
        <w:t>а</w:t>
      </w:r>
      <w:r>
        <w:rPr>
          <w:rFonts w:ascii="Tinos" w:hAnsi="Tinos"/>
          <w:sz w:val="24"/>
          <w:szCs w:val="24"/>
        </w:rPr>
        <w:t>) несоответствие результата спортсмена, указанного в документах для присвоения спортивного разряда, нормам, требованиям и условиям их выполнения, вк</w:t>
      </w:r>
      <w:r>
        <w:rPr>
          <w:rFonts w:ascii="Tinos" w:hAnsi="Tinos"/>
          <w:i w:val="false"/>
          <w:iCs w:val="false"/>
          <w:sz w:val="24"/>
          <w:szCs w:val="24"/>
        </w:rPr>
        <w:t>люченным в</w:t>
      </w:r>
      <w:r>
        <w:rPr>
          <w:rStyle w:val="Style22"/>
          <w:rFonts w:ascii="Tinos" w:hAnsi="Tinos"/>
          <w:i w:val="false"/>
          <w:iCs w:val="false"/>
          <w:sz w:val="24"/>
          <w:szCs w:val="24"/>
        </w:rPr>
        <w:t xml:space="preserve"> Единую всероссийскую спортивную классификацию</w:t>
      </w:r>
      <w:r>
        <w:rPr>
          <w:rFonts w:ascii="Tinos" w:hAnsi="Tinos"/>
          <w:i w:val="false"/>
          <w:iCs w:val="false"/>
          <w:sz w:val="24"/>
          <w:szCs w:val="24"/>
        </w:rPr>
        <w:t>;</w:t>
      </w:r>
    </w:p>
    <w:p>
      <w:pPr>
        <w:pStyle w:val="Style24"/>
        <w:spacing w:lineRule="auto" w:line="240" w:before="0" w:after="0"/>
        <w:ind w:firstLine="540"/>
        <w:jc w:val="both"/>
        <w:rPr>
          <w:rFonts w:ascii="Tinos" w:hAnsi="Tinos"/>
          <w:sz w:val="24"/>
          <w:szCs w:val="24"/>
        </w:rPr>
      </w:pPr>
      <w:r>
        <w:rPr>
          <w:rFonts w:cs="Times New Roman" w:ascii="Tinos" w:hAnsi="Tinos"/>
          <w:i w:val="false"/>
          <w:iCs w:val="false"/>
          <w:sz w:val="24"/>
          <w:szCs w:val="24"/>
        </w:rPr>
        <w:t>б)  спортивная дисквалификация спортсмена;</w:t>
      </w:r>
    </w:p>
    <w:p>
      <w:pPr>
        <w:pStyle w:val="Style24"/>
        <w:spacing w:lineRule="auto" w:line="240" w:before="0" w:after="0"/>
        <w:ind w:firstLine="540"/>
        <w:jc w:val="both"/>
        <w:rPr>
          <w:rFonts w:ascii="Tinos" w:hAnsi="Tinos"/>
          <w:sz w:val="24"/>
          <w:szCs w:val="24"/>
        </w:rPr>
      </w:pPr>
      <w:r>
        <w:rPr>
          <w:rFonts w:cs="Times New Roman" w:ascii="Tinos" w:hAnsi="Tinos"/>
          <w:sz w:val="24"/>
          <w:szCs w:val="24"/>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pPr>
        <w:pStyle w:val="Style24"/>
        <w:spacing w:lineRule="auto" w:line="240" w:before="0" w:after="0"/>
        <w:ind w:firstLine="540"/>
        <w:jc w:val="both"/>
        <w:rPr>
          <w:rFonts w:ascii="Tinos" w:hAnsi="Tinos"/>
          <w:sz w:val="24"/>
          <w:szCs w:val="24"/>
        </w:rPr>
      </w:pPr>
      <w:r>
        <w:rPr>
          <w:rFonts w:cs="Times New Roman" w:ascii="Tinos" w:hAnsi="Tinos"/>
          <w:sz w:val="24"/>
          <w:szCs w:val="24"/>
        </w:rP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pPr>
        <w:pStyle w:val="Style24"/>
        <w:spacing w:lineRule="auto" w:line="240" w:before="0" w:after="0"/>
        <w:ind w:firstLine="540"/>
        <w:jc w:val="both"/>
        <w:rPr>
          <w:rFonts w:ascii="Tinos" w:hAnsi="Tinos"/>
          <w:sz w:val="24"/>
          <w:szCs w:val="24"/>
        </w:rPr>
      </w:pPr>
      <w:r>
        <w:rPr>
          <w:rFonts w:cs="Times New Roman" w:ascii="Tinos" w:hAnsi="Tinos"/>
          <w:sz w:val="24"/>
          <w:szCs w:val="24"/>
        </w:rPr>
        <w:t>д) выявление недостоверных или неполных сведений в документах для присвоения спортивного разряда;</w:t>
      </w:r>
    </w:p>
    <w:p>
      <w:pPr>
        <w:pStyle w:val="Style24"/>
        <w:spacing w:lineRule="auto" w:line="240" w:before="0" w:after="0"/>
        <w:ind w:firstLine="540"/>
        <w:jc w:val="both"/>
        <w:rPr>
          <w:rFonts w:ascii="Tinos" w:hAnsi="Tinos"/>
          <w:sz w:val="24"/>
          <w:szCs w:val="24"/>
        </w:rPr>
      </w:pPr>
      <w:r>
        <w:rPr>
          <w:rFonts w:cs="Times New Roman" w:ascii="Tinos" w:hAnsi="Tinos"/>
          <w:sz w:val="24"/>
          <w:szCs w:val="24"/>
        </w:rPr>
        <w:t>е) нарушение сроков подачи представления и документов для присвоения спортивного разряда.</w:t>
      </w:r>
    </w:p>
    <w:p>
      <w:pPr>
        <w:pStyle w:val="Style24"/>
        <w:spacing w:lineRule="auto" w:line="240" w:before="0" w:after="0"/>
        <w:ind w:firstLine="540"/>
        <w:jc w:val="both"/>
        <w:rPr>
          <w:rFonts w:ascii="Tinos" w:hAnsi="Tinos"/>
          <w:sz w:val="24"/>
          <w:szCs w:val="24"/>
        </w:rPr>
      </w:pPr>
      <w:r>
        <w:rPr>
          <w:rFonts w:ascii="Tinos" w:hAnsi="Tinos"/>
          <w:sz w:val="24"/>
          <w:szCs w:val="24"/>
        </w:rPr>
        <w:t>2.9.4. Основаниями для отказа в подтверждении спортивного разряда являются:</w:t>
      </w:r>
    </w:p>
    <w:p>
      <w:pPr>
        <w:pStyle w:val="Style24"/>
        <w:suppressAutoHyphens w:val="false"/>
        <w:spacing w:before="0" w:after="0"/>
        <w:ind w:firstLine="567"/>
        <w:contextualSpacing/>
        <w:jc w:val="both"/>
        <w:rPr/>
      </w:pPr>
      <w:bookmarkStart w:id="6" w:name="p_262"/>
      <w:bookmarkEnd w:id="6"/>
      <w:r>
        <w:rPr>
          <w:rFonts w:ascii="Tinos" w:hAnsi="Tinos"/>
          <w:sz w:val="24"/>
          <w:szCs w:val="24"/>
        </w:rPr>
        <w:t xml:space="preserve">а) несоответствие результата спортсмена, указанного в представлении, нормам, требованиям и условиям их выполнения, включенным в </w:t>
      </w:r>
      <w:r>
        <w:rPr>
          <w:rStyle w:val="Style22"/>
          <w:rFonts w:ascii="Tinos" w:hAnsi="Tinos"/>
          <w:i w:val="false"/>
          <w:iCs w:val="false"/>
          <w:sz w:val="24"/>
          <w:szCs w:val="24"/>
        </w:rPr>
        <w:t>Единую всероссийскую спортивную классификацию;</w:t>
      </w:r>
    </w:p>
    <w:p>
      <w:pPr>
        <w:pStyle w:val="Style24"/>
        <w:suppressAutoHyphens w:val="false"/>
        <w:spacing w:before="0" w:after="0"/>
        <w:ind w:firstLine="567"/>
        <w:contextualSpacing/>
        <w:jc w:val="both"/>
        <w:rPr/>
      </w:pPr>
      <w:r>
        <w:rPr>
          <w:rStyle w:val="Style22"/>
          <w:rFonts w:ascii="Tinos" w:hAnsi="Tinos"/>
          <w:i w:val="false"/>
          <w:iCs w:val="false"/>
          <w:sz w:val="24"/>
          <w:szCs w:val="24"/>
        </w:rP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pPr>
        <w:pStyle w:val="Style24"/>
        <w:suppressAutoHyphens w:val="false"/>
        <w:spacing w:before="0" w:after="0"/>
        <w:ind w:firstLine="567"/>
        <w:contextualSpacing/>
        <w:jc w:val="both"/>
        <w:rPr/>
      </w:pPr>
      <w:r>
        <w:rPr>
          <w:rStyle w:val="Style22"/>
          <w:rFonts w:ascii="Tinos" w:hAnsi="Tinos"/>
          <w:i w:val="false"/>
          <w:iCs w:val="false"/>
          <w:sz w:val="24"/>
          <w:szCs w:val="24"/>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pPr>
        <w:pStyle w:val="Style24"/>
        <w:suppressAutoHyphens w:val="false"/>
        <w:spacing w:before="0" w:after="0"/>
        <w:ind w:firstLine="567"/>
        <w:contextualSpacing/>
        <w:jc w:val="both"/>
        <w:rPr/>
      </w:pPr>
      <w:r>
        <w:rPr>
          <w:rStyle w:val="Style22"/>
          <w:rFonts w:ascii="Tinos" w:hAnsi="Tinos"/>
          <w:i w:val="false"/>
          <w:iCs w:val="false"/>
          <w:sz w:val="24"/>
          <w:szCs w:val="24"/>
        </w:rPr>
        <w:t>г) выявление недостоверных сведений в документах для присвоения спортивного разряда;</w:t>
      </w:r>
    </w:p>
    <w:p>
      <w:pPr>
        <w:pStyle w:val="Style24"/>
        <w:suppressAutoHyphens w:val="false"/>
        <w:spacing w:before="0" w:after="0"/>
        <w:ind w:firstLine="567"/>
        <w:contextualSpacing/>
        <w:jc w:val="both"/>
        <w:rPr/>
      </w:pPr>
      <w:r>
        <w:rPr>
          <w:rStyle w:val="Style22"/>
          <w:rFonts w:ascii="Tinos" w:hAnsi="Tinos"/>
          <w:i w:val="false"/>
          <w:iCs w:val="false"/>
          <w:sz w:val="24"/>
          <w:szCs w:val="24"/>
        </w:rPr>
        <w:t>д) нарушение сроков подачи представления и документов для присвоения спортивного разряда.</w:t>
      </w:r>
    </w:p>
    <w:p>
      <w:pPr>
        <w:pStyle w:val="BodyTextIndent3"/>
        <w:spacing w:before="0" w:after="0"/>
        <w:ind w:left="0" w:hanging="0"/>
        <w:jc w:val="center"/>
        <w:rPr>
          <w:rFonts w:ascii="Tinos" w:hAnsi="Tinos"/>
          <w:i/>
          <w:i/>
          <w:iCs/>
          <w:sz w:val="24"/>
          <w:szCs w:val="24"/>
        </w:rPr>
      </w:pPr>
      <w:r>
        <w:rPr>
          <w:rFonts w:ascii="Tinos" w:hAnsi="Tinos"/>
          <w:i/>
          <w:iCs/>
          <w:sz w:val="24"/>
          <w:szCs w:val="24"/>
        </w:rPr>
      </w:r>
    </w:p>
    <w:p>
      <w:pPr>
        <w:pStyle w:val="BodyTextIndent3"/>
        <w:spacing w:lineRule="auto" w:line="240" w:before="0" w:after="0"/>
        <w:ind w:left="0" w:hanging="0"/>
        <w:jc w:val="center"/>
        <w:rPr>
          <w:rFonts w:ascii="Tinos" w:hAnsi="Tinos"/>
          <w:sz w:val="24"/>
          <w:szCs w:val="24"/>
        </w:rPr>
      </w:pPr>
      <w:r>
        <w:rPr>
          <w:rFonts w:ascii="Tinos" w:hAnsi="Tinos"/>
          <w:i/>
          <w:iCs/>
          <w:sz w:val="24"/>
          <w:szCs w:val="24"/>
        </w:rPr>
        <w:t xml:space="preserve">2.10. 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p>
    <w:p>
      <w:pPr>
        <w:pStyle w:val="BodyTextIndent2"/>
        <w:spacing w:lineRule="auto" w:line="240" w:before="0" w:after="0"/>
        <w:jc w:val="center"/>
        <w:rPr>
          <w:rFonts w:ascii="Tinos" w:hAnsi="Tinos"/>
          <w:i/>
          <w:i/>
          <w:color w:val="000000"/>
          <w:sz w:val="24"/>
          <w:szCs w:val="24"/>
        </w:rPr>
      </w:pPr>
      <w:r>
        <w:rPr>
          <w:rFonts w:ascii="Tinos" w:hAnsi="Tinos"/>
          <w:i/>
          <w:color w:val="000000"/>
          <w:sz w:val="24"/>
          <w:szCs w:val="24"/>
        </w:rPr>
      </w:r>
    </w:p>
    <w:p>
      <w:pPr>
        <w:pStyle w:val="4"/>
        <w:spacing w:lineRule="auto" w:line="240" w:before="0" w:after="0"/>
        <w:ind w:firstLine="709"/>
        <w:contextualSpacing/>
        <w:jc w:val="both"/>
        <w:rPr>
          <w:rFonts w:ascii="Tinos" w:hAnsi="Tinos"/>
          <w:sz w:val="24"/>
          <w:szCs w:val="24"/>
        </w:rPr>
      </w:pPr>
      <w:r>
        <w:rPr>
          <w:rFonts w:cs="Times New Roman" w:ascii="Tinos" w:hAnsi="Tinos"/>
          <w:b w:val="false"/>
          <w:iCs/>
          <w:sz w:val="24"/>
          <w:szCs w:val="24"/>
        </w:rPr>
        <w:t>2.10.1. Услуг, которые являются необходимыми и обязательными для предоставления муниципальной услуги, не имеется.</w:t>
      </w:r>
    </w:p>
    <w:p>
      <w:pPr>
        <w:pStyle w:val="BodyTextIndent2"/>
        <w:spacing w:lineRule="auto" w:line="240" w:before="0" w:after="0"/>
        <w:jc w:val="center"/>
        <w:rPr>
          <w:rFonts w:ascii="Tinos" w:hAnsi="Tinos"/>
          <w:i/>
          <w:i/>
          <w:color w:val="000000"/>
          <w:sz w:val="24"/>
          <w:szCs w:val="24"/>
        </w:rPr>
      </w:pPr>
      <w:r>
        <w:rPr>
          <w:rFonts w:ascii="Tinos" w:hAnsi="Tinos"/>
          <w:i/>
          <w:color w:val="000000"/>
          <w:sz w:val="24"/>
          <w:szCs w:val="24"/>
        </w:rPr>
      </w:r>
    </w:p>
    <w:p>
      <w:pPr>
        <w:pStyle w:val="BodyTextIndent2"/>
        <w:spacing w:lineRule="auto" w:line="240" w:before="0" w:after="0"/>
        <w:jc w:val="center"/>
        <w:rPr>
          <w:rFonts w:ascii="Tinos" w:hAnsi="Tinos"/>
          <w:sz w:val="24"/>
          <w:szCs w:val="24"/>
        </w:rPr>
      </w:pPr>
      <w:r>
        <w:rPr>
          <w:rFonts w:ascii="Tinos" w:hAnsi="Tinos"/>
          <w:i/>
          <w:color w:val="000000"/>
          <w:sz w:val="24"/>
          <w:szCs w:val="24"/>
        </w:rPr>
        <w:t xml:space="preserve">2.11. </w:t>
      </w:r>
      <w:r>
        <w:rPr>
          <w:rFonts w:ascii="Tinos" w:hAnsi="Tinos"/>
          <w:i/>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4"/>
        <w:spacing w:before="0" w:after="0"/>
        <w:ind w:firstLine="709"/>
        <w:rPr>
          <w:rFonts w:ascii="Tinos" w:hAnsi="Tinos"/>
          <w:i/>
          <w:i/>
          <w:iCs/>
          <w:sz w:val="24"/>
          <w:szCs w:val="24"/>
        </w:rPr>
      </w:pPr>
      <w:r>
        <w:rPr>
          <w:rFonts w:ascii="Tinos" w:hAnsi="Tinos"/>
          <w:i/>
          <w:iCs/>
          <w:sz w:val="24"/>
          <w:szCs w:val="24"/>
        </w:rPr>
      </w:r>
    </w:p>
    <w:p>
      <w:pPr>
        <w:pStyle w:val="Normal"/>
        <w:spacing w:lineRule="auto" w:line="240" w:before="0" w:after="0"/>
        <w:ind w:firstLine="709"/>
        <w:jc w:val="both"/>
        <w:rPr>
          <w:rFonts w:ascii="Tinos" w:hAnsi="Tinos"/>
          <w:sz w:val="24"/>
          <w:szCs w:val="24"/>
        </w:rPr>
      </w:pPr>
      <w:r>
        <w:rPr>
          <w:rFonts w:cs="Times New Roman" w:ascii="Tinos" w:hAnsi="Tinos"/>
          <w:sz w:val="24"/>
          <w:szCs w:val="24"/>
        </w:rPr>
        <w:t>Предоставление муниципальной услуги осуществляется для заявителей на безвозмездной основе.</w:t>
      </w:r>
    </w:p>
    <w:p>
      <w:pPr>
        <w:pStyle w:val="Normal"/>
        <w:spacing w:lineRule="auto" w:line="240" w:before="0" w:after="0"/>
        <w:ind w:firstLine="720"/>
        <w:jc w:val="both"/>
        <w:rPr>
          <w:rFonts w:ascii="Tinos" w:hAnsi="Tinos" w:cs="Times New Roman"/>
          <w:sz w:val="24"/>
          <w:szCs w:val="24"/>
        </w:rPr>
      </w:pPr>
      <w:r>
        <w:rPr>
          <w:rFonts w:cs="Times New Roman" w:ascii="Tinos" w:hAnsi="Tinos"/>
          <w:sz w:val="24"/>
          <w:szCs w:val="24"/>
        </w:rPr>
      </w:r>
    </w:p>
    <w:p>
      <w:pPr>
        <w:pStyle w:val="4"/>
        <w:spacing w:before="0" w:after="0"/>
        <w:rPr>
          <w:rFonts w:ascii="Tinos" w:hAnsi="Tinos"/>
          <w:sz w:val="24"/>
          <w:szCs w:val="24"/>
        </w:rPr>
      </w:pPr>
      <w:r>
        <w:rPr>
          <w:rFonts w:ascii="Tinos" w:hAnsi="Tinos"/>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Style24"/>
        <w:spacing w:before="0" w:after="0"/>
        <w:ind w:firstLine="709"/>
        <w:jc w:val="both"/>
        <w:rPr>
          <w:rFonts w:ascii="Tinos" w:hAnsi="Tinos"/>
          <w:sz w:val="24"/>
          <w:szCs w:val="24"/>
        </w:rPr>
      </w:pPr>
      <w:r>
        <w:rPr>
          <w:rFonts w:ascii="Tinos" w:hAnsi="Tinos"/>
          <w:sz w:val="24"/>
          <w:szCs w:val="24"/>
        </w:rPr>
      </w:r>
    </w:p>
    <w:p>
      <w:pPr>
        <w:pStyle w:val="Style24"/>
        <w:spacing w:before="0" w:after="0"/>
        <w:ind w:firstLine="709"/>
        <w:jc w:val="both"/>
        <w:rPr>
          <w:rFonts w:ascii="Tinos" w:hAnsi="Tinos"/>
          <w:sz w:val="24"/>
          <w:szCs w:val="24"/>
        </w:rPr>
      </w:pPr>
      <w:r>
        <w:rPr>
          <w:rFonts w:ascii="Tinos" w:hAnsi="Tinos"/>
          <w:sz w:val="24"/>
          <w:szCs w:val="24"/>
        </w:rPr>
        <w:t>Максимальный срок ожидания в очереди при подаче уведомления и (или) при получении результата не должен превышать 15 минут.</w:t>
      </w:r>
    </w:p>
    <w:p>
      <w:pPr>
        <w:pStyle w:val="Style24"/>
        <w:spacing w:before="0" w:after="0"/>
        <w:ind w:firstLine="709"/>
        <w:jc w:val="both"/>
        <w:rPr>
          <w:rFonts w:ascii="Tinos" w:hAnsi="Tinos"/>
          <w:sz w:val="24"/>
          <w:szCs w:val="24"/>
        </w:rPr>
      </w:pPr>
      <w:r>
        <w:rPr>
          <w:rFonts w:ascii="Tinos" w:hAnsi="Tinos"/>
          <w:sz w:val="24"/>
          <w:szCs w:val="24"/>
        </w:rPr>
      </w:r>
    </w:p>
    <w:p>
      <w:pPr>
        <w:pStyle w:val="ConsPlusNormal1"/>
        <w:ind w:hanging="0"/>
        <w:jc w:val="center"/>
        <w:rPr>
          <w:rFonts w:ascii="Tinos" w:hAnsi="Tinos"/>
          <w:sz w:val="24"/>
          <w:szCs w:val="24"/>
        </w:rPr>
      </w:pPr>
      <w:r>
        <w:rPr>
          <w:rFonts w:cs="Times New Roman" w:ascii="Tinos" w:hAnsi="Tinos"/>
          <w:i/>
          <w:sz w:val="24"/>
          <w:szCs w:val="24"/>
        </w:rPr>
        <w:t>2.13. Срок регистрации запроса заявителя</w:t>
      </w:r>
    </w:p>
    <w:p>
      <w:pPr>
        <w:pStyle w:val="ConsPlusNormal1"/>
        <w:ind w:hanging="0"/>
        <w:jc w:val="center"/>
        <w:rPr>
          <w:rFonts w:ascii="Tinos" w:hAnsi="Tinos"/>
          <w:sz w:val="24"/>
          <w:szCs w:val="24"/>
        </w:rPr>
      </w:pPr>
      <w:r>
        <w:rPr>
          <w:rFonts w:cs="Times New Roman" w:ascii="Tinos" w:hAnsi="Tinos"/>
          <w:i/>
          <w:sz w:val="24"/>
          <w:szCs w:val="24"/>
        </w:rPr>
        <w:t>о предоставлении муниципальной услуги, в том числе в электронной форме</w:t>
      </w:r>
    </w:p>
    <w:p>
      <w:pPr>
        <w:pStyle w:val="Normal"/>
        <w:spacing w:lineRule="auto" w:line="240" w:before="0" w:after="0"/>
        <w:ind w:firstLine="709"/>
        <w:jc w:val="both"/>
        <w:rPr>
          <w:rFonts w:ascii="Tinos" w:hAnsi="Tinos" w:cs="Times New Roman"/>
          <w:sz w:val="24"/>
          <w:szCs w:val="24"/>
        </w:rPr>
      </w:pPr>
      <w:r>
        <w:rPr>
          <w:rFonts w:cs="Times New Roman" w:ascii="Tinos" w:hAnsi="Tinos"/>
          <w:sz w:val="24"/>
          <w:szCs w:val="24"/>
        </w:rPr>
      </w:r>
    </w:p>
    <w:p>
      <w:pPr>
        <w:pStyle w:val="Normal"/>
        <w:spacing w:lineRule="auto" w:line="240" w:before="0" w:after="0"/>
        <w:ind w:firstLine="709"/>
        <w:jc w:val="both"/>
        <w:rPr>
          <w:rFonts w:ascii="Tinos" w:hAnsi="Tinos"/>
          <w:sz w:val="24"/>
          <w:szCs w:val="24"/>
        </w:rPr>
      </w:pPr>
      <w:r>
        <w:rPr>
          <w:rFonts w:cs="Times New Roman" w:ascii="Tinos" w:hAnsi="Tinos"/>
          <w:sz w:val="24"/>
          <w:szCs w:val="24"/>
        </w:rPr>
        <w:t>Регистрация поступивших документов</w:t>
      </w:r>
      <w:r>
        <w:rPr>
          <w:rFonts w:eastAsia="Calibri" w:cs="Times New Roman" w:ascii="Tinos" w:hAnsi="Tinos"/>
          <w:sz w:val="24"/>
          <w:szCs w:val="24"/>
        </w:rPr>
        <w:t>, в том числе в электронной форме осуществляется</w:t>
      </w:r>
      <w:r>
        <w:rPr>
          <w:rFonts w:cs="Times New Roman" w:ascii="Tinos" w:hAnsi="Tinos"/>
          <w:sz w:val="24"/>
          <w:szCs w:val="24"/>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ConsPlusNormal1"/>
        <w:ind w:firstLine="709"/>
        <w:jc w:val="both"/>
        <w:rPr>
          <w:rFonts w:ascii="Tinos" w:hAnsi="Tinos"/>
          <w:sz w:val="24"/>
          <w:szCs w:val="24"/>
        </w:rPr>
      </w:pPr>
      <w:r>
        <w:rPr>
          <w:rFonts w:cs="Times New Roman" w:ascii="Tinos" w:hAnsi="Tinos"/>
          <w:sz w:val="24"/>
          <w:szCs w:val="24"/>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pPr>
        <w:pStyle w:val="ConsPlusNormal1"/>
        <w:ind w:firstLine="709"/>
        <w:jc w:val="both"/>
        <w:rPr>
          <w:rFonts w:ascii="Tinos" w:hAnsi="Tinos"/>
          <w:sz w:val="24"/>
          <w:szCs w:val="24"/>
        </w:rPr>
      </w:pPr>
      <w:r>
        <w:rPr>
          <w:rFonts w:cs="Times New Roman" w:ascii="Tinos" w:hAnsi="Tinos"/>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Normal"/>
        <w:spacing w:lineRule="auto" w:line="240" w:before="0" w:after="0"/>
        <w:ind w:firstLine="567"/>
        <w:jc w:val="both"/>
        <w:rPr>
          <w:rFonts w:ascii="Tinos" w:hAnsi="Tinos" w:cs="Times New Roman"/>
          <w:sz w:val="24"/>
          <w:szCs w:val="24"/>
        </w:rPr>
      </w:pPr>
      <w:r>
        <w:rPr>
          <w:rFonts w:cs="Times New Roman" w:ascii="Tinos" w:hAnsi="Tinos"/>
          <w:sz w:val="24"/>
          <w:szCs w:val="24"/>
        </w:rPr>
      </w:r>
    </w:p>
    <w:p>
      <w:pPr>
        <w:pStyle w:val="ConsPlusNormal1"/>
        <w:ind w:hanging="0"/>
        <w:jc w:val="center"/>
        <w:rPr>
          <w:rFonts w:ascii="Tinos" w:hAnsi="Tinos"/>
          <w:sz w:val="24"/>
          <w:szCs w:val="24"/>
        </w:rPr>
      </w:pPr>
      <w:r>
        <w:rPr>
          <w:rFonts w:cs="Times New Roman" w:ascii="Tinos" w:hAnsi="Tinos"/>
          <w:i/>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1"/>
        <w:jc w:val="center"/>
        <w:rPr>
          <w:rFonts w:ascii="Tinos" w:hAnsi="Tinos" w:cs="Times New Roman"/>
          <w:i/>
          <w:i/>
          <w:sz w:val="24"/>
          <w:szCs w:val="24"/>
        </w:rPr>
      </w:pPr>
      <w:r>
        <w:rPr>
          <w:rFonts w:cs="Times New Roman" w:ascii="Tinos" w:hAnsi="Tinos"/>
          <w:i/>
          <w:sz w:val="24"/>
          <w:szCs w:val="24"/>
        </w:rPr>
      </w:r>
    </w:p>
    <w:p>
      <w:pPr>
        <w:pStyle w:val="Normal"/>
        <w:spacing w:lineRule="auto" w:line="240" w:before="0" w:after="0"/>
        <w:ind w:firstLine="709"/>
        <w:jc w:val="both"/>
        <w:rPr>
          <w:rFonts w:ascii="Tinos" w:hAnsi="Tinos"/>
          <w:sz w:val="24"/>
          <w:szCs w:val="24"/>
        </w:rPr>
      </w:pPr>
      <w:r>
        <w:rPr>
          <w:rFonts w:cs="Times New Roman" w:ascii="Tinos" w:hAnsi="Tinos"/>
          <w:sz w:val="24"/>
          <w:szCs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spacing w:lineRule="auto" w:line="240" w:before="0" w:after="0"/>
        <w:ind w:firstLine="709"/>
        <w:jc w:val="both"/>
        <w:rPr/>
      </w:pPr>
      <w:r>
        <w:rPr>
          <w:rFonts w:cs="Times New Roman" w:ascii="Tinos" w:hAnsi="Tinos"/>
          <w:sz w:val="24"/>
          <w:szCs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3">
        <w:r>
          <w:rPr>
            <w:rFonts w:ascii="Tinos" w:hAnsi="Tinos"/>
            <w:sz w:val="24"/>
            <w:szCs w:val="24"/>
          </w:rPr>
          <w:t>приказом</w:t>
        </w:r>
      </w:hyperlink>
      <w:r>
        <w:rPr>
          <w:rFonts w:cs="Times New Roman" w:ascii="Tinos" w:hAnsi="Tinos"/>
          <w:sz w:val="24"/>
          <w:szCs w:val="24"/>
        </w:rPr>
        <w:t xml:space="preserve"> Министерства труда и социальной защиты Российской Федерации от 22 июня 2015 года № 386н;</w:t>
      </w:r>
    </w:p>
    <w:p>
      <w:pPr>
        <w:pStyle w:val="Normal"/>
        <w:spacing w:lineRule="auto" w:line="240" w:before="0" w:after="0"/>
        <w:ind w:firstLine="709"/>
        <w:jc w:val="both"/>
        <w:rPr>
          <w:rFonts w:ascii="Tinos" w:hAnsi="Tinos"/>
          <w:sz w:val="24"/>
          <w:szCs w:val="24"/>
        </w:rPr>
      </w:pPr>
      <w:r>
        <w:rPr>
          <w:rFonts w:cs="Times New Roman" w:ascii="Tinos" w:hAnsi="Tinos"/>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spacing w:lineRule="auto" w:line="240" w:before="0" w:after="0"/>
        <w:ind w:firstLine="709"/>
        <w:jc w:val="both"/>
        <w:rPr>
          <w:rFonts w:ascii="Tinos" w:hAnsi="Tinos"/>
          <w:sz w:val="24"/>
          <w:szCs w:val="24"/>
        </w:rPr>
      </w:pPr>
      <w:r>
        <w:rPr>
          <w:rFonts w:cs="Times New Roman" w:ascii="Tinos" w:hAnsi="Tinos"/>
          <w:sz w:val="24"/>
          <w:szCs w:val="24"/>
        </w:rPr>
        <w:t>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spacing w:lineRule="auto" w:line="240" w:before="0" w:after="0"/>
        <w:ind w:firstLine="709"/>
        <w:jc w:val="both"/>
        <w:rPr>
          <w:rFonts w:ascii="Tinos" w:hAnsi="Tinos"/>
          <w:sz w:val="24"/>
          <w:szCs w:val="24"/>
        </w:rPr>
      </w:pPr>
      <w:r>
        <w:rPr>
          <w:rFonts w:cs="Times New Roman" w:ascii="Tinos" w:hAnsi="Tinos"/>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spacing w:lineRule="auto" w:line="240" w:before="0" w:after="0"/>
        <w:ind w:firstLine="709"/>
        <w:jc w:val="both"/>
        <w:rPr>
          <w:rFonts w:ascii="Tinos" w:hAnsi="Tinos"/>
          <w:sz w:val="24"/>
          <w:szCs w:val="24"/>
        </w:rPr>
      </w:pPr>
      <w:r>
        <w:rPr>
          <w:rFonts w:cs="Times New Roman" w:ascii="Tinos" w:hAnsi="Tinos"/>
          <w:sz w:val="24"/>
          <w:szCs w:val="24"/>
        </w:rPr>
        <w:t>В помещениях Уполномоченного органа на видном месте устанавливаются схемы размещения средств пожаротушения и путей эвакуации.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pPr>
        <w:pStyle w:val="Normal"/>
        <w:spacing w:lineRule="auto" w:line="240" w:before="0" w:after="0"/>
        <w:ind w:firstLine="709"/>
        <w:jc w:val="both"/>
        <w:rPr>
          <w:rFonts w:ascii="Tinos" w:hAnsi="Tinos"/>
          <w:sz w:val="24"/>
          <w:szCs w:val="24"/>
        </w:rPr>
      </w:pPr>
      <w:r>
        <w:rPr>
          <w:rFonts w:cs="Times New Roman" w:ascii="Tinos" w:hAnsi="Tinos"/>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pPr>
        <w:pStyle w:val="Normal"/>
        <w:spacing w:lineRule="auto" w:line="240" w:before="0" w:after="0"/>
        <w:ind w:firstLine="709"/>
        <w:jc w:val="both"/>
        <w:rPr>
          <w:rFonts w:cs="Times New Roman"/>
        </w:rPr>
      </w:pPr>
      <w:r>
        <w:rPr>
          <w:rFonts w:ascii="Tinos" w:hAnsi="Tinos"/>
          <w:sz w:val="24"/>
          <w:szCs w:val="24"/>
        </w:rPr>
      </w:r>
    </w:p>
    <w:p>
      <w:pPr>
        <w:pStyle w:val="4"/>
        <w:spacing w:before="0" w:after="0"/>
        <w:rPr>
          <w:rFonts w:ascii="Tinos" w:hAnsi="Tinos"/>
          <w:sz w:val="24"/>
          <w:szCs w:val="24"/>
        </w:rPr>
      </w:pPr>
      <w:r>
        <w:rPr>
          <w:rFonts w:ascii="Tinos" w:hAnsi="Tinos"/>
          <w:i/>
          <w:iCs/>
          <w:sz w:val="24"/>
          <w:szCs w:val="24"/>
        </w:rPr>
        <w:t>2.15. Показатели доступности и качества муниципальной услуги</w:t>
      </w:r>
    </w:p>
    <w:p>
      <w:pPr>
        <w:pStyle w:val="Normal"/>
        <w:spacing w:lineRule="auto" w:line="240" w:before="0" w:after="0"/>
        <w:ind w:firstLine="709"/>
        <w:jc w:val="both"/>
        <w:rPr>
          <w:rFonts w:ascii="Tinos" w:hAnsi="Tinos" w:cs="Times New Roman"/>
          <w:sz w:val="24"/>
          <w:szCs w:val="24"/>
        </w:rPr>
      </w:pPr>
      <w:r>
        <w:rPr>
          <w:rFonts w:cs="Times New Roman" w:ascii="Tinos" w:hAnsi="Tinos"/>
          <w:sz w:val="24"/>
          <w:szCs w:val="24"/>
        </w:rPr>
      </w:r>
    </w:p>
    <w:p>
      <w:pPr>
        <w:pStyle w:val="Normal"/>
        <w:spacing w:lineRule="auto" w:line="240" w:before="0" w:after="0"/>
        <w:ind w:firstLine="709"/>
        <w:jc w:val="both"/>
        <w:rPr>
          <w:rFonts w:ascii="Tinos" w:hAnsi="Tinos"/>
          <w:sz w:val="24"/>
          <w:szCs w:val="24"/>
        </w:rPr>
      </w:pPr>
      <w:r>
        <w:rPr>
          <w:rFonts w:cs="Times New Roman" w:ascii="Tinos" w:hAnsi="Tinos"/>
          <w:sz w:val="24"/>
          <w:szCs w:val="24"/>
        </w:rPr>
        <w:t>2.15.1. Показателями доступности муниципальной услуги являются: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информирование заявителей о предоставлении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оборудование помещений Уполномоченного органа местами хранения верхней одежды заявителей, местами общего пользования;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соблюдение графика работы Уполномоченного органа;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spacing w:lineRule="auto" w:line="240" w:before="0" w:after="0"/>
        <w:ind w:firstLine="709"/>
        <w:jc w:val="both"/>
        <w:rPr>
          <w:rFonts w:ascii="Tinos" w:hAnsi="Tinos"/>
          <w:sz w:val="24"/>
          <w:szCs w:val="24"/>
        </w:rPr>
      </w:pPr>
      <w:r>
        <w:rPr>
          <w:rFonts w:cs="Times New Roman" w:ascii="Tinos" w:hAnsi="Tinos"/>
          <w:sz w:val="24"/>
          <w:szCs w:val="24"/>
        </w:rPr>
        <w:t>время, затраченное на получение конечного результата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2.15.2. Показателями качества муниципальной услуги являются: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количество взаимодействий заявителя с должностными лицами при предоставлении муниципальной услуги и их продолжительность.</w:t>
      </w:r>
    </w:p>
    <w:p>
      <w:pPr>
        <w:pStyle w:val="Normal"/>
        <w:spacing w:lineRule="auto" w:line="240" w:before="0" w:after="0"/>
        <w:ind w:firstLine="709"/>
        <w:jc w:val="both"/>
        <w:rPr>
          <w:rFonts w:ascii="Tinos" w:hAnsi="Tinos"/>
          <w:sz w:val="24"/>
          <w:szCs w:val="24"/>
        </w:rPr>
      </w:pPr>
      <w:r>
        <w:rPr>
          <w:rFonts w:cs="Times New Roman" w:ascii="Tinos" w:hAnsi="Tinos"/>
          <w:sz w:val="24"/>
          <w:szCs w:val="24"/>
        </w:rPr>
        <w:t>соблюдение сроков и последовательности выполнения всех административных процедур, предусмотренных административным регламентом;</w:t>
      </w:r>
    </w:p>
    <w:p>
      <w:pPr>
        <w:pStyle w:val="4"/>
        <w:spacing w:before="0" w:after="0"/>
        <w:ind w:firstLine="709"/>
        <w:jc w:val="both"/>
        <w:rPr>
          <w:rFonts w:ascii="Tinos" w:hAnsi="Tinos"/>
          <w:sz w:val="24"/>
          <w:szCs w:val="24"/>
        </w:rPr>
      </w:pPr>
      <w:r>
        <w:rPr>
          <w:rFonts w:ascii="Tinos" w:hAnsi="Tinos"/>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pPr>
        <w:pStyle w:val="Normal"/>
        <w:spacing w:lineRule="auto" w:line="240" w:before="0" w:after="0"/>
        <w:ind w:firstLine="709"/>
        <w:jc w:val="both"/>
        <w:rPr>
          <w:rFonts w:ascii="Tinos" w:hAnsi="Tinos"/>
          <w:sz w:val="24"/>
          <w:szCs w:val="24"/>
        </w:rPr>
      </w:pPr>
      <w:r>
        <w:rPr>
          <w:rFonts w:cs="Times New Roman" w:ascii="Tinos" w:hAnsi="Tinos"/>
          <w:sz w:val="24"/>
          <w:szCs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pPr>
        <w:pStyle w:val="Normal"/>
        <w:spacing w:lineRule="auto" w:line="240" w:before="0" w:after="0"/>
        <w:ind w:firstLine="540"/>
        <w:jc w:val="both"/>
        <w:rPr>
          <w:rFonts w:ascii="Tinos" w:hAnsi="Tinos" w:cs="Times New Roman"/>
          <w:sz w:val="24"/>
          <w:szCs w:val="24"/>
        </w:rPr>
      </w:pPr>
      <w:r>
        <w:rPr>
          <w:rFonts w:cs="Times New Roman" w:ascii="Tinos" w:hAnsi="Tinos"/>
          <w:sz w:val="24"/>
          <w:szCs w:val="24"/>
        </w:rPr>
      </w:r>
    </w:p>
    <w:p>
      <w:pPr>
        <w:pStyle w:val="Normal"/>
        <w:numPr>
          <w:ilvl w:val="0"/>
          <w:numId w:val="0"/>
        </w:numPr>
        <w:spacing w:lineRule="auto" w:line="240" w:before="0" w:after="0"/>
        <w:ind w:left="0" w:hanging="0"/>
        <w:jc w:val="center"/>
        <w:outlineLvl w:val="0"/>
        <w:rPr>
          <w:rFonts w:ascii="Tinos" w:hAnsi="Tinos"/>
          <w:sz w:val="24"/>
          <w:szCs w:val="24"/>
        </w:rPr>
      </w:pPr>
      <w:r>
        <w:rPr>
          <w:rFonts w:cs="Times New Roman" w:ascii="Tinos" w:hAnsi="Tinos"/>
          <w:i/>
          <w:sz w:val="24"/>
          <w:szCs w:val="24"/>
        </w:rPr>
        <w:t>2.16. Перечень классов средств электронной подписи, которые</w:t>
      </w:r>
    </w:p>
    <w:p>
      <w:pPr>
        <w:pStyle w:val="Normal"/>
        <w:spacing w:lineRule="auto" w:line="240" w:before="0" w:after="0"/>
        <w:jc w:val="center"/>
        <w:rPr>
          <w:rFonts w:ascii="Tinos" w:hAnsi="Tinos"/>
          <w:sz w:val="24"/>
          <w:szCs w:val="24"/>
        </w:rPr>
      </w:pPr>
      <w:r>
        <w:rPr>
          <w:rFonts w:cs="Times New Roman" w:ascii="Tinos" w:hAnsi="Tinos"/>
          <w:i/>
          <w:sz w:val="24"/>
          <w:szCs w:val="24"/>
        </w:rPr>
        <w:t>допускаются к использованию при обращении за получением</w:t>
      </w:r>
    </w:p>
    <w:p>
      <w:pPr>
        <w:pStyle w:val="Normal"/>
        <w:spacing w:lineRule="auto" w:line="240" w:before="0" w:after="0"/>
        <w:jc w:val="center"/>
        <w:rPr>
          <w:rFonts w:ascii="Tinos" w:hAnsi="Tinos"/>
          <w:sz w:val="24"/>
          <w:szCs w:val="24"/>
        </w:rPr>
      </w:pPr>
      <w:r>
        <w:rPr>
          <w:rFonts w:cs="Times New Roman" w:ascii="Tinos" w:hAnsi="Tinos"/>
          <w:i/>
          <w:sz w:val="24"/>
          <w:szCs w:val="24"/>
        </w:rPr>
        <w:t>муниципальной услуги, оказываемой с применением</w:t>
      </w:r>
    </w:p>
    <w:p>
      <w:pPr>
        <w:pStyle w:val="Normal"/>
        <w:spacing w:lineRule="auto" w:line="240" w:before="0" w:after="0"/>
        <w:jc w:val="center"/>
        <w:rPr>
          <w:rFonts w:ascii="Tinos" w:hAnsi="Tinos"/>
          <w:sz w:val="24"/>
          <w:szCs w:val="24"/>
        </w:rPr>
      </w:pPr>
      <w:r>
        <w:rPr>
          <w:rFonts w:cs="Times New Roman" w:ascii="Tinos" w:hAnsi="Tinos"/>
          <w:i/>
          <w:sz w:val="24"/>
          <w:szCs w:val="24"/>
        </w:rPr>
        <w:t>усиленной квалифицированной электронной подписи</w:t>
      </w:r>
    </w:p>
    <w:p>
      <w:pPr>
        <w:pStyle w:val="Normal"/>
        <w:spacing w:lineRule="auto" w:line="240" w:before="0" w:after="0"/>
        <w:ind w:firstLine="709"/>
        <w:jc w:val="both"/>
        <w:rPr>
          <w:rFonts w:ascii="Tinos" w:hAnsi="Tinos" w:cs="Times New Roman"/>
          <w:sz w:val="24"/>
          <w:szCs w:val="24"/>
        </w:rPr>
      </w:pPr>
      <w:r>
        <w:rPr>
          <w:rFonts w:cs="Times New Roman" w:ascii="Tinos" w:hAnsi="Tinos"/>
          <w:sz w:val="24"/>
          <w:szCs w:val="24"/>
        </w:rPr>
      </w:r>
    </w:p>
    <w:p>
      <w:pPr>
        <w:pStyle w:val="Normal"/>
        <w:spacing w:lineRule="auto" w:line="240" w:before="0" w:after="0"/>
        <w:ind w:firstLine="709"/>
        <w:jc w:val="both"/>
        <w:rPr/>
      </w:pPr>
      <w:r>
        <w:rPr>
          <w:rFonts w:cs="Times New Roman" w:ascii="Tinos" w:hAnsi="Tinos"/>
          <w:sz w:val="24"/>
          <w:szCs w:val="24"/>
        </w:rPr>
        <w:t xml:space="preserve">С учетом </w:t>
      </w:r>
      <w:hyperlink r:id="rId14">
        <w:r>
          <w:rPr>
            <w:rFonts w:cs="Times New Roman" w:ascii="Tinos" w:hAnsi="Tinos"/>
            <w:sz w:val="24"/>
            <w:szCs w:val="24"/>
          </w:rPr>
          <w:t>Требований</w:t>
        </w:r>
      </w:hyperlink>
      <w:r>
        <w:rPr>
          <w:rFonts w:cs="Times New Roman" w:ascii="Tinos" w:hAnsi="Tinos"/>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numPr>
          <w:ilvl w:val="0"/>
          <w:numId w:val="0"/>
        </w:numPr>
        <w:spacing w:lineRule="auto" w:line="240" w:before="0" w:after="0"/>
        <w:ind w:left="0" w:firstLine="709"/>
        <w:jc w:val="both"/>
        <w:outlineLvl w:val="2"/>
        <w:rPr>
          <w:rFonts w:ascii="Tinos" w:hAnsi="Tinos" w:cs="Times New Roman"/>
          <w:sz w:val="24"/>
          <w:szCs w:val="24"/>
        </w:rPr>
      </w:pPr>
      <w:r>
        <w:rPr>
          <w:rFonts w:cs="Times New Roman" w:ascii="Tinos" w:hAnsi="Tinos"/>
          <w:sz w:val="24"/>
          <w:szCs w:val="24"/>
        </w:rPr>
      </w:r>
    </w:p>
    <w:p>
      <w:pPr>
        <w:pStyle w:val="4"/>
        <w:spacing w:before="0" w:after="0"/>
        <w:rPr/>
      </w:pPr>
      <w:r>
        <w:rPr>
          <w:rFonts w:ascii="Tinos" w:hAnsi="Tinos"/>
          <w:iCs/>
          <w:sz w:val="24"/>
          <w:szCs w:val="24"/>
        </w:rPr>
        <w:t xml:space="preserve">III. </w:t>
      </w:r>
      <w:hyperlink r:id="rId15">
        <w:r>
          <w:rPr>
            <w:rFonts w:ascii="Tinos" w:hAnsi="Tinos"/>
            <w:i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hyperlink>
    </w:p>
    <w:p>
      <w:pPr>
        <w:pStyle w:val="Normal"/>
        <w:spacing w:lineRule="auto" w:line="240" w:before="0" w:after="0"/>
        <w:rPr>
          <w:rFonts w:ascii="Tinos" w:hAnsi="Tinos" w:cs="Times New Roman"/>
          <w:sz w:val="24"/>
          <w:szCs w:val="24"/>
        </w:rPr>
      </w:pPr>
      <w:r>
        <w:rPr>
          <w:rFonts w:cs="Times New Roman" w:ascii="Tinos" w:hAnsi="Tinos"/>
          <w:sz w:val="24"/>
          <w:szCs w:val="24"/>
        </w:rPr>
      </w:r>
    </w:p>
    <w:p>
      <w:pPr>
        <w:pStyle w:val="Normal"/>
        <w:spacing w:lineRule="auto" w:line="240" w:before="0" w:after="0"/>
        <w:jc w:val="center"/>
        <w:rPr>
          <w:rFonts w:ascii="Tinos" w:hAnsi="Tinos"/>
          <w:sz w:val="24"/>
          <w:szCs w:val="24"/>
        </w:rPr>
      </w:pPr>
      <w:r>
        <w:rPr>
          <w:rFonts w:cs="Times New Roman" w:ascii="Tinos" w:hAnsi="Tinos"/>
          <w:sz w:val="24"/>
          <w:szCs w:val="24"/>
        </w:rPr>
        <w:t>3.1. Исчерпывающий перечень административных процедур:</w:t>
      </w:r>
    </w:p>
    <w:p>
      <w:pPr>
        <w:pStyle w:val="Normal"/>
        <w:spacing w:lineRule="auto" w:line="240" w:before="0" w:after="0"/>
        <w:rPr>
          <w:rFonts w:ascii="Tinos" w:hAnsi="Tinos" w:cs="Times New Roman"/>
          <w:sz w:val="24"/>
          <w:szCs w:val="24"/>
        </w:rPr>
      </w:pPr>
      <w:r>
        <w:rPr>
          <w:rFonts w:cs="Times New Roman" w:ascii="Tinos" w:hAnsi="Tinos"/>
          <w:sz w:val="24"/>
          <w:szCs w:val="24"/>
        </w:rPr>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3.1.1. Предоставление муниципальной услуги в части присвоения спортивного разряда включает в себя выполнение следующих административных процедур:  </w:t>
      </w:r>
    </w:p>
    <w:p>
      <w:pPr>
        <w:pStyle w:val="Normal"/>
        <w:spacing w:lineRule="auto" w:line="240" w:before="0" w:after="0"/>
        <w:ind w:firstLine="709"/>
        <w:jc w:val="both"/>
        <w:rPr>
          <w:rFonts w:ascii="Tinos" w:hAnsi="Tinos"/>
          <w:sz w:val="24"/>
          <w:szCs w:val="24"/>
        </w:rPr>
      </w:pPr>
      <w:r>
        <w:rPr>
          <w:rFonts w:cs="Times New Roman" w:ascii="Tinos" w:hAnsi="Tinos"/>
          <w:sz w:val="24"/>
          <w:szCs w:val="24"/>
        </w:rPr>
        <w:t>а) прием и регистрация представления и прилагаемых документов;</w:t>
      </w:r>
    </w:p>
    <w:p>
      <w:pPr>
        <w:pStyle w:val="Normal"/>
        <w:numPr>
          <w:ilvl w:val="0"/>
          <w:numId w:val="0"/>
        </w:numPr>
        <w:spacing w:lineRule="auto" w:line="240" w:before="0" w:after="0"/>
        <w:ind w:left="0" w:firstLine="709"/>
        <w:jc w:val="both"/>
        <w:outlineLvl w:val="1"/>
        <w:rPr>
          <w:rFonts w:ascii="Tinos" w:hAnsi="Tinos"/>
          <w:sz w:val="24"/>
          <w:szCs w:val="24"/>
        </w:rPr>
      </w:pPr>
      <w:r>
        <w:rPr>
          <w:rFonts w:cs="Times New Roman" w:ascii="Tinos" w:hAnsi="Tinos"/>
          <w:sz w:val="24"/>
          <w:szCs w:val="24"/>
        </w:rPr>
        <w:t>б)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pPr>
        <w:pStyle w:val="NormalWeb"/>
        <w:spacing w:beforeAutospacing="0" w:before="0" w:afterAutospacing="0" w:after="0"/>
        <w:ind w:firstLine="709"/>
        <w:jc w:val="both"/>
        <w:rPr>
          <w:rFonts w:ascii="Tinos" w:hAnsi="Tinos"/>
          <w:sz w:val="24"/>
          <w:szCs w:val="24"/>
        </w:rPr>
      </w:pPr>
      <w:r>
        <w:rPr>
          <w:rFonts w:ascii="Tinos" w:hAnsi="Tinos"/>
          <w:sz w:val="24"/>
          <w:szCs w:val="24"/>
        </w:rPr>
        <w:t xml:space="preserve">в) направление (вручение) заявителю подготовленных документов, являющихся результатом предоставления муниципальной услуги. </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3.1.2. Предоставление муниципальной услуги в части подтверждения спортивного разряда включает в себя выполнение следующих административных процедур:  </w:t>
      </w:r>
    </w:p>
    <w:p>
      <w:pPr>
        <w:pStyle w:val="Normal"/>
        <w:spacing w:lineRule="auto" w:line="240" w:before="0" w:after="0"/>
        <w:ind w:firstLine="709"/>
        <w:jc w:val="both"/>
        <w:rPr>
          <w:rFonts w:ascii="Tinos" w:hAnsi="Tinos"/>
          <w:sz w:val="24"/>
          <w:szCs w:val="24"/>
        </w:rPr>
      </w:pPr>
      <w:r>
        <w:rPr>
          <w:rFonts w:cs="Times New Roman" w:ascii="Tinos" w:hAnsi="Tinos"/>
          <w:sz w:val="24"/>
          <w:szCs w:val="24"/>
        </w:rPr>
        <w:t>а) прием и регистрация представления;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б)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pPr>
        <w:pStyle w:val="NormalWeb"/>
        <w:spacing w:beforeAutospacing="0" w:before="0" w:afterAutospacing="0" w:after="0"/>
        <w:ind w:firstLine="709"/>
        <w:jc w:val="both"/>
        <w:rPr>
          <w:rFonts w:ascii="Tinos" w:hAnsi="Tinos"/>
          <w:sz w:val="24"/>
          <w:szCs w:val="24"/>
        </w:rPr>
      </w:pPr>
      <w:r>
        <w:rPr>
          <w:rFonts w:ascii="Tinos" w:hAnsi="Tinos"/>
          <w:sz w:val="24"/>
          <w:szCs w:val="24"/>
        </w:rPr>
        <w:t xml:space="preserve">в) направление (вручение) заявителю подготовленных документов, являющихся результатом предоставления муниципальной услуги. </w:t>
      </w:r>
    </w:p>
    <w:p>
      <w:pPr>
        <w:pStyle w:val="ConsPlusNormal1"/>
        <w:ind w:firstLine="709"/>
        <w:jc w:val="both"/>
        <w:rPr>
          <w:rFonts w:ascii="Tinos" w:hAnsi="Tinos" w:cs="Times New Roman"/>
          <w:sz w:val="24"/>
          <w:szCs w:val="24"/>
        </w:rPr>
      </w:pPr>
      <w:r>
        <w:rPr>
          <w:rFonts w:cs="Times New Roman" w:ascii="Tinos" w:hAnsi="Tinos"/>
          <w:sz w:val="24"/>
          <w:szCs w:val="24"/>
        </w:rPr>
      </w:r>
    </w:p>
    <w:p>
      <w:pPr>
        <w:pStyle w:val="Normal"/>
        <w:spacing w:lineRule="auto" w:line="240" w:before="0" w:after="0"/>
        <w:ind w:firstLine="709"/>
        <w:jc w:val="center"/>
        <w:rPr>
          <w:rFonts w:ascii="Tinos" w:hAnsi="Tinos"/>
          <w:sz w:val="24"/>
          <w:szCs w:val="24"/>
        </w:rPr>
      </w:pPr>
      <w:bookmarkStart w:id="7" w:name="31403"/>
      <w:bookmarkStart w:id="8" w:name="31405"/>
      <w:bookmarkStart w:id="9" w:name="31406"/>
      <w:bookmarkEnd w:id="7"/>
      <w:bookmarkEnd w:id="8"/>
      <w:bookmarkEnd w:id="9"/>
      <w:r>
        <w:rPr>
          <w:rFonts w:cs="Times New Roman" w:ascii="Tinos" w:hAnsi="Tinos"/>
          <w:b/>
          <w:bCs/>
          <w:sz w:val="24"/>
          <w:szCs w:val="24"/>
        </w:rPr>
        <w:t>Присвоение спортивного разряда</w:t>
      </w:r>
    </w:p>
    <w:p>
      <w:pPr>
        <w:pStyle w:val="Normal"/>
        <w:spacing w:lineRule="auto" w:line="240" w:before="0" w:after="0"/>
        <w:ind w:firstLine="709"/>
        <w:jc w:val="center"/>
        <w:rPr>
          <w:rFonts w:ascii="Tinos" w:hAnsi="Tinos" w:cs="Times New Roman"/>
          <w:sz w:val="24"/>
          <w:szCs w:val="24"/>
        </w:rPr>
      </w:pPr>
      <w:r>
        <w:rPr>
          <w:rFonts w:cs="Times New Roman" w:ascii="Tinos" w:hAnsi="Tinos"/>
          <w:sz w:val="24"/>
          <w:szCs w:val="24"/>
        </w:rPr>
      </w:r>
    </w:p>
    <w:p>
      <w:pPr>
        <w:pStyle w:val="Normal"/>
        <w:spacing w:lineRule="auto" w:line="240" w:before="0" w:after="0"/>
        <w:jc w:val="center"/>
        <w:rPr>
          <w:rFonts w:ascii="Tinos" w:hAnsi="Tinos"/>
          <w:sz w:val="24"/>
          <w:szCs w:val="24"/>
        </w:rPr>
      </w:pPr>
      <w:r>
        <w:rPr>
          <w:rFonts w:cs="Times New Roman" w:ascii="Tinos" w:hAnsi="Tinos"/>
          <w:i/>
          <w:sz w:val="24"/>
          <w:szCs w:val="24"/>
        </w:rPr>
        <w:t>3.2. Прием и регистрация представления и прилагаемых к нему документов</w:t>
      </w:r>
    </w:p>
    <w:p>
      <w:pPr>
        <w:pStyle w:val="Normal"/>
        <w:spacing w:lineRule="auto" w:line="240" w:before="0" w:after="0"/>
        <w:ind w:firstLine="709"/>
        <w:jc w:val="both"/>
        <w:rPr>
          <w:rFonts w:ascii="Tinos" w:hAnsi="Tinos" w:cs="Times New Roman"/>
          <w:sz w:val="24"/>
          <w:szCs w:val="24"/>
        </w:rPr>
      </w:pPr>
      <w:r>
        <w:rPr>
          <w:rFonts w:cs="Times New Roman" w:ascii="Tinos" w:hAnsi="Tinos"/>
          <w:sz w:val="24"/>
          <w:szCs w:val="24"/>
        </w:rPr>
      </w:r>
    </w:p>
    <w:p>
      <w:pPr>
        <w:pStyle w:val="ConsPlusNormal1"/>
        <w:widowControl/>
        <w:tabs>
          <w:tab w:val="clear" w:pos="408"/>
          <w:tab w:val="left" w:pos="1288" w:leader="none"/>
          <w:tab w:val="left" w:pos="1560" w:leader="none"/>
        </w:tabs>
        <w:suppressAutoHyphens w:val="true"/>
        <w:ind w:firstLine="709"/>
        <w:jc w:val="both"/>
        <w:rPr>
          <w:rFonts w:ascii="Tinos" w:hAnsi="Tinos"/>
          <w:sz w:val="24"/>
          <w:szCs w:val="24"/>
        </w:rPr>
      </w:pPr>
      <w:r>
        <w:rPr>
          <w:rFonts w:cs="Times New Roman" w:ascii="Tinos" w:hAnsi="Tinos"/>
          <w:sz w:val="24"/>
          <w:szCs w:val="24"/>
        </w:rPr>
        <w:t xml:space="preserve">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pPr>
        <w:pStyle w:val="ConsPlusNormal1"/>
        <w:widowControl/>
        <w:tabs>
          <w:tab w:val="clear" w:pos="408"/>
          <w:tab w:val="left" w:pos="1288" w:leader="none"/>
          <w:tab w:val="left" w:pos="1560" w:leader="none"/>
        </w:tabs>
        <w:suppressAutoHyphens w:val="true"/>
        <w:ind w:firstLine="709"/>
        <w:jc w:val="both"/>
        <w:rPr>
          <w:rFonts w:ascii="Tinos" w:hAnsi="Tinos"/>
          <w:sz w:val="24"/>
          <w:szCs w:val="24"/>
        </w:rPr>
      </w:pPr>
      <w:r>
        <w:rPr>
          <w:rFonts w:cs="Times New Roman" w:ascii="Tinos" w:hAnsi="Tinos"/>
          <w:sz w:val="24"/>
          <w:szCs w:val="24"/>
        </w:rPr>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spacing w:lineRule="auto" w:line="240" w:before="0" w:after="0"/>
        <w:ind w:firstLine="709"/>
        <w:jc w:val="both"/>
        <w:rPr>
          <w:rFonts w:ascii="Tinos" w:hAnsi="Tinos"/>
          <w:sz w:val="24"/>
          <w:szCs w:val="24"/>
        </w:rPr>
      </w:pPr>
      <w:r>
        <w:rPr>
          <w:rFonts w:cs="Times New Roman" w:ascii="Tinos" w:hAnsi="Tinos"/>
          <w:sz w:val="24"/>
          <w:szCs w:val="24"/>
        </w:rPr>
        <w:t>осуществляет регистрацию представления в книге регистрации;</w:t>
      </w:r>
    </w:p>
    <w:p>
      <w:pPr>
        <w:pStyle w:val="Normal"/>
        <w:spacing w:lineRule="auto" w:line="240" w:before="0" w:after="0"/>
        <w:ind w:firstLine="709"/>
        <w:jc w:val="both"/>
        <w:rPr>
          <w:rFonts w:ascii="Tinos" w:hAnsi="Tinos"/>
          <w:sz w:val="24"/>
          <w:szCs w:val="24"/>
        </w:rPr>
      </w:pPr>
      <w:bookmarkStart w:id="10" w:name="3243"/>
      <w:bookmarkEnd w:id="10"/>
      <w:r>
        <w:rPr>
          <w:rFonts w:cs="Times New Roman" w:ascii="Tinos" w:hAnsi="Tinos"/>
          <w:sz w:val="24"/>
          <w:szCs w:val="24"/>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Normal"/>
        <w:spacing w:lineRule="auto" w:line="240" w:before="0" w:after="0"/>
        <w:ind w:firstLine="709"/>
        <w:jc w:val="both"/>
        <w:rPr>
          <w:rFonts w:ascii="Tinos" w:hAnsi="Tinos"/>
          <w:sz w:val="24"/>
          <w:szCs w:val="24"/>
        </w:rPr>
      </w:pPr>
      <w:r>
        <w:rPr>
          <w:rFonts w:cs="Times New Roman" w:ascii="Tinos" w:hAnsi="Tinos"/>
          <w:sz w:val="24"/>
          <w:szCs w:val="24"/>
        </w:rPr>
        <w:t>3.2.3.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pPr>
        <w:pStyle w:val="ConsPlusNormal1"/>
        <w:ind w:firstLine="709"/>
        <w:jc w:val="both"/>
        <w:rPr>
          <w:rFonts w:ascii="Tinos" w:hAnsi="Tinos"/>
          <w:sz w:val="24"/>
          <w:szCs w:val="24"/>
        </w:rPr>
      </w:pPr>
      <w:r>
        <w:rPr>
          <w:rFonts w:cs="Times New Roman" w:ascii="Tinos" w:hAnsi="Tinos"/>
          <w:sz w:val="24"/>
          <w:szCs w:val="24"/>
        </w:rPr>
        <w:t xml:space="preserve">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pPr>
        <w:pStyle w:val="Normal"/>
        <w:spacing w:lineRule="auto" w:line="240" w:before="0" w:after="0"/>
        <w:ind w:firstLine="709"/>
        <w:jc w:val="both"/>
        <w:rPr>
          <w:rFonts w:ascii="Tinos" w:hAnsi="Tinos" w:cs="Times New Roman"/>
          <w:color w:val="FF0000"/>
          <w:sz w:val="24"/>
          <w:szCs w:val="24"/>
        </w:rPr>
      </w:pPr>
      <w:r>
        <w:rPr>
          <w:rFonts w:cs="Times New Roman" w:ascii="Tinos" w:hAnsi="Tinos"/>
          <w:color w:val="FF0000"/>
          <w:sz w:val="24"/>
          <w:szCs w:val="24"/>
        </w:rPr>
      </w:r>
    </w:p>
    <w:p>
      <w:pPr>
        <w:pStyle w:val="Normal"/>
        <w:numPr>
          <w:ilvl w:val="0"/>
          <w:numId w:val="0"/>
        </w:numPr>
        <w:spacing w:lineRule="auto" w:line="240" w:before="0" w:after="0"/>
        <w:ind w:left="0" w:hanging="0"/>
        <w:jc w:val="center"/>
        <w:outlineLvl w:val="1"/>
        <w:rPr>
          <w:rFonts w:ascii="Tinos" w:hAnsi="Tinos"/>
          <w:sz w:val="24"/>
          <w:szCs w:val="24"/>
        </w:rPr>
      </w:pPr>
      <w:r>
        <w:rPr>
          <w:rFonts w:cs="Times New Roman" w:ascii="Tinos" w:hAnsi="Tinos"/>
          <w:i/>
          <w:sz w:val="24"/>
          <w:szCs w:val="24"/>
        </w:rPr>
        <w:t>3.3.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pPr>
        <w:pStyle w:val="Normal"/>
        <w:numPr>
          <w:ilvl w:val="0"/>
          <w:numId w:val="0"/>
        </w:numPr>
        <w:spacing w:lineRule="auto" w:line="240" w:before="0" w:after="0"/>
        <w:ind w:left="0" w:firstLine="709"/>
        <w:jc w:val="center"/>
        <w:outlineLvl w:val="1"/>
        <w:rPr>
          <w:rFonts w:ascii="Tinos" w:hAnsi="Tinos" w:cs="Times New Roman"/>
          <w:sz w:val="24"/>
          <w:szCs w:val="24"/>
        </w:rPr>
      </w:pPr>
      <w:r>
        <w:rPr>
          <w:rFonts w:cs="Times New Roman" w:ascii="Tinos" w:hAnsi="Tinos"/>
          <w:sz w:val="24"/>
          <w:szCs w:val="24"/>
        </w:rPr>
      </w:r>
    </w:p>
    <w:p>
      <w:pPr>
        <w:pStyle w:val="Normal"/>
        <w:spacing w:lineRule="auto" w:line="240" w:before="0" w:after="0"/>
        <w:ind w:firstLine="709"/>
        <w:jc w:val="both"/>
        <w:rPr>
          <w:rFonts w:ascii="Tinos" w:hAnsi="Tinos"/>
          <w:sz w:val="24"/>
          <w:szCs w:val="24"/>
        </w:rPr>
      </w:pPr>
      <w:r>
        <w:rPr>
          <w:rFonts w:cs="Times New Roman" w:ascii="Tinos" w:hAnsi="Tinos"/>
          <w:sz w:val="24"/>
          <w:szCs w:val="24"/>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pPr>
        <w:pStyle w:val="ConsPlusNormal1"/>
        <w:ind w:firstLine="709"/>
        <w:jc w:val="both"/>
        <w:rPr/>
      </w:pPr>
      <w:r>
        <w:rPr>
          <w:rFonts w:cs="Times New Roman" w:ascii="Tinos" w:hAnsi="Tinos"/>
          <w:sz w:val="24"/>
          <w:szCs w:val="24"/>
        </w:rPr>
        <w:t xml:space="preserve">3.3.2. В случае поступления </w:t>
      </w:r>
      <w:hyperlink w:anchor="Par428" w:tgtFrame=" ЗАЯВЛЕНИЕ">
        <w:r>
          <w:rPr>
            <w:rFonts w:cs="Times New Roman" w:ascii="Tinos" w:hAnsi="Tinos"/>
            <w:sz w:val="24"/>
            <w:szCs w:val="24"/>
          </w:rPr>
          <w:t>представления</w:t>
        </w:r>
      </w:hyperlink>
      <w:r>
        <w:rPr>
          <w:rFonts w:cs="Times New Roman" w:ascii="Tinos" w:hAnsi="Tinos"/>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электронной подписи, которой подписаны представление и прилагаемые документы.</w:t>
      </w:r>
    </w:p>
    <w:p>
      <w:pPr>
        <w:pStyle w:val="ConsPlusNormal1"/>
        <w:spacing w:lineRule="auto" w:line="240"/>
        <w:ind w:firstLine="709"/>
        <w:jc w:val="both"/>
        <w:rPr>
          <w:rFonts w:ascii="Tinos" w:hAnsi="Tinos"/>
          <w:sz w:val="24"/>
          <w:szCs w:val="24"/>
        </w:rPr>
      </w:pPr>
      <w:r>
        <w:rPr>
          <w:rFonts w:cs="Times New Roman" w:ascii="Tinos" w:hAnsi="Tinos"/>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ConsPlusNormal1"/>
        <w:ind w:firstLine="709"/>
        <w:jc w:val="both"/>
        <w:rPr>
          <w:rFonts w:ascii="Tinos" w:hAnsi="Tinos"/>
          <w:sz w:val="24"/>
          <w:szCs w:val="24"/>
        </w:rPr>
      </w:pPr>
      <w:r>
        <w:rPr>
          <w:rFonts w:cs="Times New Roman" w:ascii="Tinos" w:hAnsi="Tinos"/>
          <w:sz w:val="24"/>
          <w:szCs w:val="24"/>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pPr>
        <w:pStyle w:val="ConsPlusNormal1"/>
        <w:ind w:firstLine="709"/>
        <w:jc w:val="both"/>
        <w:rPr>
          <w:rFonts w:ascii="Tinos" w:hAnsi="Tinos"/>
          <w:sz w:val="24"/>
          <w:szCs w:val="24"/>
        </w:rPr>
      </w:pPr>
      <w:r>
        <w:rPr>
          <w:rFonts w:cs="Times New Roman" w:ascii="Tinos" w:hAnsi="Tinos"/>
          <w:sz w:val="24"/>
          <w:szCs w:val="24"/>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pPr>
        <w:pStyle w:val="ConsPlusNormal1"/>
        <w:ind w:firstLine="709"/>
        <w:jc w:val="both"/>
        <w:rPr>
          <w:rFonts w:ascii="Tinos" w:hAnsi="Tinos"/>
          <w:sz w:val="24"/>
          <w:szCs w:val="24"/>
        </w:rPr>
      </w:pPr>
      <w:r>
        <w:rPr>
          <w:rFonts w:cs="Times New Roman" w:ascii="Tinos" w:hAnsi="Tinos"/>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pPr>
        <w:pStyle w:val="ConsPlusNormal1"/>
        <w:ind w:firstLine="709"/>
        <w:jc w:val="both"/>
        <w:rPr>
          <w:rFonts w:ascii="Tinos" w:hAnsi="Tinos"/>
          <w:sz w:val="24"/>
          <w:szCs w:val="24"/>
        </w:rPr>
      </w:pPr>
      <w:r>
        <w:rPr>
          <w:rFonts w:cs="Times New Roman" w:ascii="Tinos" w:hAnsi="Tinos"/>
          <w:sz w:val="24"/>
          <w:szCs w:val="24"/>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3.3.4. В случае если заявитель по своему усмотрению не представил документы, указанные в подпункте 2.7.1 раздела </w:t>
      </w:r>
      <w:r>
        <w:rPr>
          <w:rFonts w:cs="Times New Roman" w:ascii="Tinos" w:hAnsi="Tinos"/>
          <w:sz w:val="24"/>
          <w:szCs w:val="24"/>
          <w:lang w:val="en-US"/>
        </w:rPr>
        <w:t>II</w:t>
      </w:r>
      <w:r>
        <w:rPr>
          <w:rFonts w:cs="Times New Roman" w:ascii="Tinos" w:hAnsi="Tinos"/>
          <w:sz w:val="24"/>
          <w:szCs w:val="24"/>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 документов обеспечивает направление межведомственных запросов. </w:t>
      </w:r>
    </w:p>
    <w:p>
      <w:pPr>
        <w:pStyle w:val="Normal"/>
        <w:spacing w:lineRule="auto" w:line="240" w:before="0" w:after="0"/>
        <w:ind w:firstLine="709"/>
        <w:jc w:val="both"/>
        <w:rPr/>
      </w:pPr>
      <w:r>
        <w:rPr>
          <w:rFonts w:cs="Times New Roman" w:ascii="Tinos" w:hAnsi="Tinos"/>
          <w:sz w:val="24"/>
          <w:szCs w:val="24"/>
        </w:rPr>
        <w:t>3.3.5. Должностное лицо, ответственное за предоставление муниципальной услуги, в течение 3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w:t>
      </w:r>
      <w:r>
        <w:rPr>
          <w:rStyle w:val="Style22"/>
          <w:rFonts w:cs="Times New Roman" w:ascii="Tinos" w:hAnsi="Tinos"/>
          <w:i w:val="false"/>
          <w:iCs w:val="false"/>
          <w:sz w:val="24"/>
          <w:szCs w:val="24"/>
        </w:rPr>
        <w:t xml:space="preserve"> отказа в приеме, регистрации и возвращения </w:t>
      </w:r>
      <w:r>
        <w:rPr>
          <w:rFonts w:cs="Times New Roman" w:ascii="Tinos" w:hAnsi="Tinos"/>
          <w:sz w:val="24"/>
          <w:szCs w:val="24"/>
        </w:rPr>
        <w:t>документов, предусмотренных пунктом 2.8 настоящего административного регламента.</w:t>
      </w:r>
    </w:p>
    <w:p>
      <w:pPr>
        <w:pStyle w:val="Normal"/>
        <w:spacing w:lineRule="auto" w:line="240" w:before="0" w:after="0"/>
        <w:ind w:firstLine="709"/>
        <w:jc w:val="both"/>
        <w:rPr/>
      </w:pPr>
      <w:r>
        <w:rPr>
          <w:rFonts w:cs="Times New Roman" w:ascii="Tinos" w:hAnsi="Tinos"/>
          <w:color w:val="000000" w:themeColor="text1"/>
          <w:sz w:val="24"/>
          <w:szCs w:val="24"/>
        </w:rPr>
        <w:t>3.3.6. В случае наличия оснований для возврата для</w:t>
      </w:r>
      <w:r>
        <w:rPr>
          <w:rStyle w:val="Style22"/>
          <w:rFonts w:cs="Times New Roman" w:ascii="Tinos" w:hAnsi="Tinos"/>
          <w:i w:val="false"/>
          <w:iCs w:val="false"/>
          <w:color w:val="000000" w:themeColor="text1"/>
          <w:sz w:val="24"/>
          <w:szCs w:val="24"/>
        </w:rPr>
        <w:t xml:space="preserve"> отказа в приеме, регистрации и возвращения </w:t>
      </w:r>
      <w:r>
        <w:rPr>
          <w:rFonts w:cs="Times New Roman" w:ascii="Tinos" w:hAnsi="Tinos"/>
          <w:color w:val="000000" w:themeColor="text1"/>
          <w:sz w:val="24"/>
          <w:szCs w:val="24"/>
        </w:rPr>
        <w:t>документов, предусмотренных пунктом 2.8 настоящего административного регламента, должностное лицо, ответственное за предоставление муниципальной услуги в течение 3 рабочих дней осуществляет возврат документов заявителю с указанием причин возврата.</w:t>
      </w:r>
    </w:p>
    <w:p>
      <w:pPr>
        <w:pStyle w:val="Normal"/>
        <w:spacing w:lineRule="auto" w:line="240" w:before="0" w:after="0"/>
        <w:ind w:firstLine="709"/>
        <w:jc w:val="both"/>
        <w:rPr/>
      </w:pPr>
      <w:r>
        <w:rPr>
          <w:rStyle w:val="Style22"/>
          <w:rFonts w:cs="Times New Roman" w:ascii="Tinos" w:hAnsi="Tinos"/>
          <w:i w:val="false"/>
          <w:iCs w:val="false"/>
          <w:color w:val="000000" w:themeColor="text1"/>
          <w:sz w:val="24"/>
          <w:szCs w:val="24"/>
        </w:rPr>
        <w:t>В случае подачи документов в электронной форме документы не возвращаются.</w:t>
      </w:r>
    </w:p>
    <w:p>
      <w:pPr>
        <w:pStyle w:val="Normal"/>
        <w:spacing w:lineRule="auto" w:line="240" w:before="0" w:after="0"/>
        <w:ind w:firstLine="709"/>
        <w:jc w:val="both"/>
        <w:rPr/>
      </w:pPr>
      <w:r>
        <w:rPr>
          <w:rFonts w:cs="Times New Roman" w:ascii="Tinos" w:hAnsi="Tinos"/>
          <w:sz w:val="24"/>
          <w:szCs w:val="24"/>
        </w:rPr>
        <w:t>3.3.7. В случае отсутствия оснований для</w:t>
      </w:r>
      <w:r>
        <w:rPr>
          <w:rStyle w:val="Style22"/>
          <w:rFonts w:cs="Times New Roman" w:ascii="Tinos" w:hAnsi="Tinos"/>
          <w:i w:val="false"/>
          <w:iCs w:val="false"/>
          <w:sz w:val="24"/>
          <w:szCs w:val="24"/>
        </w:rPr>
        <w:t xml:space="preserve"> отказа в приеме, регистрации и возвращения </w:t>
      </w:r>
      <w:r>
        <w:rPr>
          <w:rFonts w:cs="Times New Roman" w:ascii="Tinos" w:hAnsi="Tinos"/>
          <w:sz w:val="24"/>
          <w:szCs w:val="24"/>
        </w:rPr>
        <w:t xml:space="preserve">документов, указанных в пункте </w:t>
      </w:r>
      <w:r>
        <w:rPr>
          <w:rFonts w:cs="Times New Roman" w:ascii="Tinos" w:hAnsi="Tinos"/>
          <w:sz w:val="24"/>
          <w:szCs w:val="24"/>
          <w:lang w:val="en-US"/>
        </w:rPr>
        <w:t>2.8</w:t>
      </w:r>
      <w:r>
        <w:rPr>
          <w:rFonts w:cs="Times New Roman" w:ascii="Tinos" w:hAnsi="Tinos"/>
          <w:sz w:val="24"/>
          <w:szCs w:val="24"/>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подпункте 2.9.3 раздела </w:t>
      </w:r>
      <w:r>
        <w:rPr>
          <w:rFonts w:cs="Times New Roman" w:ascii="Tinos" w:hAnsi="Tinos"/>
          <w:sz w:val="24"/>
          <w:szCs w:val="24"/>
          <w:lang w:val="en-US"/>
        </w:rPr>
        <w:t>II</w:t>
      </w:r>
      <w:r>
        <w:rPr>
          <w:rFonts w:cs="Times New Roman" w:ascii="Tinos" w:hAnsi="Tinos"/>
          <w:sz w:val="24"/>
          <w:szCs w:val="24"/>
        </w:rPr>
        <w:t xml:space="preserve"> настоящего административного регламента, и осуществляет подготовку:</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2.9.3 раздела </w:t>
      </w:r>
      <w:r>
        <w:rPr>
          <w:rFonts w:cs="Times New Roman" w:ascii="Tinos" w:hAnsi="Tinos"/>
          <w:sz w:val="24"/>
          <w:szCs w:val="24"/>
          <w:lang w:val="en-US"/>
        </w:rPr>
        <w:t>II</w:t>
      </w:r>
      <w:r>
        <w:rPr>
          <w:rFonts w:cs="Times New Roman" w:ascii="Tinos" w:hAnsi="Tinos"/>
          <w:sz w:val="24"/>
          <w:szCs w:val="24"/>
        </w:rPr>
        <w:t xml:space="preserve"> настоящего административного регламента);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 проекта решения об отказе в присвоении спортивного разряда (в случае наличия оснований для отказа в присвоении спортивного разряда, указанных в подпункте 2.9.3 настоящего административного регламента).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Проект решения в течение 1 рабочего дня направляется для подписания Руководителю Уполномоченного органа. </w:t>
      </w:r>
    </w:p>
    <w:p>
      <w:pPr>
        <w:pStyle w:val="Normal"/>
        <w:spacing w:lineRule="auto" w:line="240" w:before="0" w:after="0"/>
        <w:ind w:firstLine="709"/>
        <w:jc w:val="both"/>
        <w:rPr>
          <w:rFonts w:ascii="Tinos" w:hAnsi="Tinos"/>
          <w:sz w:val="24"/>
          <w:szCs w:val="24"/>
        </w:rPr>
      </w:pPr>
      <w:r>
        <w:rPr>
          <w:rFonts w:cs="Times New Roman" w:ascii="Tinos" w:hAnsi="Tinos"/>
          <w:sz w:val="24"/>
          <w:szCs w:val="24"/>
        </w:rPr>
        <w:t>Руководитель Уполномоченного органа в течение 3 рабочих дней подписывает решение о присвоении спортивного разряда либо решение об отказе в  присвоении спортивного разряда.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Сведения о присвоении спортивного разряда заносятся в зачетную классификационную книжку и заверяются Уполномоченным органом.</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3.3.8. Максимальный срок выполнения административной процедуры составляет не более </w:t>
      </w:r>
      <w:r>
        <w:rPr>
          <w:rFonts w:eastAsia="" w:cs="Times New Roman" w:ascii="Tinos" w:hAnsi="Tinos" w:eastAsiaTheme="minorEastAsia"/>
          <w:color w:val="auto"/>
          <w:kern w:val="0"/>
          <w:sz w:val="24"/>
          <w:szCs w:val="24"/>
          <w:lang w:val="ru-RU" w:eastAsia="ru-RU" w:bidi="ar-SA"/>
        </w:rPr>
        <w:t>16 рабочих дней</w:t>
      </w:r>
      <w:r>
        <w:rPr>
          <w:rFonts w:cs="Times New Roman" w:ascii="Tinos" w:hAnsi="Tinos"/>
          <w:sz w:val="24"/>
          <w:szCs w:val="24"/>
        </w:rPr>
        <w:t xml:space="preserve"> со дня поступления представления и комплекта документов, указанных в пункте 2.6.1 настоящего административного регламента.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3.3.9.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pPr>
        <w:pStyle w:val="Normal"/>
        <w:numPr>
          <w:ilvl w:val="0"/>
          <w:numId w:val="0"/>
        </w:numPr>
        <w:spacing w:lineRule="auto" w:line="240" w:before="0" w:after="0"/>
        <w:ind w:left="0" w:firstLine="709"/>
        <w:jc w:val="both"/>
        <w:outlineLvl w:val="1"/>
        <w:rPr>
          <w:rFonts w:ascii="Tinos" w:hAnsi="Tinos" w:cs="Times New Roman"/>
          <w:sz w:val="24"/>
          <w:szCs w:val="24"/>
        </w:rPr>
      </w:pPr>
      <w:r>
        <w:rPr>
          <w:rFonts w:cs="Times New Roman" w:ascii="Tinos" w:hAnsi="Tinos"/>
          <w:sz w:val="24"/>
          <w:szCs w:val="24"/>
        </w:rPr>
      </w:r>
    </w:p>
    <w:p>
      <w:pPr>
        <w:pStyle w:val="ConsPlusNormal1"/>
        <w:ind w:hanging="0"/>
        <w:jc w:val="center"/>
        <w:rPr>
          <w:rFonts w:ascii="Tinos" w:hAnsi="Tinos"/>
          <w:sz w:val="24"/>
          <w:szCs w:val="24"/>
        </w:rPr>
      </w:pPr>
      <w:r>
        <w:rPr>
          <w:rFonts w:cs="Times New Roman" w:ascii="Tinos" w:hAnsi="Tinos"/>
          <w:i/>
          <w:sz w:val="24"/>
          <w:szCs w:val="24"/>
        </w:rPr>
        <w:t>3.4. Направление (вручение) заявителю подготовленных документов, являющихся  результатом предоставления муниципальной услуги</w:t>
      </w:r>
    </w:p>
    <w:p>
      <w:pPr>
        <w:pStyle w:val="ConsPlusNormal1"/>
        <w:ind w:firstLine="709"/>
        <w:jc w:val="both"/>
        <w:rPr>
          <w:rFonts w:ascii="Tinos" w:hAnsi="Tinos" w:cs="Times New Roman"/>
          <w:sz w:val="24"/>
          <w:szCs w:val="24"/>
        </w:rPr>
      </w:pPr>
      <w:r>
        <w:rPr>
          <w:rFonts w:cs="Times New Roman" w:ascii="Tinos" w:hAnsi="Tinos"/>
          <w:sz w:val="24"/>
          <w:szCs w:val="24"/>
        </w:rPr>
      </w:r>
    </w:p>
    <w:p>
      <w:pPr>
        <w:pStyle w:val="ConsPlusNormal1"/>
        <w:ind w:firstLine="709"/>
        <w:jc w:val="both"/>
        <w:rPr>
          <w:rFonts w:ascii="Tinos" w:hAnsi="Tinos"/>
          <w:sz w:val="24"/>
          <w:szCs w:val="24"/>
        </w:rPr>
      </w:pPr>
      <w:r>
        <w:rPr>
          <w:rFonts w:cs="Times New Roman" w:ascii="Tinos" w:hAnsi="Tinos"/>
          <w:sz w:val="24"/>
          <w:szCs w:val="24"/>
        </w:rPr>
        <w:t>3.4.1. Юридическим фактом, являющимся основанием для начала исполнения административной процедуры, является принятие решения о присвоении спортивного разряда или об отказе в присвоении спортивного разряда.</w:t>
      </w:r>
    </w:p>
    <w:p>
      <w:pPr>
        <w:pStyle w:val="ConsPlusNormal1"/>
        <w:ind w:firstLine="709"/>
        <w:jc w:val="both"/>
        <w:rPr>
          <w:rFonts w:ascii="Tinos" w:hAnsi="Tinos"/>
          <w:sz w:val="24"/>
          <w:szCs w:val="24"/>
        </w:rPr>
      </w:pPr>
      <w:r>
        <w:rPr>
          <w:rFonts w:cs="Times New Roman" w:ascii="Tinos" w:hAnsi="Tinos"/>
          <w:sz w:val="24"/>
          <w:szCs w:val="24"/>
        </w:rPr>
        <w:t>Копия документа о принятом решении в течение 3 рабочих дней со дня его подписания направляется в спортивную федерацию, организацию, осуществляющую деятельность в области физической культуры и спорта, или заявителю и (или) размещается на официальном сайте Уполномоченного органа в информационно-телекоммуникационной сети «Интернет».</w:t>
      </w:r>
    </w:p>
    <w:p>
      <w:pPr>
        <w:pStyle w:val="ConsPlusNormal1"/>
        <w:ind w:firstLine="709"/>
        <w:jc w:val="both"/>
        <w:rPr>
          <w:rFonts w:ascii="Tinos" w:hAnsi="Tinos"/>
          <w:sz w:val="24"/>
          <w:szCs w:val="24"/>
        </w:rPr>
      </w:pPr>
      <w:r>
        <w:rPr>
          <w:rFonts w:cs="Times New Roman" w:ascii="Tinos" w:hAnsi="Tinos"/>
          <w:sz w:val="24"/>
          <w:szCs w:val="24"/>
        </w:rPr>
        <w:t>В случае подачи представления и документов для присвоения спортивного разряда в электронной форме, документ о принятом решении, подписанный   усиленной квалифицированной электронной подписью руководителя Уполномоченного органа, размещается в личном кабинете региональной спортивной федерации, организации, осуществляющей деятельность в области физической культуры и спорта,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pPr>
        <w:pStyle w:val="ConsPlusNormal1"/>
        <w:ind w:firstLine="709"/>
        <w:jc w:val="both"/>
        <w:rPr>
          <w:rFonts w:ascii="Tinos" w:hAnsi="Tinos"/>
          <w:sz w:val="24"/>
          <w:szCs w:val="24"/>
        </w:rPr>
      </w:pPr>
      <w:r>
        <w:rPr>
          <w:rFonts w:cs="Times New Roman" w:ascii="Tinos" w:hAnsi="Tinos"/>
          <w:sz w:val="24"/>
          <w:szCs w:val="24"/>
        </w:rPr>
        <w:t>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pPr>
        <w:pStyle w:val="ConsPlusNormal1"/>
        <w:ind w:firstLine="709"/>
        <w:jc w:val="both"/>
        <w:rPr>
          <w:rFonts w:ascii="Tinos" w:hAnsi="Tinos"/>
          <w:sz w:val="24"/>
          <w:szCs w:val="24"/>
        </w:rPr>
      </w:pPr>
      <w:r>
        <w:rPr>
          <w:rFonts w:cs="Times New Roman" w:ascii="Tinos" w:hAnsi="Tinos"/>
          <w:sz w:val="24"/>
          <w:szCs w:val="24"/>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усиленной квалифицированной электронной подписью руководителя Уполномоченного органа, присвоивше</w:t>
      </w:r>
      <w:r>
        <w:rPr>
          <w:rFonts w:cs="Times New Roman" w:ascii="Tinos" w:hAnsi="Tinos"/>
          <w:sz w:val="24"/>
          <w:szCs w:val="24"/>
        </w:rPr>
        <w:t>го</w:t>
      </w:r>
      <w:r>
        <w:rPr>
          <w:rFonts w:cs="Times New Roman" w:ascii="Tinos" w:hAnsi="Tinos"/>
          <w:sz w:val="24"/>
          <w:szCs w:val="24"/>
        </w:rPr>
        <w:t xml:space="preserve"> спортивный разряд.</w:t>
      </w:r>
    </w:p>
    <w:p>
      <w:pPr>
        <w:pStyle w:val="Normal"/>
        <w:spacing w:lineRule="auto" w:line="240" w:before="0" w:after="0"/>
        <w:ind w:firstLine="709"/>
        <w:jc w:val="both"/>
        <w:rPr>
          <w:rFonts w:ascii="Tinos" w:hAnsi="Tinos"/>
          <w:sz w:val="24"/>
          <w:szCs w:val="24"/>
        </w:rPr>
      </w:pPr>
      <w:r>
        <w:rPr>
          <w:rFonts w:cs="Times New Roman" w:ascii="Tinos" w:hAnsi="Tinos"/>
          <w:sz w:val="24"/>
          <w:szCs w:val="24"/>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pPr>
        <w:pStyle w:val="Style24"/>
        <w:spacing w:lineRule="auto" w:line="240" w:before="0" w:after="0"/>
        <w:ind w:firstLine="709"/>
        <w:contextualSpacing/>
        <w:jc w:val="both"/>
        <w:rPr>
          <w:rFonts w:ascii="Tinos" w:hAnsi="Tinos"/>
          <w:sz w:val="24"/>
          <w:szCs w:val="24"/>
        </w:rPr>
      </w:pPr>
      <w:bookmarkStart w:id="11" w:name="p_239"/>
      <w:bookmarkEnd w:id="11"/>
      <w:r>
        <w:rPr>
          <w:rFonts w:cs="Times New Roman" w:ascii="Tinos" w:hAnsi="Tinos"/>
          <w:sz w:val="24"/>
          <w:szCs w:val="24"/>
        </w:rPr>
        <w:t xml:space="preserve">В случае принятия решения об отказе в присвоении спортивного разряда, </w:t>
      </w:r>
      <w:r>
        <w:rPr>
          <w:rFonts w:eastAsia="Times New Roman" w:cs="Times New Roman" w:ascii="Tinos" w:hAnsi="Tinos"/>
          <w:color w:val="auto"/>
          <w:kern w:val="0"/>
          <w:sz w:val="24"/>
          <w:szCs w:val="24"/>
          <w:lang w:val="ru-RU" w:eastAsia="ru-RU" w:bidi="ar-SA"/>
        </w:rPr>
        <w:t>Уполномоченный орган</w:t>
      </w:r>
      <w:r>
        <w:rPr>
          <w:rFonts w:cs="Times New Roman" w:ascii="Tinos" w:hAnsi="Tinos"/>
          <w:sz w:val="24"/>
          <w:szCs w:val="24"/>
        </w:rPr>
        <w:t xml:space="preserve"> в течение 3 рабочих дней со дня принятия такого решения направляет в спортивную федерацию,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
    <w:p>
      <w:pPr>
        <w:pStyle w:val="Style24"/>
        <w:spacing w:lineRule="auto" w:line="240" w:before="0" w:after="0"/>
        <w:ind w:firstLine="709"/>
        <w:contextualSpacing/>
        <w:jc w:val="both"/>
        <w:rPr>
          <w:rFonts w:ascii="Tinos" w:hAnsi="Tinos"/>
          <w:sz w:val="24"/>
          <w:szCs w:val="24"/>
        </w:rPr>
      </w:pPr>
      <w:r>
        <w:rPr>
          <w:rFonts w:ascii="Tinos" w:hAnsi="Tinos"/>
          <w:sz w:val="24"/>
          <w:szCs w:val="24"/>
        </w:rPr>
        <w:t>В случае подачи документов для присвоения спортивного разряда в электронной форме документы не возвращаются.</w:t>
      </w:r>
    </w:p>
    <w:p>
      <w:pPr>
        <w:pStyle w:val="Style24"/>
        <w:spacing w:lineRule="auto" w:line="240" w:before="0" w:after="0"/>
        <w:ind w:firstLine="709"/>
        <w:contextualSpacing/>
        <w:jc w:val="both"/>
        <w:rPr>
          <w:rFonts w:ascii="Tinos" w:hAnsi="Tinos"/>
          <w:sz w:val="24"/>
          <w:szCs w:val="24"/>
        </w:rPr>
      </w:pPr>
      <w:r>
        <w:rPr>
          <w:rFonts w:cs="Times New Roman" w:ascii="Tinos" w:hAnsi="Tinos"/>
          <w:sz w:val="24"/>
          <w:szCs w:val="24"/>
        </w:rPr>
        <w:t>В случае поступления комплекта документов в электронной форме при  принятии решения об отказе в присвоении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pPr>
        <w:pStyle w:val="Normal"/>
        <w:spacing w:lineRule="auto" w:line="240" w:before="0" w:after="0"/>
        <w:ind w:firstLine="709"/>
        <w:contextualSpacing/>
        <w:jc w:val="both"/>
        <w:rPr>
          <w:rFonts w:ascii="Tinos" w:hAnsi="Tinos"/>
          <w:sz w:val="24"/>
          <w:szCs w:val="24"/>
        </w:rPr>
      </w:pPr>
      <w:r>
        <w:rPr>
          <w:rFonts w:cs="Times New Roman" w:ascii="Tinos" w:hAnsi="Tinos"/>
          <w:sz w:val="24"/>
          <w:szCs w:val="24"/>
        </w:rPr>
        <w:t>Документы, указанные в настоящем подпункте, направляются заявителю способом, позволяющим  подтвердить факт и дату направления.</w:t>
      </w:r>
    </w:p>
    <w:p>
      <w:pPr>
        <w:pStyle w:val="NormalWeb"/>
        <w:spacing w:beforeAutospacing="0" w:before="0" w:afterAutospacing="0" w:after="0"/>
        <w:ind w:firstLine="709"/>
        <w:contextualSpacing/>
        <w:jc w:val="both"/>
        <w:rPr>
          <w:rFonts w:ascii="Tinos" w:hAnsi="Tinos"/>
          <w:sz w:val="24"/>
          <w:szCs w:val="24"/>
        </w:rPr>
      </w:pPr>
      <w:r>
        <w:rPr>
          <w:rFonts w:ascii="Tinos" w:hAnsi="Tinos"/>
          <w:sz w:val="24"/>
          <w:szCs w:val="24"/>
        </w:rPr>
        <w:t>В случае направления информации об отказе в присвоении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pPr>
        <w:pStyle w:val="NormalWeb"/>
        <w:spacing w:beforeAutospacing="0" w:before="0" w:afterAutospacing="0" w:after="0"/>
        <w:ind w:firstLine="709"/>
        <w:contextualSpacing/>
        <w:jc w:val="both"/>
        <w:rPr>
          <w:rFonts w:ascii="Tinos" w:hAnsi="Tinos"/>
          <w:sz w:val="24"/>
          <w:szCs w:val="24"/>
        </w:rPr>
      </w:pPr>
      <w:r>
        <w:rPr>
          <w:rFonts w:cs="Times New Roman" w:ascii="Tinos" w:hAnsi="Tinos"/>
          <w:sz w:val="24"/>
          <w:szCs w:val="24"/>
        </w:rPr>
        <w:t>3.4.2. Критерием принятия решения является наличие подготовленных документов, являющихся результатом предоставления муниципальной услуги.</w:t>
      </w:r>
    </w:p>
    <w:p>
      <w:pPr>
        <w:pStyle w:val="NormalWeb"/>
        <w:spacing w:beforeAutospacing="0" w:before="0" w:afterAutospacing="0" w:after="0"/>
        <w:ind w:firstLine="709"/>
        <w:contextualSpacing/>
        <w:jc w:val="both"/>
        <w:rPr>
          <w:rFonts w:ascii="Tinos" w:hAnsi="Tinos"/>
          <w:sz w:val="24"/>
          <w:szCs w:val="24"/>
        </w:rPr>
      </w:pPr>
      <w:r>
        <w:rPr>
          <w:rFonts w:ascii="Tinos" w:hAnsi="Tinos"/>
          <w:sz w:val="24"/>
          <w:szCs w:val="24"/>
        </w:rPr>
        <w:t xml:space="preserve">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pPr>
        <w:pStyle w:val="NormalWeb"/>
        <w:spacing w:beforeAutospacing="0" w:before="0" w:afterAutospacing="0" w:after="0"/>
        <w:ind w:firstLine="709"/>
        <w:jc w:val="both"/>
        <w:rPr>
          <w:rFonts w:ascii="Tinos" w:hAnsi="Tinos"/>
          <w:sz w:val="24"/>
          <w:szCs w:val="24"/>
        </w:rPr>
      </w:pPr>
      <w:r>
        <w:rPr>
          <w:rFonts w:ascii="Tinos" w:hAnsi="Tinos"/>
          <w:sz w:val="24"/>
          <w:szCs w:val="24"/>
        </w:rPr>
      </w:r>
    </w:p>
    <w:p>
      <w:pPr>
        <w:pStyle w:val="Normal"/>
        <w:spacing w:lineRule="auto" w:line="240" w:before="0" w:after="0"/>
        <w:jc w:val="center"/>
        <w:rPr>
          <w:rFonts w:ascii="Tinos" w:hAnsi="Tinos"/>
          <w:sz w:val="24"/>
          <w:szCs w:val="24"/>
        </w:rPr>
      </w:pPr>
      <w:r>
        <w:rPr>
          <w:rFonts w:cs="Times New Roman" w:ascii="Tinos" w:hAnsi="Tinos"/>
          <w:b/>
          <w:bCs/>
          <w:sz w:val="24"/>
          <w:szCs w:val="24"/>
        </w:rPr>
        <w:t>Подтверждение спортивного разряда</w:t>
      </w:r>
    </w:p>
    <w:p>
      <w:pPr>
        <w:pStyle w:val="Normal"/>
        <w:spacing w:lineRule="auto" w:line="240" w:before="0" w:after="0"/>
        <w:rPr>
          <w:rFonts w:ascii="Tinos" w:hAnsi="Tinos" w:cs="Times New Roman"/>
          <w:sz w:val="24"/>
          <w:szCs w:val="24"/>
        </w:rPr>
      </w:pPr>
      <w:r>
        <w:rPr>
          <w:rFonts w:cs="Times New Roman" w:ascii="Tinos" w:hAnsi="Tinos"/>
          <w:sz w:val="24"/>
          <w:szCs w:val="24"/>
        </w:rPr>
      </w:r>
    </w:p>
    <w:p>
      <w:pPr>
        <w:pStyle w:val="Normal"/>
        <w:spacing w:lineRule="auto" w:line="240" w:before="0" w:after="0"/>
        <w:jc w:val="center"/>
        <w:rPr>
          <w:rFonts w:ascii="Tinos" w:hAnsi="Tinos"/>
          <w:sz w:val="24"/>
          <w:szCs w:val="24"/>
        </w:rPr>
      </w:pPr>
      <w:r>
        <w:rPr>
          <w:rFonts w:cs="Times New Roman" w:ascii="Tinos" w:hAnsi="Tinos"/>
          <w:i/>
          <w:sz w:val="24"/>
          <w:szCs w:val="24"/>
        </w:rPr>
        <w:t xml:space="preserve">3.5. Прием и регистрация </w:t>
      </w:r>
      <w:r>
        <w:rPr>
          <w:rFonts w:eastAsia="" w:cs="Times New Roman" w:ascii="Tinos" w:hAnsi="Tinos" w:eastAsiaTheme="minorEastAsia"/>
          <w:i/>
          <w:color w:val="auto"/>
          <w:kern w:val="0"/>
          <w:sz w:val="24"/>
          <w:szCs w:val="24"/>
          <w:lang w:val="ru-RU" w:eastAsia="ru-RU" w:bidi="ar-SA"/>
        </w:rPr>
        <w:t>представления</w:t>
      </w:r>
    </w:p>
    <w:p>
      <w:pPr>
        <w:pStyle w:val="Normal"/>
        <w:spacing w:lineRule="auto" w:line="240" w:before="0" w:after="0"/>
        <w:jc w:val="center"/>
        <w:rPr>
          <w:rFonts w:ascii="Tinos" w:hAnsi="Tinos" w:cs="Times New Roman"/>
          <w:i/>
          <w:i/>
          <w:sz w:val="24"/>
          <w:szCs w:val="24"/>
        </w:rPr>
      </w:pPr>
      <w:r>
        <w:rPr>
          <w:rFonts w:cs="Times New Roman" w:ascii="Tinos" w:hAnsi="Tinos"/>
          <w:i/>
          <w:sz w:val="24"/>
          <w:szCs w:val="24"/>
        </w:rPr>
      </w:r>
    </w:p>
    <w:p>
      <w:pPr>
        <w:pStyle w:val="ConsPlusNormal1"/>
        <w:widowControl/>
        <w:tabs>
          <w:tab w:val="clear" w:pos="408"/>
          <w:tab w:val="left" w:pos="1288" w:leader="none"/>
          <w:tab w:val="left" w:pos="1560" w:leader="none"/>
        </w:tabs>
        <w:suppressAutoHyphens w:val="true"/>
        <w:ind w:firstLine="709"/>
        <w:jc w:val="both"/>
        <w:rPr>
          <w:rFonts w:ascii="Tinos" w:hAnsi="Tinos"/>
          <w:sz w:val="24"/>
          <w:szCs w:val="24"/>
        </w:rPr>
      </w:pPr>
      <w:r>
        <w:rPr>
          <w:rFonts w:cs="Times New Roman" w:ascii="Tinos" w:hAnsi="Tinos"/>
          <w:sz w:val="24"/>
          <w:szCs w:val="24"/>
        </w:rPr>
        <w:t xml:space="preserve">3.5.1. Юридическим фактом, являющимся основанием для начала  исполнения административной процедуры является поступление </w:t>
      </w:r>
      <w:r>
        <w:rPr>
          <w:rFonts w:eastAsia="Times New Roman" w:cs="Times New Roman" w:ascii="Tinos" w:hAnsi="Tinos"/>
          <w:color w:val="auto"/>
          <w:kern w:val="0"/>
          <w:sz w:val="24"/>
          <w:szCs w:val="24"/>
          <w:lang w:val="ru-RU" w:eastAsia="ru-RU" w:bidi="ar-SA"/>
        </w:rPr>
        <w:t>представления</w:t>
      </w:r>
      <w:r>
        <w:rPr>
          <w:rFonts w:cs="Times New Roman" w:ascii="Tinos" w:hAnsi="Tinos"/>
          <w:sz w:val="24"/>
          <w:szCs w:val="24"/>
        </w:rPr>
        <w:t xml:space="preserve"> и прилагаемых документов  в Уполномоченный орган. </w:t>
      </w:r>
    </w:p>
    <w:p>
      <w:pPr>
        <w:pStyle w:val="ConsPlusNormal1"/>
        <w:widowControl/>
        <w:tabs>
          <w:tab w:val="clear" w:pos="408"/>
          <w:tab w:val="left" w:pos="1288" w:leader="none"/>
          <w:tab w:val="left" w:pos="1560" w:leader="none"/>
        </w:tabs>
        <w:suppressAutoHyphens w:val="true"/>
        <w:ind w:firstLine="709"/>
        <w:jc w:val="both"/>
        <w:rPr>
          <w:rFonts w:ascii="Tinos" w:hAnsi="Tinos"/>
          <w:sz w:val="24"/>
          <w:szCs w:val="24"/>
        </w:rPr>
      </w:pPr>
      <w:r>
        <w:rPr>
          <w:rFonts w:cs="Times New Roman" w:ascii="Tinos" w:hAnsi="Tinos"/>
          <w:sz w:val="24"/>
          <w:szCs w:val="24"/>
        </w:rPr>
        <w:t>3.5.2. Специалист, ответственный за прием и регистрацию документов в день поступления представления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spacing w:lineRule="auto" w:line="240" w:before="0" w:after="0"/>
        <w:ind w:firstLine="709"/>
        <w:jc w:val="both"/>
        <w:rPr>
          <w:rFonts w:ascii="Tinos" w:hAnsi="Tinos"/>
        </w:rPr>
      </w:pPr>
      <w:r>
        <w:rPr>
          <w:rFonts w:cs="Times New Roman" w:ascii="Tinos" w:hAnsi="Tinos"/>
          <w:sz w:val="24"/>
          <w:szCs w:val="24"/>
        </w:rPr>
        <w:t xml:space="preserve">осуществляет регистрацию </w:t>
      </w:r>
      <w:r>
        <w:rPr>
          <w:rFonts w:eastAsia="" w:cs="Times New Roman" w:ascii="Tinos" w:hAnsi="Tinos" w:eastAsiaTheme="minorEastAsia"/>
          <w:color w:val="auto"/>
          <w:kern w:val="0"/>
          <w:sz w:val="24"/>
          <w:szCs w:val="24"/>
          <w:lang w:val="ru-RU" w:eastAsia="ru-RU" w:bidi="ar-SA"/>
        </w:rPr>
        <w:t xml:space="preserve">представления </w:t>
      </w:r>
      <w:r>
        <w:rPr>
          <w:rFonts w:cs="Times New Roman" w:ascii="Tinos" w:hAnsi="Tinos"/>
          <w:sz w:val="24"/>
          <w:szCs w:val="24"/>
        </w:rPr>
        <w:t>в книге регистрации;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Normal"/>
        <w:spacing w:lineRule="auto" w:line="240" w:before="0" w:after="0"/>
        <w:ind w:firstLine="709"/>
        <w:jc w:val="both"/>
        <w:rPr>
          <w:rFonts w:ascii="Tinos" w:hAnsi="Tinos"/>
          <w:sz w:val="24"/>
          <w:szCs w:val="24"/>
        </w:rPr>
      </w:pPr>
      <w:r>
        <w:rPr>
          <w:rFonts w:cs="Times New Roman" w:ascii="Tinos" w:hAnsi="Tinos"/>
          <w:sz w:val="24"/>
          <w:szCs w:val="24"/>
        </w:rPr>
        <w:t>3.5.3.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pPr>
        <w:pStyle w:val="ConsPlusNormal1"/>
        <w:ind w:firstLine="709"/>
        <w:jc w:val="both"/>
        <w:rPr>
          <w:rFonts w:ascii="Tinos" w:hAnsi="Tinos"/>
          <w:sz w:val="24"/>
          <w:szCs w:val="24"/>
        </w:rPr>
      </w:pPr>
      <w:r>
        <w:rPr>
          <w:rFonts w:cs="Times New Roman" w:ascii="Tinos" w:hAnsi="Tinos"/>
          <w:sz w:val="24"/>
          <w:szCs w:val="24"/>
        </w:rPr>
        <w:t>3.5.4. Результатом выполнения данной административной процедуры является регистрация и передача представления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pPr>
        <w:pStyle w:val="Normal"/>
        <w:spacing w:lineRule="auto" w:line="240" w:before="0" w:after="0"/>
        <w:rPr>
          <w:rFonts w:ascii="Tinos" w:hAnsi="Tinos" w:cs="Times New Roman"/>
          <w:sz w:val="24"/>
          <w:szCs w:val="24"/>
        </w:rPr>
      </w:pPr>
      <w:r>
        <w:rPr>
          <w:rFonts w:cs="Times New Roman" w:ascii="Tinos" w:hAnsi="Tinos"/>
          <w:sz w:val="24"/>
          <w:szCs w:val="24"/>
        </w:rPr>
      </w:r>
    </w:p>
    <w:p>
      <w:pPr>
        <w:pStyle w:val="Normal"/>
        <w:spacing w:lineRule="auto" w:line="240" w:before="0" w:after="0"/>
        <w:jc w:val="center"/>
        <w:rPr>
          <w:rFonts w:ascii="Tinos" w:hAnsi="Tinos"/>
          <w:sz w:val="24"/>
          <w:szCs w:val="24"/>
        </w:rPr>
      </w:pPr>
      <w:r>
        <w:rPr>
          <w:rFonts w:cs="Times New Roman" w:ascii="Tinos" w:hAnsi="Tinos"/>
          <w:i/>
          <w:sz w:val="24"/>
          <w:szCs w:val="24"/>
        </w:rPr>
        <w:t>3.6.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pPr>
        <w:pStyle w:val="Normal"/>
        <w:spacing w:lineRule="auto" w:line="240" w:before="0" w:after="0"/>
        <w:jc w:val="both"/>
        <w:rPr>
          <w:rFonts w:ascii="Tinos" w:hAnsi="Tinos" w:cs="Times New Roman"/>
          <w:sz w:val="24"/>
          <w:szCs w:val="24"/>
        </w:rPr>
      </w:pPr>
      <w:r>
        <w:rPr>
          <w:rFonts w:cs="Times New Roman" w:ascii="Tinos" w:hAnsi="Tinos"/>
          <w:sz w:val="24"/>
          <w:szCs w:val="24"/>
        </w:rPr>
      </w:r>
    </w:p>
    <w:p>
      <w:pPr>
        <w:pStyle w:val="Normal"/>
        <w:spacing w:lineRule="auto" w:line="240" w:before="0" w:after="0"/>
        <w:ind w:firstLine="709"/>
        <w:jc w:val="both"/>
        <w:rPr>
          <w:rFonts w:ascii="Tinos" w:hAnsi="Tinos"/>
          <w:sz w:val="24"/>
          <w:szCs w:val="24"/>
        </w:rPr>
      </w:pPr>
      <w:r>
        <w:rPr>
          <w:rFonts w:cs="Times New Roman" w:ascii="Tinos" w:hAnsi="Tinos"/>
          <w:sz w:val="24"/>
          <w:szCs w:val="24"/>
        </w:rPr>
        <w:t>3.6.1. Юридическим фактом, являющимся основанием для начала исполнения административной процедуры является поступление представления  на рассмотрение должностному лицу, ответственному за предоставление муниципальной услуги.</w:t>
      </w:r>
    </w:p>
    <w:p>
      <w:pPr>
        <w:pStyle w:val="ConsPlusNormal1"/>
        <w:ind w:firstLine="709"/>
        <w:jc w:val="both"/>
        <w:rPr>
          <w:rFonts w:ascii="Tinos" w:hAnsi="Tinos"/>
        </w:rPr>
      </w:pPr>
      <w:r>
        <w:rPr>
          <w:rFonts w:cs="Times New Roman" w:ascii="Tinos" w:hAnsi="Tinos"/>
          <w:sz w:val="24"/>
          <w:szCs w:val="24"/>
        </w:rPr>
        <w:t xml:space="preserve">3.6.2. В случае поступления представления в электронной форме должностное лицо, ответственное за предоставление муниципальной услуги, в течение 3 рабочих дней со дня регистрации представления проводит проверку  электронной подписи, которой подписано </w:t>
      </w:r>
      <w:r>
        <w:rPr>
          <w:rFonts w:eastAsia="Times New Roman" w:cs="Times New Roman" w:ascii="Tinos" w:hAnsi="Tinos"/>
          <w:color w:val="auto"/>
          <w:kern w:val="0"/>
          <w:sz w:val="24"/>
          <w:szCs w:val="24"/>
          <w:lang w:val="ru-RU" w:eastAsia="ru-RU" w:bidi="ar-SA"/>
        </w:rPr>
        <w:t>представление</w:t>
      </w:r>
      <w:r>
        <w:rPr>
          <w:rFonts w:cs="Times New Roman" w:ascii="Tinos" w:hAnsi="Tinos"/>
          <w:sz w:val="24"/>
          <w:szCs w:val="24"/>
        </w:rPr>
        <w:t>.</w:t>
      </w:r>
    </w:p>
    <w:p>
      <w:pPr>
        <w:pStyle w:val="ConsPlusNormal1"/>
        <w:spacing w:lineRule="auto" w:line="240"/>
        <w:ind w:firstLine="709"/>
        <w:jc w:val="both"/>
        <w:rPr>
          <w:rFonts w:ascii="Tinos" w:hAnsi="Tinos"/>
          <w:sz w:val="24"/>
          <w:szCs w:val="24"/>
        </w:rPr>
      </w:pPr>
      <w:r>
        <w:rPr>
          <w:rFonts w:cs="Times New Roman" w:ascii="Tinos" w:hAnsi="Tinos"/>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ConsPlusNormal1"/>
        <w:ind w:firstLine="709"/>
        <w:jc w:val="both"/>
        <w:rPr>
          <w:rFonts w:ascii="Tinos" w:hAnsi="Tinos"/>
          <w:sz w:val="24"/>
          <w:szCs w:val="24"/>
        </w:rPr>
      </w:pPr>
      <w:r>
        <w:rPr>
          <w:rFonts w:cs="Times New Roman" w:ascii="Tinos" w:hAnsi="Tinos"/>
          <w:sz w:val="24"/>
          <w:szCs w:val="24"/>
        </w:rPr>
        <w:t>3.6.3.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pPr>
        <w:pStyle w:val="ConsPlusNormal1"/>
        <w:ind w:firstLine="709"/>
        <w:jc w:val="both"/>
        <w:rPr>
          <w:rFonts w:ascii="Tinos" w:hAnsi="Tinos"/>
          <w:sz w:val="24"/>
          <w:szCs w:val="24"/>
        </w:rPr>
      </w:pPr>
      <w:r>
        <w:rPr>
          <w:rFonts w:cs="Times New Roman" w:ascii="Tinos" w:hAnsi="Tinos"/>
          <w:sz w:val="24"/>
          <w:szCs w:val="24"/>
        </w:rPr>
        <w:t xml:space="preserve">готовит уведомление об отказе в принятии </w:t>
      </w:r>
      <w:r>
        <w:rPr>
          <w:rFonts w:eastAsia="Times New Roman" w:cs="Times New Roman" w:ascii="Tinos" w:hAnsi="Tinos"/>
          <w:color w:val="auto"/>
          <w:kern w:val="0"/>
          <w:sz w:val="24"/>
          <w:szCs w:val="24"/>
          <w:lang w:val="ru-RU" w:eastAsia="ru-RU" w:bidi="ar-SA"/>
        </w:rPr>
        <w:t>представления</w:t>
      </w:r>
      <w:r>
        <w:rPr>
          <w:rFonts w:cs="Times New Roman" w:ascii="Tinos" w:hAnsi="Tinos"/>
          <w:sz w:val="24"/>
          <w:szCs w:val="24"/>
        </w:rPr>
        <w:t xml:space="preserve"> к рассмотрению с указанием причин их возврата за подписью руководителя Уполномоченного органа;</w:t>
      </w:r>
    </w:p>
    <w:p>
      <w:pPr>
        <w:pStyle w:val="ConsPlusNormal1"/>
        <w:ind w:firstLine="709"/>
        <w:jc w:val="both"/>
        <w:rPr>
          <w:rFonts w:ascii="Tinos" w:hAnsi="Tinos"/>
          <w:sz w:val="24"/>
          <w:szCs w:val="24"/>
        </w:rPr>
      </w:pPr>
      <w:r>
        <w:rPr>
          <w:rFonts w:cs="Times New Roman" w:ascii="Tinos" w:hAnsi="Tinos"/>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pPr>
        <w:pStyle w:val="ConsPlusNormal1"/>
        <w:ind w:firstLine="709"/>
        <w:jc w:val="both"/>
        <w:rPr>
          <w:rFonts w:ascii="Tinos" w:hAnsi="Tinos"/>
          <w:sz w:val="24"/>
          <w:szCs w:val="24"/>
        </w:rPr>
      </w:pPr>
      <w:r>
        <w:rPr>
          <w:rFonts w:cs="Times New Roman" w:ascii="Tinos" w:hAnsi="Tinos"/>
          <w:sz w:val="24"/>
          <w:szCs w:val="24"/>
        </w:rPr>
        <w:t>После получения уведомления заявитель вправе обратиться повторно с представлением, устранив нарушения, которые послужили основанием для отказа в приеме к рассмотрению первичного обращения.</w:t>
      </w:r>
    </w:p>
    <w:p>
      <w:pPr>
        <w:pStyle w:val="Normal"/>
        <w:spacing w:lineRule="auto" w:line="240" w:before="0" w:after="0"/>
        <w:ind w:firstLine="709"/>
        <w:jc w:val="both"/>
        <w:rPr/>
      </w:pPr>
      <w:r>
        <w:rPr>
          <w:rFonts w:cs="Times New Roman" w:ascii="Tinos" w:hAnsi="Tinos"/>
          <w:sz w:val="24"/>
          <w:szCs w:val="24"/>
        </w:rPr>
        <w:t>3.6.4. Должностное лицо, ответственное за предоставление муниципальной услуги, в течение 3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w:t>
      </w:r>
      <w:r>
        <w:rPr>
          <w:rStyle w:val="Style22"/>
          <w:rFonts w:cs="Times New Roman" w:ascii="Tinos" w:hAnsi="Tinos"/>
          <w:i w:val="false"/>
          <w:iCs w:val="false"/>
          <w:sz w:val="24"/>
          <w:szCs w:val="24"/>
        </w:rPr>
        <w:t xml:space="preserve"> отказа в приеме, регистрации и возвращения </w:t>
      </w:r>
      <w:r>
        <w:rPr>
          <w:rFonts w:cs="Times New Roman" w:ascii="Tinos" w:hAnsi="Tinos"/>
          <w:sz w:val="24"/>
          <w:szCs w:val="24"/>
        </w:rPr>
        <w:t>документов, предусмотренных пунктом 2.8 настоящего административного регламента.</w:t>
      </w:r>
    </w:p>
    <w:p>
      <w:pPr>
        <w:pStyle w:val="Normal"/>
        <w:spacing w:lineRule="auto" w:line="240" w:before="0" w:after="0"/>
        <w:ind w:firstLine="709"/>
        <w:jc w:val="both"/>
        <w:rPr/>
      </w:pPr>
      <w:r>
        <w:rPr>
          <w:rFonts w:cs="Times New Roman" w:ascii="Tinos" w:hAnsi="Tinos"/>
          <w:color w:val="000000" w:themeColor="text1"/>
          <w:sz w:val="24"/>
          <w:szCs w:val="24"/>
        </w:rPr>
        <w:t>3.6.5. В случае наличия оснований для возврата для</w:t>
      </w:r>
      <w:r>
        <w:rPr>
          <w:rStyle w:val="Style22"/>
          <w:rFonts w:cs="Times New Roman" w:ascii="Tinos" w:hAnsi="Tinos"/>
          <w:i w:val="false"/>
          <w:iCs w:val="false"/>
          <w:color w:val="000000" w:themeColor="text1"/>
          <w:sz w:val="24"/>
          <w:szCs w:val="24"/>
        </w:rPr>
        <w:t xml:space="preserve"> отказа в приеме, регистрации и возвращения </w:t>
      </w:r>
      <w:r>
        <w:rPr>
          <w:rFonts w:cs="Times New Roman" w:ascii="Tinos" w:hAnsi="Tinos"/>
          <w:color w:val="000000" w:themeColor="text1"/>
          <w:sz w:val="24"/>
          <w:szCs w:val="24"/>
        </w:rPr>
        <w:t>документов, предусмотренных пунктом 2.8 настоящего административного регламента, должностное лицо, ответственное за предоставление муниципальной услуги в течение 3 рабочих дней осуществляет возврат документов заявителю с указанием причин возврата.</w:t>
      </w:r>
    </w:p>
    <w:p>
      <w:pPr>
        <w:pStyle w:val="Normal"/>
        <w:spacing w:lineRule="auto" w:line="240" w:before="0" w:after="0"/>
        <w:ind w:firstLine="709"/>
        <w:jc w:val="both"/>
        <w:rPr/>
      </w:pPr>
      <w:r>
        <w:rPr>
          <w:rStyle w:val="Style22"/>
          <w:rFonts w:cs="Times New Roman" w:ascii="Tinos" w:hAnsi="Tinos"/>
          <w:i w:val="false"/>
          <w:iCs w:val="false"/>
          <w:color w:val="000000" w:themeColor="text1"/>
          <w:sz w:val="24"/>
          <w:szCs w:val="24"/>
        </w:rPr>
        <w:t>В случае подачи документов в электронной форме документы не возвращаются.</w:t>
      </w:r>
    </w:p>
    <w:p>
      <w:pPr>
        <w:pStyle w:val="Normal"/>
        <w:spacing w:lineRule="auto" w:line="240" w:before="0" w:after="0"/>
        <w:ind w:firstLine="709"/>
        <w:jc w:val="both"/>
        <w:rPr/>
      </w:pPr>
      <w:r>
        <w:rPr>
          <w:rFonts w:cs="Times New Roman" w:ascii="Tinos" w:hAnsi="Tinos"/>
          <w:sz w:val="24"/>
          <w:szCs w:val="24"/>
        </w:rPr>
        <w:t>3.6.6. В случае отсутствия оснований для</w:t>
      </w:r>
      <w:r>
        <w:rPr>
          <w:rStyle w:val="Style22"/>
          <w:rFonts w:cs="Times New Roman" w:ascii="Tinos" w:hAnsi="Tinos"/>
          <w:i w:val="false"/>
          <w:iCs w:val="false"/>
          <w:sz w:val="24"/>
          <w:szCs w:val="24"/>
        </w:rPr>
        <w:t xml:space="preserve"> отказа в приеме, регистрации и возвращения </w:t>
      </w:r>
      <w:r>
        <w:rPr>
          <w:rFonts w:cs="Times New Roman" w:ascii="Tinos" w:hAnsi="Tinos"/>
          <w:sz w:val="24"/>
          <w:szCs w:val="24"/>
        </w:rPr>
        <w:t xml:space="preserve">документов, указанных в пункте </w:t>
      </w:r>
      <w:r>
        <w:rPr>
          <w:rFonts w:cs="Times New Roman" w:ascii="Tinos" w:hAnsi="Tinos"/>
          <w:sz w:val="24"/>
          <w:szCs w:val="24"/>
          <w:lang w:val="en-US"/>
        </w:rPr>
        <w:t>2.8</w:t>
      </w:r>
      <w:r>
        <w:rPr>
          <w:rFonts w:cs="Times New Roman" w:ascii="Tinos" w:hAnsi="Tinos"/>
          <w:sz w:val="24"/>
          <w:szCs w:val="24"/>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подтверждении спортивного разряда, указанных в подпункте 2.9.4 раздела </w:t>
      </w:r>
      <w:r>
        <w:rPr>
          <w:rFonts w:cs="Times New Roman" w:ascii="Tinos" w:hAnsi="Tinos"/>
          <w:sz w:val="24"/>
          <w:szCs w:val="24"/>
          <w:lang w:val="en-US"/>
        </w:rPr>
        <w:t>II</w:t>
      </w:r>
      <w:r>
        <w:rPr>
          <w:rFonts w:cs="Times New Roman" w:ascii="Tinos" w:hAnsi="Tinos"/>
          <w:sz w:val="24"/>
          <w:szCs w:val="24"/>
        </w:rPr>
        <w:t xml:space="preserve"> настоящего административного регламента, и осуществляет подготовку:</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2.9.3 раздела </w:t>
      </w:r>
      <w:r>
        <w:rPr>
          <w:rFonts w:cs="Times New Roman" w:ascii="Tinos" w:hAnsi="Tinos"/>
          <w:sz w:val="24"/>
          <w:szCs w:val="24"/>
          <w:lang w:val="en-US"/>
        </w:rPr>
        <w:t>II</w:t>
      </w:r>
      <w:r>
        <w:rPr>
          <w:rFonts w:cs="Times New Roman" w:ascii="Tinos" w:hAnsi="Tinos"/>
          <w:sz w:val="24"/>
          <w:szCs w:val="24"/>
        </w:rPr>
        <w:t xml:space="preserve"> настоящего административного регламента);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 проекта решения об отказе в присвоении спортивного разряда (в случае наличия оснований для отказа в присвоении спортивного разряда, указанных в подпункте 2.9.3 настоящего административного регламента).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Проект решения в течение 1 рабочего  дня направляется для подписания Руководителю Уполномоченного органа. </w:t>
      </w:r>
    </w:p>
    <w:p>
      <w:pPr>
        <w:pStyle w:val="Normal"/>
        <w:spacing w:lineRule="auto" w:line="240" w:before="0" w:after="0"/>
        <w:ind w:firstLine="709"/>
        <w:jc w:val="both"/>
        <w:rPr>
          <w:rFonts w:ascii="Tinos" w:hAnsi="Tinos"/>
          <w:sz w:val="24"/>
          <w:szCs w:val="24"/>
        </w:rPr>
      </w:pPr>
      <w:r>
        <w:rPr>
          <w:rFonts w:cs="Times New Roman" w:ascii="Tinos" w:hAnsi="Tinos"/>
          <w:sz w:val="24"/>
          <w:szCs w:val="24"/>
        </w:rPr>
        <w:t>Руководитель Уполномоченного органа в течение 3 рабочих  дней подписывает решение о подтверждении спортивного разряда либо решение об отказе в подтверждении спортивного разряда.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Сведения о подтверждении спортивного разряда заносятся в зачетную классификационную книжку и заверяются печатью (при наличии) и подписью руководителя </w:t>
      </w:r>
      <w:r>
        <w:rPr>
          <w:rFonts w:eastAsia="" w:cs="Times New Roman" w:ascii="Tinos" w:hAnsi="Tinos" w:eastAsiaTheme="minorEastAsia"/>
          <w:color w:val="auto"/>
          <w:kern w:val="0"/>
          <w:sz w:val="24"/>
          <w:szCs w:val="24"/>
          <w:lang w:val="ru-RU" w:eastAsia="ru-RU" w:bidi="ar-SA"/>
        </w:rPr>
        <w:t>Уполномоченного органа</w:t>
      </w:r>
      <w:r>
        <w:rPr>
          <w:rFonts w:cs="Times New Roman" w:ascii="Tinos" w:hAnsi="Tinos"/>
          <w:sz w:val="24"/>
          <w:szCs w:val="24"/>
        </w:rPr>
        <w:t>, подтвердившего спортивный разряд.</w:t>
      </w:r>
    </w:p>
    <w:p>
      <w:pPr>
        <w:pStyle w:val="Normal"/>
        <w:spacing w:lineRule="auto" w:line="240" w:before="0" w:after="0"/>
        <w:ind w:firstLine="709"/>
        <w:jc w:val="both"/>
        <w:rPr>
          <w:rFonts w:ascii="Tinos" w:hAnsi="Tinos"/>
          <w:sz w:val="24"/>
          <w:szCs w:val="24"/>
        </w:rPr>
      </w:pPr>
      <w:r>
        <w:rPr>
          <w:rFonts w:cs="Times New Roman" w:ascii="Tinos" w:hAnsi="Tinos"/>
          <w:sz w:val="24"/>
          <w:szCs w:val="24"/>
        </w:rPr>
        <w:t>3.6.5. Максимальный срок выполнения административной процедуры составляе</w:t>
      </w:r>
      <w:r>
        <w:rPr>
          <w:rFonts w:eastAsia="" w:cs="Times New Roman" w:ascii="Tinos" w:hAnsi="Tinos" w:eastAsiaTheme="minorEastAsia"/>
          <w:sz w:val="24"/>
          <w:szCs w:val="24"/>
        </w:rPr>
        <w:t xml:space="preserve">т не более </w:t>
      </w:r>
      <w:r>
        <w:rPr>
          <w:rFonts w:eastAsia="" w:cs="Times New Roman" w:ascii="Tinos" w:hAnsi="Tinos" w:eastAsiaTheme="minorEastAsia"/>
          <w:color w:val="000000"/>
          <w:kern w:val="0"/>
          <w:sz w:val="24"/>
          <w:szCs w:val="24"/>
          <w:lang w:val="ru-RU" w:eastAsia="ru-RU" w:bidi="ar-SA"/>
        </w:rPr>
        <w:t>16 рабочих дней</w:t>
      </w:r>
      <w:r>
        <w:rPr>
          <w:rFonts w:eastAsia="" w:cs="Times New Roman" w:ascii="Tinos" w:hAnsi="Tinos" w:eastAsiaTheme="minorEastAsia"/>
          <w:sz w:val="24"/>
          <w:szCs w:val="24"/>
        </w:rPr>
        <w:t xml:space="preserve"> со</w:t>
      </w:r>
      <w:r>
        <w:rPr>
          <w:rFonts w:cs="Times New Roman" w:ascii="Tinos" w:hAnsi="Tinos"/>
          <w:sz w:val="24"/>
          <w:szCs w:val="24"/>
        </w:rPr>
        <w:t xml:space="preserve"> дня поступления </w:t>
      </w:r>
      <w:r>
        <w:rPr>
          <w:rFonts w:eastAsia="" w:cs="Times New Roman" w:ascii="Tinos" w:hAnsi="Tinos" w:eastAsiaTheme="minorEastAsia"/>
          <w:color w:val="auto"/>
          <w:kern w:val="0"/>
          <w:sz w:val="24"/>
          <w:szCs w:val="24"/>
          <w:lang w:val="ru-RU" w:eastAsia="ru-RU" w:bidi="ar-SA"/>
        </w:rPr>
        <w:t>представления</w:t>
      </w:r>
      <w:r>
        <w:rPr>
          <w:rFonts w:cs="Times New Roman" w:ascii="Tinos" w:hAnsi="Tinos"/>
          <w:sz w:val="24"/>
          <w:szCs w:val="24"/>
        </w:rPr>
        <w:t xml:space="preserve"> в Уполномоченный орган.</w:t>
      </w:r>
    </w:p>
    <w:p>
      <w:pPr>
        <w:pStyle w:val="Normal"/>
        <w:spacing w:lineRule="auto" w:line="240" w:before="0" w:after="0"/>
        <w:ind w:firstLine="709"/>
        <w:jc w:val="both"/>
        <w:rPr>
          <w:rFonts w:ascii="Tinos" w:hAnsi="Tinos"/>
          <w:sz w:val="24"/>
          <w:szCs w:val="24"/>
        </w:rPr>
      </w:pPr>
      <w:r>
        <w:rPr>
          <w:rFonts w:cs="Times New Roman" w:ascii="Tinos" w:hAnsi="Tinos"/>
          <w:sz w:val="24"/>
          <w:szCs w:val="24"/>
        </w:rPr>
        <w:t>3.6.6.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pPr>
        <w:pStyle w:val="Normal"/>
        <w:spacing w:lineRule="auto" w:line="240" w:before="0" w:after="0"/>
        <w:ind w:firstLine="709"/>
        <w:jc w:val="both"/>
        <w:rPr>
          <w:rFonts w:ascii="Tinos" w:hAnsi="Tinos" w:cs="Times New Roman"/>
          <w:sz w:val="24"/>
          <w:szCs w:val="24"/>
        </w:rPr>
      </w:pPr>
      <w:r>
        <w:rPr>
          <w:rFonts w:cs="Times New Roman" w:ascii="Tinos" w:hAnsi="Tinos"/>
          <w:sz w:val="24"/>
          <w:szCs w:val="24"/>
        </w:rPr>
      </w:r>
    </w:p>
    <w:p>
      <w:pPr>
        <w:pStyle w:val="Normal"/>
        <w:spacing w:lineRule="auto" w:line="240" w:before="0" w:after="0"/>
        <w:jc w:val="center"/>
        <w:rPr>
          <w:rFonts w:ascii="Tinos" w:hAnsi="Tinos"/>
          <w:sz w:val="24"/>
          <w:szCs w:val="24"/>
        </w:rPr>
      </w:pPr>
      <w:r>
        <w:rPr>
          <w:rFonts w:cs="Times New Roman" w:ascii="Tinos" w:hAnsi="Tinos"/>
          <w:i/>
          <w:color w:val="000000"/>
          <w:sz w:val="24"/>
          <w:szCs w:val="24"/>
        </w:rPr>
        <w:t>3.7</w:t>
      </w:r>
      <w:r>
        <w:rPr>
          <w:rFonts w:cs="Times New Roman" w:ascii="Tinos" w:hAnsi="Tinos"/>
          <w:color w:val="000000"/>
          <w:sz w:val="24"/>
          <w:szCs w:val="24"/>
        </w:rPr>
        <w:t xml:space="preserve">. </w:t>
      </w:r>
      <w:r>
        <w:rPr>
          <w:rFonts w:cs="Times New Roman" w:ascii="Tinos" w:hAnsi="Tinos"/>
          <w:i/>
          <w:color w:val="000000"/>
          <w:sz w:val="24"/>
          <w:szCs w:val="24"/>
        </w:rPr>
        <w:t>Направление (вручение) заявителю документов, являющихся результатом предоставления муниципальной услуги</w:t>
      </w:r>
    </w:p>
    <w:p>
      <w:pPr>
        <w:pStyle w:val="Normal"/>
        <w:spacing w:lineRule="auto" w:line="240" w:before="0" w:after="0"/>
        <w:jc w:val="center"/>
        <w:rPr>
          <w:rFonts w:ascii="Tinos" w:hAnsi="Tinos" w:cs="Times New Roman"/>
          <w:i/>
          <w:i/>
          <w:color w:val="000000"/>
          <w:sz w:val="24"/>
          <w:szCs w:val="24"/>
        </w:rPr>
      </w:pPr>
      <w:r>
        <w:rPr>
          <w:rFonts w:cs="Times New Roman" w:ascii="Tinos" w:hAnsi="Tinos"/>
          <w:i/>
          <w:color w:val="000000"/>
          <w:sz w:val="24"/>
          <w:szCs w:val="24"/>
        </w:rPr>
      </w:r>
    </w:p>
    <w:p>
      <w:pPr>
        <w:pStyle w:val="ConsPlusNormal1"/>
        <w:ind w:firstLine="709"/>
        <w:jc w:val="both"/>
        <w:rPr>
          <w:rFonts w:ascii="Tinos" w:hAnsi="Tinos"/>
          <w:sz w:val="24"/>
          <w:szCs w:val="24"/>
        </w:rPr>
      </w:pPr>
      <w:r>
        <w:rPr>
          <w:rFonts w:cs="Times New Roman" w:ascii="Tinos" w:hAnsi="Tinos"/>
          <w:sz w:val="24"/>
          <w:szCs w:val="24"/>
        </w:rPr>
        <w:t>3.7.1.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спортивного разряда.</w:t>
      </w:r>
    </w:p>
    <w:p>
      <w:pPr>
        <w:pStyle w:val="Style24"/>
        <w:spacing w:before="0" w:after="0"/>
        <w:ind w:firstLine="709"/>
        <w:contextualSpacing/>
        <w:jc w:val="both"/>
        <w:rPr>
          <w:rFonts w:ascii="Tinos" w:hAnsi="Tinos"/>
          <w:sz w:val="24"/>
          <w:szCs w:val="24"/>
        </w:rPr>
      </w:pPr>
      <w:bookmarkStart w:id="12" w:name="p_257"/>
      <w:bookmarkEnd w:id="12"/>
      <w:r>
        <w:rPr>
          <w:rFonts w:cs="Times New Roman" w:ascii="Tinos" w:hAnsi="Tinos"/>
          <w:sz w:val="24"/>
          <w:szCs w:val="24"/>
        </w:rPr>
        <w:t xml:space="preserve">Копия документа о принятом решении в течение 3 рабочих дней со дня его подписания направляется в спортивную федерацию, организацию, осуществляющую деятельность в области физической культуры и спорта, или заявителю и размещается на официальном сайте </w:t>
      </w:r>
      <w:r>
        <w:rPr>
          <w:rFonts w:eastAsia="Times New Roman" w:cs="Times New Roman" w:ascii="Tinos" w:hAnsi="Tinos"/>
          <w:color w:val="auto"/>
          <w:kern w:val="0"/>
          <w:sz w:val="24"/>
          <w:szCs w:val="24"/>
          <w:lang w:val="ru-RU" w:eastAsia="ru-RU" w:bidi="ar-SA"/>
        </w:rPr>
        <w:t>Уполномоченного органа</w:t>
      </w:r>
      <w:r>
        <w:rPr>
          <w:rFonts w:cs="Times New Roman" w:ascii="Tinos" w:hAnsi="Tinos"/>
          <w:sz w:val="24"/>
          <w:szCs w:val="24"/>
        </w:rPr>
        <w:t xml:space="preserve"> в информационно-телекоммуникационной сети «Интернет».</w:t>
      </w:r>
      <w:bookmarkStart w:id="13" w:name="p_258"/>
      <w:bookmarkEnd w:id="13"/>
      <w:r>
        <w:rPr>
          <w:rFonts w:cs="Times New Roman" w:ascii="Tinos" w:hAnsi="Tinos"/>
          <w:sz w:val="24"/>
          <w:szCs w:val="24"/>
        </w:rPr>
        <w:tab/>
      </w:r>
    </w:p>
    <w:p>
      <w:pPr>
        <w:pStyle w:val="Style24"/>
        <w:spacing w:before="0" w:after="0"/>
        <w:ind w:firstLine="709"/>
        <w:contextualSpacing/>
        <w:jc w:val="both"/>
        <w:rPr>
          <w:rFonts w:ascii="Tinos" w:hAnsi="Tinos"/>
          <w:sz w:val="24"/>
          <w:szCs w:val="24"/>
        </w:rPr>
      </w:pPr>
      <w:r>
        <w:rPr>
          <w:rFonts w:ascii="Tinos" w:hAnsi="Tinos"/>
          <w:sz w:val="24"/>
          <w:szCs w:val="24"/>
        </w:rPr>
        <w:t>В случае подачи представления и документов для подтверждения спортивного разряда в электронной форме, копия документа о принятом решении размещается в личном кабинете спортивной федерации, организации, осуществляющей деятельность в области физической культуры и спорта,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pPr>
        <w:pStyle w:val="Style24"/>
        <w:spacing w:before="0" w:after="0"/>
        <w:contextualSpacing/>
        <w:jc w:val="both"/>
        <w:rPr>
          <w:rFonts w:ascii="Tinos" w:hAnsi="Tinos"/>
          <w:sz w:val="24"/>
          <w:szCs w:val="24"/>
        </w:rPr>
      </w:pPr>
      <w:bookmarkStart w:id="14" w:name="p_260"/>
      <w:bookmarkEnd w:id="14"/>
      <w:r>
        <w:rPr>
          <w:rFonts w:ascii="Tinos" w:hAnsi="Tinos"/>
          <w:sz w:val="24"/>
          <w:szCs w:val="24"/>
        </w:rPr>
        <w:tab/>
        <w:t xml:space="preserve">Сведения о подтверждении спортивного разряда заносятся в зачетную классификационную книжку спортсмена и заверяются печатью (при наличии) и подписью руководителя </w:t>
      </w:r>
      <w:r>
        <w:rPr>
          <w:rFonts w:eastAsia="Times New Roman" w:cs="Times New Roman" w:ascii="Tinos" w:hAnsi="Tinos"/>
          <w:color w:val="auto"/>
          <w:kern w:val="0"/>
          <w:sz w:val="24"/>
          <w:szCs w:val="24"/>
          <w:lang w:val="ru-RU" w:eastAsia="ru-RU" w:bidi="ar-SA"/>
        </w:rPr>
        <w:t>Уполномоченного органа,</w:t>
      </w:r>
      <w:r>
        <w:rPr>
          <w:rFonts w:ascii="Tinos" w:hAnsi="Tinos"/>
          <w:sz w:val="24"/>
          <w:szCs w:val="24"/>
        </w:rPr>
        <w:t xml:space="preserve"> подтвердившего спортивный разряд.</w:t>
      </w:r>
    </w:p>
    <w:p>
      <w:pPr>
        <w:pStyle w:val="Normal"/>
        <w:spacing w:lineRule="auto" w:line="240" w:before="0" w:after="0"/>
        <w:ind w:firstLine="709"/>
        <w:contextualSpacing/>
        <w:jc w:val="both"/>
        <w:rPr>
          <w:rFonts w:ascii="Tinos" w:hAnsi="Tinos"/>
          <w:sz w:val="24"/>
          <w:szCs w:val="24"/>
        </w:rPr>
      </w:pPr>
      <w:r>
        <w:rPr>
          <w:rFonts w:cs="Times New Roman" w:ascii="Tinos" w:hAnsi="Tinos"/>
          <w:sz w:val="24"/>
          <w:szCs w:val="24"/>
        </w:rPr>
        <w:t>При поступлении представления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В случае принятия решения об отказе в подтверждении спортивного разряда, должностное лицо, ответственное за предоставление муниципальной услуги, в течение 3 рабочих дней со дня принятия решения об отказе в подтверждении спортивного разряда направляет заявителю письменное уведомление за подписью руководителя Уполномоченного органа об отказе в подтверждении спортивной категории с приложением предоставленных заявителем документов с указанием оснований принятия решения.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В случае поступления </w:t>
      </w:r>
      <w:r>
        <w:rPr>
          <w:rFonts w:cs="Times New Roman" w:ascii="Tinos" w:hAnsi="Tinos"/>
          <w:sz w:val="24"/>
          <w:szCs w:val="24"/>
        </w:rPr>
        <w:t>предствления</w:t>
      </w:r>
      <w:r>
        <w:rPr>
          <w:rFonts w:cs="Times New Roman" w:ascii="Tinos" w:hAnsi="Tinos"/>
          <w:sz w:val="24"/>
          <w:szCs w:val="24"/>
        </w:rPr>
        <w:t xml:space="preserve"> в электронной форме при принятии решения об отказе в подтверждении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Документы, указанные в настоящем подпункте, направляются заявителю способом, позволяющим  подтвердить факт и дату направления.</w:t>
      </w:r>
    </w:p>
    <w:p>
      <w:pPr>
        <w:pStyle w:val="NormalWeb"/>
        <w:spacing w:beforeAutospacing="0" w:before="0" w:afterAutospacing="0" w:after="0"/>
        <w:ind w:firstLine="709"/>
        <w:jc w:val="both"/>
        <w:rPr>
          <w:rFonts w:ascii="Tinos" w:hAnsi="Tinos"/>
          <w:sz w:val="24"/>
          <w:szCs w:val="24"/>
        </w:rPr>
      </w:pPr>
      <w:r>
        <w:rPr>
          <w:rFonts w:ascii="Tinos" w:hAnsi="Tinos"/>
          <w:sz w:val="24"/>
          <w:szCs w:val="24"/>
        </w:rPr>
        <w:t>В случае направления информации об отказе в подтверждении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pPr>
        <w:pStyle w:val="Normal"/>
        <w:spacing w:lineRule="auto" w:line="240" w:before="0" w:after="0"/>
        <w:ind w:firstLine="540"/>
        <w:jc w:val="both"/>
        <w:rPr>
          <w:rFonts w:ascii="Tinos" w:hAnsi="Tinos"/>
          <w:sz w:val="24"/>
          <w:szCs w:val="24"/>
        </w:rPr>
      </w:pPr>
      <w:r>
        <w:rPr>
          <w:rFonts w:cs="Times New Roman" w:ascii="Tinos" w:hAnsi="Tinos"/>
          <w:sz w:val="24"/>
          <w:szCs w:val="24"/>
        </w:rPr>
        <w:t xml:space="preserve"> </w:t>
      </w:r>
      <w:r>
        <w:rPr>
          <w:rFonts w:cs="Times New Roman" w:ascii="Tinos" w:hAnsi="Tinos"/>
          <w:sz w:val="24"/>
          <w:szCs w:val="24"/>
        </w:rPr>
        <w:t>3.7.2. Критерием принятия решения является наличие подготовленных документов, являющихся результатом предоставления муниципальной услуги.</w:t>
      </w:r>
    </w:p>
    <w:p>
      <w:pPr>
        <w:pStyle w:val="NormalWeb"/>
        <w:spacing w:beforeAutospacing="0" w:before="0" w:afterAutospacing="0" w:after="0"/>
        <w:ind w:firstLine="709"/>
        <w:jc w:val="both"/>
        <w:rPr>
          <w:rFonts w:ascii="Tinos" w:hAnsi="Tinos"/>
          <w:sz w:val="24"/>
          <w:szCs w:val="24"/>
        </w:rPr>
      </w:pPr>
      <w:r>
        <w:rPr>
          <w:rFonts w:ascii="Tinos" w:hAnsi="Tinos"/>
          <w:sz w:val="24"/>
          <w:szCs w:val="24"/>
        </w:rPr>
        <w:t>3.7.3.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pPr>
        <w:pStyle w:val="4"/>
        <w:spacing w:before="0" w:after="0"/>
        <w:rPr>
          <w:rFonts w:ascii="Tinos" w:hAnsi="Tinos"/>
          <w:sz w:val="24"/>
          <w:szCs w:val="24"/>
        </w:rPr>
      </w:pPr>
      <w:r>
        <w:rPr>
          <w:rFonts w:ascii="Tinos" w:hAnsi="Tinos"/>
          <w:sz w:val="24"/>
          <w:szCs w:val="24"/>
          <w:lang w:val="en-US"/>
        </w:rPr>
        <w:t>IV</w:t>
      </w:r>
      <w:r>
        <w:rPr>
          <w:rFonts w:ascii="Tinos" w:hAnsi="Tinos"/>
          <w:sz w:val="24"/>
          <w:szCs w:val="24"/>
        </w:rPr>
        <w:t xml:space="preserve">. Формы контроля за исполнением </w:t>
      </w:r>
    </w:p>
    <w:p>
      <w:pPr>
        <w:pStyle w:val="4"/>
        <w:spacing w:before="0" w:after="0"/>
        <w:rPr>
          <w:rFonts w:ascii="Tinos" w:hAnsi="Tinos"/>
          <w:sz w:val="24"/>
          <w:szCs w:val="24"/>
        </w:rPr>
      </w:pPr>
      <w:r>
        <w:rPr>
          <w:rFonts w:ascii="Tinos" w:hAnsi="Tinos"/>
          <w:sz w:val="24"/>
          <w:szCs w:val="24"/>
        </w:rPr>
        <w:t>административного регламента</w:t>
      </w:r>
    </w:p>
    <w:p>
      <w:pPr>
        <w:pStyle w:val="Normal"/>
        <w:spacing w:lineRule="auto" w:line="240" w:before="0" w:after="0"/>
        <w:ind w:firstLine="540"/>
        <w:jc w:val="both"/>
        <w:rPr>
          <w:rFonts w:ascii="Tinos" w:hAnsi="Tinos" w:cs="Times New Roman"/>
          <w:sz w:val="24"/>
          <w:szCs w:val="24"/>
        </w:rPr>
      </w:pPr>
      <w:r>
        <w:rPr>
          <w:rFonts w:cs="Times New Roman" w:ascii="Tinos" w:hAnsi="Tinos"/>
          <w:sz w:val="24"/>
          <w:szCs w:val="24"/>
        </w:rPr>
      </w:r>
    </w:p>
    <w:p>
      <w:pPr>
        <w:pStyle w:val="Normal"/>
        <w:spacing w:lineRule="auto" w:line="240" w:before="0" w:after="0"/>
        <w:ind w:firstLine="709"/>
        <w:jc w:val="both"/>
        <w:rPr>
          <w:rFonts w:ascii="Tinos" w:hAnsi="Tinos"/>
          <w:sz w:val="24"/>
          <w:szCs w:val="24"/>
        </w:rPr>
      </w:pPr>
      <w:r>
        <w:rPr>
          <w:rFonts w:cs="Times New Roman" w:ascii="Tinos" w:hAnsi="Tinos"/>
          <w:sz w:val="24"/>
          <w:szCs w:val="24"/>
        </w:rPr>
        <w:t>4.1.</w:t>
        <w:tab/>
        <w:t>Контроль за соблюдением и исполнением должностными лицами Уполномоченного органа</w:t>
      </w:r>
      <w:r>
        <w:rPr>
          <w:rFonts w:cs="Times New Roman" w:ascii="Tinos" w:hAnsi="Tinos"/>
          <w:i/>
          <w:iCs/>
          <w:sz w:val="24"/>
          <w:szCs w:val="24"/>
        </w:rPr>
        <w:t xml:space="preserve"> </w:t>
      </w:r>
      <w:r>
        <w:rPr>
          <w:rFonts w:cs="Times New Roman" w:ascii="Tinos" w:hAnsi="Tinos"/>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rFonts w:cs="Times New Roman" w:ascii="Tinos" w:hAnsi="Tinos"/>
          <w:i w:val="false"/>
          <w:iCs w:val="false"/>
          <w:sz w:val="24"/>
          <w:szCs w:val="24"/>
        </w:rPr>
        <w:t>определенные распоряжением администрации района.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Текущий контроль осуществляется на постоянной основе.</w:t>
      </w:r>
    </w:p>
    <w:p>
      <w:pPr>
        <w:pStyle w:val="ConsPlusNormal1"/>
        <w:ind w:firstLine="709"/>
        <w:jc w:val="both"/>
        <w:rPr>
          <w:rFonts w:ascii="Tinos" w:hAnsi="Tinos"/>
          <w:sz w:val="24"/>
          <w:szCs w:val="24"/>
        </w:rPr>
      </w:pPr>
      <w:r>
        <w:rPr>
          <w:rFonts w:cs="Times New Roman" w:ascii="Tinos" w:hAnsi="Tinos"/>
          <w:sz w:val="24"/>
          <w:szCs w:val="24"/>
        </w:rPr>
        <w:t xml:space="preserve">4.3. Контроль над полнотой и качеством </w:t>
      </w:r>
      <w:r>
        <w:rPr>
          <w:rFonts w:cs="Times New Roman" w:ascii="Tinos" w:hAnsi="Tinos"/>
          <w:spacing w:val="-4"/>
          <w:sz w:val="24"/>
          <w:szCs w:val="24"/>
        </w:rPr>
        <w:t>предоставления муниципальной услуги</w:t>
      </w:r>
      <w:r>
        <w:rPr>
          <w:rFonts w:cs="Times New Roman" w:ascii="Tinos" w:hAnsi="Tinos"/>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ConsPlusNormal1"/>
        <w:ind w:firstLine="709"/>
        <w:jc w:val="both"/>
        <w:rPr>
          <w:rFonts w:ascii="Tinos" w:hAnsi="Tinos"/>
          <w:sz w:val="24"/>
          <w:szCs w:val="24"/>
        </w:rPr>
      </w:pPr>
      <w:r>
        <w:rPr>
          <w:rFonts w:cs="Times New Roman" w:ascii="Tinos" w:hAnsi="Tinos"/>
          <w:sz w:val="24"/>
          <w:szCs w:val="24"/>
        </w:rPr>
        <w:t xml:space="preserve">Контроль над полнотой и качеством </w:t>
      </w:r>
      <w:r>
        <w:rPr>
          <w:rFonts w:cs="Times New Roman" w:ascii="Tinos" w:hAnsi="Tinos"/>
          <w:spacing w:val="-4"/>
          <w:sz w:val="24"/>
          <w:szCs w:val="24"/>
        </w:rPr>
        <w:t xml:space="preserve">предоставления муниципальной услуги </w:t>
      </w:r>
      <w:r>
        <w:rPr>
          <w:rFonts w:cs="Times New Roman" w:ascii="Tinos" w:hAnsi="Tinos"/>
          <w:sz w:val="24"/>
          <w:szCs w:val="24"/>
        </w:rPr>
        <w:t xml:space="preserve">осуществляют должностные лица, </w:t>
      </w:r>
      <w:r>
        <w:rPr>
          <w:rFonts w:cs="Times New Roman" w:ascii="Tinos" w:hAnsi="Tinos"/>
          <w:i w:val="false"/>
          <w:iCs w:val="false"/>
          <w:sz w:val="24"/>
          <w:szCs w:val="24"/>
        </w:rPr>
        <w:t>определенные распоряжением администрации округа.</w:t>
      </w:r>
    </w:p>
    <w:p>
      <w:pPr>
        <w:pStyle w:val="ConsPlusNormal1"/>
        <w:ind w:firstLine="709"/>
        <w:jc w:val="both"/>
        <w:rPr>
          <w:rFonts w:ascii="Tinos" w:hAnsi="Tinos"/>
          <w:sz w:val="24"/>
          <w:szCs w:val="24"/>
        </w:rPr>
      </w:pPr>
      <w:r>
        <w:rPr>
          <w:rFonts w:cs="Times New Roman" w:ascii="Tinos" w:hAnsi="Tinos"/>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Normal"/>
        <w:numPr>
          <w:ilvl w:val="0"/>
          <w:numId w:val="0"/>
        </w:numPr>
        <w:tabs>
          <w:tab w:val="clear" w:pos="408"/>
          <w:tab w:val="left" w:pos="0" w:leader="none"/>
        </w:tabs>
        <w:spacing w:lineRule="auto" w:line="240" w:before="0" w:after="0"/>
        <w:ind w:left="0" w:firstLine="709"/>
        <w:jc w:val="both"/>
        <w:outlineLvl w:val="2"/>
        <w:rPr>
          <w:rFonts w:ascii="Tinos" w:hAnsi="Tinos"/>
          <w:sz w:val="24"/>
          <w:szCs w:val="24"/>
        </w:rPr>
      </w:pPr>
      <w:r>
        <w:rPr>
          <w:rFonts w:cs="Times New Roman" w:ascii="Tinos" w:hAnsi="Tinos"/>
          <w:sz w:val="24"/>
          <w:szCs w:val="24"/>
        </w:rPr>
        <w:t>Периодичность проверок – плановые 1 раз в год, внеплановые – по конкретному обращению заявителя.</w:t>
      </w:r>
    </w:p>
    <w:p>
      <w:pPr>
        <w:pStyle w:val="Normal"/>
        <w:numPr>
          <w:ilvl w:val="0"/>
          <w:numId w:val="0"/>
        </w:numPr>
        <w:tabs>
          <w:tab w:val="clear" w:pos="408"/>
          <w:tab w:val="left" w:pos="0" w:leader="none"/>
        </w:tabs>
        <w:spacing w:lineRule="auto" w:line="240" w:before="0" w:after="0"/>
        <w:ind w:left="0" w:firstLine="709"/>
        <w:jc w:val="both"/>
        <w:outlineLvl w:val="2"/>
        <w:rPr>
          <w:rFonts w:ascii="Tinos" w:hAnsi="Tinos"/>
          <w:sz w:val="24"/>
          <w:szCs w:val="24"/>
        </w:rPr>
      </w:pPr>
      <w:r>
        <w:rPr>
          <w:rFonts w:cs="Times New Roman" w:ascii="Tinos" w:hAnsi="Tinos"/>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pPr>
        <w:pStyle w:val="ConsPlusNormal1"/>
        <w:ind w:firstLine="709"/>
        <w:jc w:val="both"/>
        <w:rPr>
          <w:rFonts w:ascii="Tinos" w:hAnsi="Tinos"/>
          <w:sz w:val="24"/>
          <w:szCs w:val="24"/>
        </w:rPr>
      </w:pPr>
      <w:r>
        <w:rPr>
          <w:rFonts w:cs="Times New Roman" w:ascii="Tinos" w:hAnsi="Tinos"/>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ConsPlusNormal1"/>
        <w:ind w:firstLine="709"/>
        <w:jc w:val="both"/>
        <w:rPr>
          <w:rFonts w:ascii="Tinos" w:hAnsi="Tinos"/>
          <w:sz w:val="24"/>
          <w:szCs w:val="24"/>
        </w:rPr>
      </w:pPr>
      <w:r>
        <w:rPr>
          <w:rFonts w:cs="Times New Roman" w:ascii="Tinos" w:hAnsi="Tinos"/>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BodyTextIndent2"/>
        <w:spacing w:lineRule="auto" w:line="240" w:before="0" w:after="0"/>
        <w:ind w:left="0" w:firstLine="567"/>
        <w:jc w:val="both"/>
        <w:rPr>
          <w:rFonts w:ascii="Tinos" w:hAnsi="Tinos"/>
          <w:sz w:val="24"/>
          <w:szCs w:val="24"/>
        </w:rPr>
      </w:pPr>
      <w:r>
        <w:rPr>
          <w:rFonts w:ascii="Tinos" w:hAnsi="Tinos"/>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BodyTextIndent2"/>
        <w:spacing w:lineRule="auto" w:line="240" w:before="0" w:after="0"/>
        <w:ind w:left="0" w:firstLine="567"/>
        <w:jc w:val="both"/>
        <w:rPr>
          <w:rFonts w:ascii="Tinos" w:hAnsi="Tinos"/>
          <w:sz w:val="24"/>
          <w:szCs w:val="24"/>
        </w:rPr>
      </w:pPr>
      <w:r>
        <w:rPr>
          <w:rFonts w:ascii="Tinos" w:hAnsi="Tinos"/>
          <w:sz w:val="24"/>
          <w:szCs w:val="24"/>
        </w:rPr>
        <w:t xml:space="preserve">4.6. Ответственность за неисполнение, ненадлежащее исполнение возложенных обязанностей по </w:t>
      </w:r>
      <w:r>
        <w:rPr>
          <w:rFonts w:ascii="Tinos" w:hAnsi="Tinos"/>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nos" w:hAnsi="Tinos"/>
          <w:sz w:val="24"/>
          <w:szCs w:val="24"/>
        </w:rPr>
        <w:t>Российской Федерации</w:t>
      </w:r>
      <w:r>
        <w:rPr>
          <w:rFonts w:ascii="Tinos" w:hAnsi="Tinos"/>
          <w:spacing w:val="-4"/>
          <w:sz w:val="24"/>
          <w:szCs w:val="24"/>
        </w:rPr>
        <w:t xml:space="preserve">, Кодексом Российской Федерации об административных правонарушениях, </w:t>
      </w:r>
      <w:r>
        <w:rPr>
          <w:rFonts w:ascii="Tinos" w:hAnsi="Tinos"/>
          <w:sz w:val="24"/>
          <w:szCs w:val="24"/>
        </w:rPr>
        <w:t xml:space="preserve">возлагается на лиц, замещающих должности в Уполномоченном органе </w:t>
      </w:r>
      <w:r>
        <w:rPr>
          <w:rFonts w:ascii="Tinos" w:hAnsi="Tinos"/>
          <w:i w:val="false"/>
          <w:iCs w:val="false"/>
          <w:sz w:val="24"/>
          <w:szCs w:val="24"/>
        </w:rPr>
        <w:t>(структурном подразделении Уполномоченного органа – при наличии), и работников МФЦ</w:t>
      </w:r>
      <w:r>
        <w:rPr>
          <w:rFonts w:ascii="Tinos" w:hAnsi="Tinos"/>
          <w:sz w:val="24"/>
          <w:szCs w:val="24"/>
        </w:rPr>
        <w:t>, ответственных за предоставление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ConsPlusNormal1"/>
        <w:tabs>
          <w:tab w:val="clear" w:pos="408"/>
          <w:tab w:val="left" w:pos="900" w:leader="none"/>
          <w:tab w:val="left" w:pos="1080" w:leader="none"/>
        </w:tabs>
        <w:ind w:firstLine="540"/>
        <w:jc w:val="both"/>
        <w:rPr>
          <w:rFonts w:ascii="Tinos" w:hAnsi="Tinos" w:cs="Times New Roman"/>
          <w:sz w:val="24"/>
          <w:szCs w:val="24"/>
        </w:rPr>
      </w:pPr>
      <w:r>
        <w:rPr>
          <w:rFonts w:cs="Times New Roman" w:ascii="Tinos" w:hAnsi="Tinos"/>
          <w:sz w:val="24"/>
          <w:szCs w:val="24"/>
        </w:rPr>
      </w:r>
    </w:p>
    <w:p>
      <w:pPr>
        <w:pStyle w:val="ConsPlusNormal1"/>
        <w:tabs>
          <w:tab w:val="clear" w:pos="408"/>
          <w:tab w:val="left" w:pos="900" w:leader="none"/>
          <w:tab w:val="left" w:pos="1080" w:leader="none"/>
        </w:tabs>
        <w:spacing w:lineRule="auto" w:line="240"/>
        <w:ind w:firstLine="540"/>
        <w:jc w:val="both"/>
        <w:rPr>
          <w:rFonts w:ascii="Tinos" w:hAnsi="Tinos" w:cs="Times New Roman"/>
          <w:sz w:val="24"/>
          <w:szCs w:val="24"/>
        </w:rPr>
      </w:pPr>
      <w:r>
        <w:rPr>
          <w:rFonts w:cs="Times New Roman" w:ascii="Tinos" w:hAnsi="Tinos"/>
          <w:sz w:val="24"/>
          <w:szCs w:val="24"/>
        </w:rPr>
      </w:r>
    </w:p>
    <w:p>
      <w:pPr>
        <w:pStyle w:val="Normal"/>
        <w:spacing w:lineRule="auto" w:line="240" w:before="0" w:after="0"/>
        <w:jc w:val="center"/>
        <w:rPr>
          <w:rFonts w:ascii="Tinos" w:hAnsi="Tinos"/>
          <w:sz w:val="24"/>
          <w:szCs w:val="24"/>
        </w:rPr>
      </w:pPr>
      <w:r>
        <w:rPr>
          <w:rFonts w:cs="Times New Roman" w:ascii="Tinos" w:hAnsi="Tinos"/>
          <w:sz w:val="24"/>
          <w:szCs w:val="24"/>
        </w:rPr>
        <w:t>V. Досудебный (внесудебный) порядок обжалования решений и действий (бездействия)Уполномоченного  органа,  его должностных лиц либо муниципальных служащих, МФЦ, его работников</w:t>
      </w:r>
    </w:p>
    <w:p>
      <w:pPr>
        <w:pStyle w:val="ConsPlusNormal1"/>
        <w:spacing w:lineRule="auto" w:line="240"/>
        <w:ind w:firstLine="540"/>
        <w:jc w:val="both"/>
        <w:rPr>
          <w:rFonts w:ascii="Tinos" w:hAnsi="Tinos" w:cs="Times New Roman"/>
          <w:sz w:val="24"/>
          <w:szCs w:val="24"/>
        </w:rPr>
      </w:pPr>
      <w:r>
        <w:rPr>
          <w:rFonts w:cs="Times New Roman" w:ascii="Tinos" w:hAnsi="Tinos"/>
          <w:sz w:val="24"/>
          <w:szCs w:val="24"/>
        </w:rPr>
      </w:r>
    </w:p>
    <w:p>
      <w:pPr>
        <w:pStyle w:val="Normal"/>
        <w:spacing w:lineRule="auto" w:line="240" w:before="0" w:after="0"/>
        <w:ind w:firstLine="709"/>
        <w:jc w:val="both"/>
        <w:rPr>
          <w:rFonts w:ascii="Tinos" w:hAnsi="Tinos"/>
          <w:sz w:val="24"/>
          <w:szCs w:val="24"/>
        </w:rPr>
      </w:pPr>
      <w:r>
        <w:rPr>
          <w:rFonts w:cs="Times New Roman" w:ascii="Tinos" w:hAnsi="Tinos"/>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
        <w:spacing w:lineRule="auto" w:line="240" w:before="0" w:after="0"/>
        <w:ind w:firstLine="709"/>
        <w:jc w:val="both"/>
        <w:rPr>
          <w:rFonts w:ascii="Tinos" w:hAnsi="Tinos"/>
          <w:sz w:val="24"/>
          <w:szCs w:val="24"/>
        </w:rPr>
      </w:pPr>
      <w:r>
        <w:rPr>
          <w:rFonts w:cs="Times New Roman" w:ascii="Tinos" w:hAnsi="Tinos"/>
          <w:sz w:val="24"/>
          <w:szCs w:val="24"/>
        </w:rPr>
        <w:t>Заявитель может обратиться с жалобой, в том числе в следующих случаях:</w:t>
      </w:r>
    </w:p>
    <w:p>
      <w:pPr>
        <w:pStyle w:val="Normal"/>
        <w:spacing w:lineRule="auto" w:line="240" w:before="0" w:after="0"/>
        <w:ind w:firstLine="709"/>
        <w:jc w:val="both"/>
        <w:rPr>
          <w:rFonts w:ascii="Tinos" w:hAnsi="Tinos"/>
          <w:sz w:val="24"/>
          <w:szCs w:val="24"/>
        </w:rPr>
      </w:pPr>
      <w:r>
        <w:rPr>
          <w:rFonts w:cs="Times New Roman" w:ascii="Tinos" w:hAnsi="Tinos"/>
          <w:sz w:val="24"/>
          <w:szCs w:val="24"/>
        </w:rPr>
        <w:t>1) нарушение срока регистрации запроса о предоставлении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2) нарушение срока предоставления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муниципальными правовыми актами Тотемского муниципального округа для предоставления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муниципальными правовыми актами Тотемского муниципального округа для предоставления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муниципальными правовыми актами Тотемского муниципального округа;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pacing w:lineRule="auto" w:line="240" w:before="0" w:after="0"/>
        <w:ind w:firstLine="709"/>
        <w:jc w:val="both"/>
        <w:rPr>
          <w:rFonts w:ascii="Tinos" w:hAnsi="Tinos"/>
          <w:sz w:val="24"/>
          <w:szCs w:val="24"/>
        </w:rPr>
      </w:pPr>
      <w:r>
        <w:rPr>
          <w:rFonts w:cs="Times New Roman" w:ascii="Tinos" w:hAnsi="Tinos"/>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Тотемского муниципального округа;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709"/>
        <w:jc w:val="both"/>
        <w:rPr>
          <w:rFonts w:ascii="Tinos" w:hAnsi="Tinos"/>
          <w:sz w:val="24"/>
          <w:szCs w:val="24"/>
        </w:rPr>
      </w:pPr>
      <w:r>
        <w:rPr>
          <w:rFonts w:cs="Times New Roman" w:ascii="Tinos" w:hAnsi="Tino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709"/>
        <w:jc w:val="both"/>
        <w:rPr>
          <w:rFonts w:ascii="Tinos" w:hAnsi="Tinos"/>
          <w:sz w:val="24"/>
          <w:szCs w:val="24"/>
        </w:rPr>
      </w:pPr>
      <w:r>
        <w:rPr>
          <w:rFonts w:cs="Times New Roman" w:ascii="Tinos" w:hAnsi="Tino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709"/>
        <w:jc w:val="both"/>
        <w:rPr>
          <w:rFonts w:ascii="Tinos" w:hAnsi="Tinos"/>
          <w:sz w:val="24"/>
          <w:szCs w:val="24"/>
        </w:rPr>
      </w:pPr>
      <w:r>
        <w:rPr>
          <w:rFonts w:eastAsia="Calibri" w:cs="Times New Roman" w:ascii="Tinos" w:hAnsi="Tinos"/>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pPr>
        <w:pStyle w:val="Normal"/>
        <w:spacing w:lineRule="auto" w:line="240" w:before="0" w:after="0"/>
        <w:ind w:firstLine="709"/>
        <w:jc w:val="both"/>
        <w:rPr>
          <w:rFonts w:ascii="Tinos" w:hAnsi="Tinos"/>
          <w:sz w:val="24"/>
          <w:szCs w:val="24"/>
        </w:rPr>
      </w:pPr>
      <w:r>
        <w:rPr>
          <w:rFonts w:cs="Times New Roman" w:ascii="Tinos" w:hAnsi="Tinos"/>
          <w:sz w:val="24"/>
          <w:szCs w:val="24"/>
        </w:rPr>
        <w:t>5.3. Основанием для начала процедуры досудебного (внесудебного) обжалования является поступление жалобы заявителя.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Жалоба подается в письменной форме на бумажном носителе, в электронной форме. </w:t>
      </w:r>
    </w:p>
    <w:p>
      <w:pPr>
        <w:pStyle w:val="Normal"/>
        <w:spacing w:lineRule="auto" w:line="240" w:before="0" w:after="0"/>
        <w:ind w:right="-5" w:firstLine="709"/>
        <w:jc w:val="both"/>
        <w:rPr>
          <w:rFonts w:ascii="Tinos" w:hAnsi="Tinos"/>
          <w:sz w:val="24"/>
          <w:szCs w:val="24"/>
        </w:rPr>
      </w:pPr>
      <w:r>
        <w:rPr>
          <w:rFonts w:cs="Times New Roman" w:ascii="Tinos" w:hAnsi="Tinos"/>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государственных и муниципальных услуг (функций) области, а также может быть принята при личном приеме заявителя.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Портала государственных и муниципальных услуг (функций) области, а также может быть принята при личном приеме заявителя.</w:t>
      </w:r>
    </w:p>
    <w:p>
      <w:pPr>
        <w:pStyle w:val="ConsPlusNormal1"/>
        <w:spacing w:lineRule="auto" w:line="240"/>
        <w:ind w:firstLine="709"/>
        <w:jc w:val="both"/>
        <w:rPr>
          <w:rFonts w:ascii="Tinos" w:hAnsi="Tinos"/>
          <w:sz w:val="24"/>
          <w:szCs w:val="24"/>
        </w:rPr>
      </w:pPr>
      <w:r>
        <w:rPr>
          <w:rFonts w:cs="Times New Roman" w:ascii="Tinos" w:hAnsi="Tinos"/>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pPr>
        <w:pStyle w:val="ConsPlusNormal1"/>
        <w:spacing w:lineRule="auto" w:line="240"/>
        <w:ind w:firstLine="709"/>
        <w:jc w:val="both"/>
        <w:rPr>
          <w:rFonts w:ascii="Tinos" w:hAnsi="Tinos"/>
          <w:sz w:val="24"/>
          <w:szCs w:val="24"/>
        </w:rPr>
      </w:pPr>
      <w:r>
        <w:rPr>
          <w:rFonts w:cs="Times New Roman" w:ascii="Tinos" w:hAnsi="Tinos"/>
          <w:sz w:val="24"/>
          <w:szCs w:val="24"/>
        </w:rPr>
        <w:t>5.4. В досудебном порядке могут быть обжалованы действия (бездействие) и решения: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 xml:space="preserve">должностных лиц Уполномоченного органа, муниципальных служащих – </w:t>
      </w:r>
      <w:r>
        <w:rPr>
          <w:rFonts w:cs="Times New Roman" w:ascii="Tinos" w:hAnsi="Tinos"/>
          <w:i w:val="false"/>
          <w:iCs w:val="false"/>
          <w:sz w:val="24"/>
          <w:szCs w:val="24"/>
        </w:rPr>
        <w:t>руководителю Уполномоченного органа;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работника МФЦ - руководителю МФЦ;</w:t>
      </w:r>
    </w:p>
    <w:p>
      <w:pPr>
        <w:pStyle w:val="Normal"/>
        <w:spacing w:lineRule="auto" w:line="240" w:before="0" w:after="0"/>
        <w:ind w:firstLine="540"/>
        <w:jc w:val="both"/>
        <w:rPr>
          <w:rFonts w:ascii="Tinos" w:hAnsi="Tinos"/>
          <w:sz w:val="24"/>
          <w:szCs w:val="24"/>
        </w:rPr>
      </w:pPr>
      <w:r>
        <w:rPr>
          <w:rFonts w:cs="Times New Roman" w:ascii="Tinos" w:hAnsi="Tinos"/>
          <w:sz w:val="24"/>
          <w:szCs w:val="24"/>
        </w:rPr>
        <w:t xml:space="preserve"> </w:t>
      </w:r>
      <w:r>
        <w:rPr>
          <w:rFonts w:cs="Times New Roman" w:ascii="Tinos" w:hAnsi="Tinos"/>
          <w:sz w:val="24"/>
          <w:szCs w:val="24"/>
        </w:rPr>
        <w:t xml:space="preserve">МФЦ - </w:t>
      </w:r>
      <w:r>
        <w:rPr>
          <w:rFonts w:eastAsia="Times New Roman" w:cs="Times New Roman" w:ascii="Tinos" w:hAnsi="Tinos"/>
          <w:sz w:val="24"/>
          <w:szCs w:val="24"/>
        </w:rPr>
        <w:t>учредителю МФЦ или должностному лицу, уполномоченному нормативным правовым области.</w:t>
      </w:r>
    </w:p>
    <w:p>
      <w:pPr>
        <w:pStyle w:val="Normal"/>
        <w:spacing w:lineRule="auto" w:line="240" w:before="0" w:after="0"/>
        <w:ind w:firstLine="540"/>
        <w:jc w:val="both"/>
        <w:rPr/>
      </w:pPr>
      <w:r>
        <w:rPr>
          <w:rFonts w:cs="Tinos" w:ascii="Tinos" w:hAnsi="Tinos"/>
          <w:color w:val="auto"/>
          <w:sz w:val="24"/>
          <w:szCs w:val="24"/>
        </w:rPr>
        <w:t xml:space="preserve">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Style w:val="Style14"/>
          <w:rFonts w:cs="Tinos" w:ascii="Tinos" w:hAnsi="Tinos"/>
          <w:color w:val="auto"/>
          <w:sz w:val="24"/>
          <w:szCs w:val="24"/>
          <w:u w:val="none"/>
        </w:rPr>
        <w:t xml:space="preserve">Федеральным законом </w:t>
      </w:r>
      <w:r>
        <w:rPr>
          <w:rFonts w:cs="Tinos" w:ascii="Tinos" w:hAnsi="Tinos"/>
          <w:color w:val="auto"/>
          <w:sz w:val="24"/>
          <w:szCs w:val="24"/>
        </w:rPr>
        <w:t>от 27 июля 2010 года №210-ФЗ «Об организации предоставления государственных и муниципальных услуг», с учетом следующих особенностей:</w:t>
      </w:r>
    </w:p>
    <w:p>
      <w:pPr>
        <w:pStyle w:val="Normal"/>
        <w:spacing w:lineRule="auto" w:line="240" w:before="0" w:after="0"/>
        <w:ind w:firstLine="540"/>
        <w:jc w:val="both"/>
        <w:rPr>
          <w:rFonts w:ascii="Tinos" w:hAnsi="Tinos"/>
          <w:sz w:val="24"/>
          <w:szCs w:val="24"/>
        </w:rPr>
      </w:pPr>
      <w:r>
        <w:rPr>
          <w:rFonts w:cs="Tinos" w:ascii="Tinos" w:hAnsi="Tinos"/>
          <w:color w:val="auto"/>
          <w:sz w:val="24"/>
          <w:szCs w:val="24"/>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Pr>
          <w:rFonts w:cs="Tinos" w:ascii="Tinos" w:hAnsi="Tinos"/>
          <w:color w:val="000000"/>
          <w:sz w:val="24"/>
          <w:szCs w:val="24"/>
        </w:rPr>
        <w:t xml:space="preserve">отников многофункционального центра жалоба подлежит рассмотрению на заседании комиссии </w:t>
      </w:r>
      <w:r>
        <w:rPr>
          <w:rFonts w:cs="Tinos" w:ascii="Tinos" w:hAnsi="Tinos"/>
          <w:color w:val="000000"/>
          <w:sz w:val="24"/>
          <w:szCs w:val="24"/>
          <w:shd w:fill="auto" w:val="clear"/>
        </w:rPr>
        <w:t>по повышению качества и доступности предоставления муниципальных услуг в администрации Тотемского муниципального</w:t>
      </w:r>
      <w:r>
        <w:rPr>
          <w:rFonts w:cs="Tinos" w:ascii="Tinos" w:hAnsi="Tinos"/>
          <w:color w:val="auto"/>
          <w:sz w:val="24"/>
          <w:szCs w:val="24"/>
        </w:rPr>
        <w:t xml:space="preserve"> округа (далее - Комиссия).</w:t>
      </w:r>
    </w:p>
    <w:p>
      <w:pPr>
        <w:pStyle w:val="Normal"/>
        <w:tabs>
          <w:tab w:val="clear" w:pos="408"/>
          <w:tab w:val="left" w:pos="993" w:leader="none"/>
          <w:tab w:val="left" w:pos="8222" w:leader="none"/>
        </w:tabs>
        <w:bidi w:val="0"/>
        <w:spacing w:lineRule="auto" w:line="240" w:before="0" w:after="0"/>
        <w:ind w:left="0" w:right="0" w:firstLine="709"/>
        <w:contextualSpacing/>
        <w:jc w:val="both"/>
        <w:rPr>
          <w:rFonts w:ascii="Tinos" w:hAnsi="Tinos"/>
          <w:sz w:val="24"/>
          <w:szCs w:val="24"/>
        </w:rPr>
      </w:pPr>
      <w:r>
        <w:rPr>
          <w:rFonts w:cs="Tinos" w:ascii="Tinos" w:hAnsi="Tinos"/>
          <w:color w:val="auto"/>
          <w:sz w:val="24"/>
          <w:szCs w:val="24"/>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pPr>
        <w:pStyle w:val="Normal"/>
        <w:tabs>
          <w:tab w:val="clear" w:pos="408"/>
          <w:tab w:val="left" w:pos="993" w:leader="none"/>
          <w:tab w:val="left" w:pos="8222" w:leader="none"/>
        </w:tabs>
        <w:bidi w:val="0"/>
        <w:spacing w:lineRule="auto" w:line="240" w:before="0" w:after="0"/>
        <w:ind w:left="0" w:right="0" w:firstLine="709"/>
        <w:contextualSpacing/>
        <w:jc w:val="both"/>
        <w:rPr>
          <w:rFonts w:ascii="Tinos" w:hAnsi="Tinos"/>
          <w:sz w:val="24"/>
          <w:szCs w:val="24"/>
        </w:rPr>
      </w:pPr>
      <w:r>
        <w:rPr>
          <w:rFonts w:cs="Tinos" w:ascii="Tinos" w:hAnsi="Tinos"/>
          <w:color w:val="auto"/>
          <w:sz w:val="24"/>
          <w:szCs w:val="24"/>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tabs>
          <w:tab w:val="clear" w:pos="408"/>
          <w:tab w:val="left" w:pos="993" w:leader="none"/>
          <w:tab w:val="left" w:pos="8222" w:leader="none"/>
        </w:tabs>
        <w:bidi w:val="0"/>
        <w:spacing w:lineRule="auto" w:line="240" w:before="0" w:after="0"/>
        <w:ind w:left="0" w:right="0" w:firstLine="709"/>
        <w:contextualSpacing/>
        <w:jc w:val="both"/>
        <w:rPr>
          <w:rFonts w:ascii="Tinos" w:hAnsi="Tinos"/>
          <w:sz w:val="24"/>
          <w:szCs w:val="24"/>
        </w:rPr>
      </w:pPr>
      <w:r>
        <w:rPr>
          <w:rFonts w:cs="Tinos" w:ascii="Tinos" w:hAnsi="Tinos"/>
          <w:color w:val="auto"/>
          <w:sz w:val="24"/>
          <w:szCs w:val="24"/>
        </w:rPr>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tabs>
          <w:tab w:val="clear" w:pos="408"/>
          <w:tab w:val="left" w:pos="993" w:leader="none"/>
          <w:tab w:val="left" w:pos="8222" w:leader="none"/>
        </w:tabs>
        <w:bidi w:val="0"/>
        <w:spacing w:lineRule="auto" w:line="240" w:before="0" w:after="0"/>
        <w:ind w:left="0" w:right="0" w:firstLine="709"/>
        <w:contextualSpacing/>
        <w:jc w:val="both"/>
        <w:rPr>
          <w:rFonts w:ascii="Tinos" w:hAnsi="Tinos"/>
          <w:sz w:val="24"/>
          <w:szCs w:val="24"/>
        </w:rPr>
      </w:pPr>
      <w:r>
        <w:rPr>
          <w:rFonts w:cs="Tinos" w:ascii="Tinos" w:hAnsi="Tinos"/>
          <w:color w:val="auto"/>
          <w:sz w:val="24"/>
          <w:szCs w:val="24"/>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pPr>
        <w:pStyle w:val="Normal"/>
        <w:tabs>
          <w:tab w:val="clear" w:pos="408"/>
          <w:tab w:val="left" w:pos="993" w:leader="none"/>
          <w:tab w:val="left" w:pos="8222" w:leader="none"/>
        </w:tabs>
        <w:bidi w:val="0"/>
        <w:spacing w:lineRule="auto" w:line="240" w:before="0" w:after="0"/>
        <w:ind w:left="0" w:right="0" w:firstLine="709"/>
        <w:contextualSpacing/>
        <w:jc w:val="both"/>
        <w:rPr>
          <w:rFonts w:ascii="Tinos" w:hAnsi="Tinos"/>
          <w:sz w:val="24"/>
          <w:szCs w:val="24"/>
        </w:rPr>
      </w:pPr>
      <w:r>
        <w:rPr>
          <w:rFonts w:cs="Tinos" w:ascii="Tinos" w:hAnsi="Tinos"/>
          <w:color w:val="auto"/>
          <w:sz w:val="24"/>
          <w:szCs w:val="24"/>
        </w:rPr>
        <w:t xml:space="preserve">Решение комиссии оформляется в виде протокола заседания комиссии. Решение комиссии носит рекомендательный характер. </w:t>
      </w:r>
    </w:p>
    <w:p>
      <w:pPr>
        <w:pStyle w:val="Normal"/>
        <w:tabs>
          <w:tab w:val="clear" w:pos="408"/>
          <w:tab w:val="left" w:pos="993" w:leader="none"/>
          <w:tab w:val="left" w:pos="8222" w:leader="none"/>
        </w:tabs>
        <w:suppressAutoHyphens w:val="true"/>
        <w:bidi w:val="0"/>
        <w:spacing w:lineRule="auto" w:line="240" w:before="0" w:after="0"/>
        <w:ind w:left="0" w:right="0" w:firstLine="709"/>
        <w:contextualSpacing/>
        <w:jc w:val="both"/>
        <w:rPr>
          <w:rFonts w:ascii="Tinos" w:hAnsi="Tinos"/>
          <w:sz w:val="24"/>
          <w:szCs w:val="24"/>
        </w:rPr>
      </w:pPr>
      <w:r>
        <w:rPr>
          <w:rFonts w:cs="Tinos" w:ascii="Tinos" w:hAnsi="Tinos"/>
          <w:b w:val="false"/>
          <w:i w:val="false"/>
          <w:iCs w:val="false"/>
          <w:color w:val="00000A"/>
          <w:sz w:val="24"/>
          <w:szCs w:val="24"/>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
        <w:spacing w:lineRule="auto" w:line="240" w:before="0" w:after="0"/>
        <w:ind w:firstLine="709"/>
        <w:jc w:val="both"/>
        <w:rPr>
          <w:rFonts w:ascii="Tinos" w:hAnsi="Tinos"/>
          <w:sz w:val="24"/>
          <w:szCs w:val="24"/>
        </w:rPr>
      </w:pPr>
      <w:r>
        <w:rPr>
          <w:rFonts w:cs="Times New Roman" w:ascii="Tinos" w:hAnsi="Tinos"/>
          <w:sz w:val="24"/>
          <w:szCs w:val="24"/>
        </w:rPr>
        <w:t>5.6. Жалоба должна содержать:</w:t>
      </w:r>
    </w:p>
    <w:p>
      <w:pPr>
        <w:pStyle w:val="Normal"/>
        <w:spacing w:lineRule="auto" w:line="240" w:before="0" w:after="0"/>
        <w:ind w:firstLine="709"/>
        <w:jc w:val="both"/>
        <w:rPr>
          <w:rFonts w:ascii="Tinos" w:hAnsi="Tinos"/>
          <w:sz w:val="24"/>
          <w:szCs w:val="24"/>
        </w:rPr>
      </w:pPr>
      <w:r>
        <w:rPr>
          <w:rFonts w:cs="Times New Roman" w:ascii="Tinos" w:hAnsi="Tinos"/>
          <w:sz w:val="24"/>
          <w:szCs w:val="24"/>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nos" w:hAnsi="Tinos"/>
          <w:sz w:val="24"/>
          <w:szCs w:val="24"/>
        </w:rPr>
      </w:pPr>
      <w:r>
        <w:rPr>
          <w:rFonts w:cs="Times New Roman" w:ascii="Tinos" w:hAnsi="Tinos"/>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540"/>
        <w:jc w:val="both"/>
        <w:rPr>
          <w:rFonts w:ascii="Tinos" w:hAnsi="Tinos"/>
          <w:sz w:val="24"/>
          <w:szCs w:val="24"/>
        </w:rPr>
      </w:pPr>
      <w:r>
        <w:rPr>
          <w:rFonts w:cs="Times New Roman" w:ascii="Tinos" w:hAnsi="Tinos"/>
          <w:sz w:val="24"/>
          <w:szCs w:val="24"/>
        </w:rPr>
        <w:t xml:space="preserve">5.7. Жалоба, поступившая в Уполномоченный орган, МФЦ, </w:t>
      </w:r>
      <w:r>
        <w:rPr>
          <w:rFonts w:eastAsia="Times New Roman" w:cs="Times New Roman" w:ascii="Tinos" w:hAnsi="Tinos"/>
          <w:sz w:val="24"/>
          <w:szCs w:val="24"/>
        </w:rPr>
        <w:t xml:space="preserve">учредителю МФЦ или должностному лицу, уполномоченному нормативным правовым актом области, </w:t>
      </w:r>
      <w:r>
        <w:rPr>
          <w:rFonts w:cs="Times New Roman" w:ascii="Tinos" w:hAnsi="Tinos"/>
          <w:sz w:val="24"/>
          <w:szCs w:val="24"/>
        </w:rPr>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spacing w:lineRule="auto" w:line="240" w:before="0" w:after="0"/>
        <w:ind w:firstLine="709"/>
        <w:jc w:val="both"/>
        <w:rPr>
          <w:rFonts w:ascii="Tinos" w:hAnsi="Tinos"/>
          <w:sz w:val="24"/>
          <w:szCs w:val="24"/>
        </w:rPr>
      </w:pPr>
      <w:r>
        <w:rPr>
          <w:rFonts w:cs="Times New Roman" w:ascii="Tinos" w:hAnsi="Tinos"/>
          <w:sz w:val="24"/>
          <w:szCs w:val="24"/>
        </w:rPr>
        <w:t>5.8. По результатам рассмотрения жалобы принимается одно из следующих решений:</w:t>
      </w:r>
    </w:p>
    <w:p>
      <w:pPr>
        <w:pStyle w:val="Normal"/>
        <w:spacing w:lineRule="auto" w:line="240" w:before="0" w:after="0"/>
        <w:ind w:firstLine="709"/>
        <w:jc w:val="both"/>
        <w:rPr>
          <w:rFonts w:ascii="Tinos" w:hAnsi="Tinos"/>
          <w:sz w:val="24"/>
          <w:szCs w:val="24"/>
        </w:rPr>
      </w:pPr>
      <w:r>
        <w:rPr>
          <w:rFonts w:cs="Times New Roman" w:ascii="Tinos" w:hAnsi="Tino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spacing w:lineRule="auto" w:line="240" w:before="0" w:after="0"/>
        <w:ind w:firstLine="709"/>
        <w:jc w:val="both"/>
        <w:rPr>
          <w:rFonts w:ascii="Tinos" w:hAnsi="Tinos"/>
          <w:sz w:val="24"/>
          <w:szCs w:val="24"/>
        </w:rPr>
      </w:pPr>
      <w:r>
        <w:rPr>
          <w:rFonts w:cs="Times New Roman" w:ascii="Tinos" w:hAnsi="Tinos"/>
          <w:sz w:val="24"/>
          <w:szCs w:val="24"/>
        </w:rPr>
        <w:t>в удовлетворении жалобы отказывается.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spacing w:lineRule="auto" w:line="240" w:before="0" w:after="0"/>
        <w:ind w:firstLine="709"/>
        <w:jc w:val="both"/>
        <w:rPr>
          <w:rFonts w:ascii="Tinos" w:hAnsi="Tinos"/>
          <w:sz w:val="24"/>
          <w:szCs w:val="24"/>
        </w:rPr>
      </w:pPr>
      <w:r>
        <w:rPr>
          <w:rFonts w:cs="Times New Roman" w:ascii="Tinos" w:hAnsi="Tinos"/>
          <w:sz w:val="24"/>
          <w:szCs w:val="24"/>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rFonts w:ascii="Tinos" w:hAnsi="Tinos"/>
          <w:sz w:val="24"/>
          <w:szCs w:val="24"/>
        </w:rPr>
      </w:pPr>
      <w:r>
        <w:rPr>
          <w:rFonts w:cs="Times New Roman" w:ascii="Tinos" w:hAnsi="Tinos"/>
          <w:sz w:val="24"/>
          <w:szCs w:val="24"/>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sectPr>
          <w:type w:val="nextPage"/>
          <w:pgSz w:w="11906" w:h="16838"/>
          <w:pgMar w:left="1276" w:right="850" w:header="0" w:top="1134" w:footer="0" w:bottom="1134" w:gutter="0"/>
          <w:pgNumType w:fmt="decimal"/>
          <w:formProt w:val="false"/>
          <w:textDirection w:val="lrTb"/>
          <w:docGrid w:type="default" w:linePitch="326" w:charSpace="4096"/>
        </w:sectPr>
        <w:pStyle w:val="Normal"/>
        <w:spacing w:lineRule="auto" w:line="240" w:before="0" w:after="0"/>
        <w:ind w:firstLine="709"/>
        <w:jc w:val="both"/>
        <w:rPr>
          <w:rFonts w:ascii="Tinos" w:hAnsi="Tinos"/>
          <w:sz w:val="24"/>
          <w:szCs w:val="24"/>
        </w:rPr>
      </w:pPr>
      <w:r>
        <w:rPr>
          <w:rFonts w:eastAsia="Calibri" w:cs="Times New Roman" w:ascii="Tinos" w:hAnsi="Tinos"/>
          <w:iCs/>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Normal"/>
        <w:rPr>
          <w:rFonts w:ascii="Tinos" w:hAnsi="Tinos" w:cs="Times New Roman"/>
          <w:iCs/>
          <w:sz w:val="28"/>
          <w:szCs w:val="28"/>
        </w:rPr>
      </w:pPr>
      <w:r>
        <w:rPr>
          <w:rFonts w:cs="Times New Roman" w:ascii="Tinos" w:hAnsi="Tinos"/>
          <w:iCs/>
          <w:sz w:val="28"/>
          <w:szCs w:val="28"/>
        </w:rPr>
      </w:r>
    </w:p>
    <w:tbl>
      <w:tblPr>
        <w:tblW w:w="9767" w:type="dxa"/>
        <w:jc w:val="left"/>
        <w:tblInd w:w="109" w:type="dxa"/>
        <w:tblCellMar>
          <w:top w:w="0" w:type="dxa"/>
          <w:left w:w="108" w:type="dxa"/>
          <w:bottom w:w="0" w:type="dxa"/>
          <w:right w:w="108" w:type="dxa"/>
        </w:tblCellMar>
        <w:tblLook w:val="01e0" w:noVBand="0" w:noHBand="0" w:lastColumn="1" w:firstColumn="1" w:lastRow="1" w:firstRow="1"/>
      </w:tblPr>
      <w:tblGrid>
        <w:gridCol w:w="1383"/>
        <w:gridCol w:w="968"/>
        <w:gridCol w:w="562"/>
        <w:gridCol w:w="142"/>
        <w:gridCol w:w="274"/>
        <w:gridCol w:w="145"/>
        <w:gridCol w:w="631"/>
        <w:gridCol w:w="154"/>
        <w:gridCol w:w="747"/>
        <w:gridCol w:w="233"/>
        <w:gridCol w:w="196"/>
        <w:gridCol w:w="421"/>
        <w:gridCol w:w="845"/>
        <w:gridCol w:w="1700"/>
        <w:gridCol w:w="1061"/>
        <w:gridCol w:w="305"/>
      </w:tblGrid>
      <w:tr>
        <w:trPr/>
        <w:tc>
          <w:tcPr>
            <w:tcW w:w="5239" w:type="dxa"/>
            <w:gridSpan w:val="10"/>
            <w:tcBorders/>
          </w:tcPr>
          <w:p>
            <w:pPr>
              <w:pStyle w:val="Normal"/>
              <w:spacing w:before="0" w:after="200"/>
              <w:rPr>
                <w:rFonts w:ascii="Tinos" w:hAnsi="Tinos" w:cs="Times New Roman"/>
                <w:sz w:val="28"/>
              </w:rPr>
            </w:pPr>
            <w:r>
              <w:rPr>
                <w:rFonts w:cs="Times New Roman" w:ascii="Tinos" w:hAnsi="Tinos"/>
                <w:sz w:val="28"/>
              </w:rPr>
            </w:r>
          </w:p>
        </w:tc>
        <w:tc>
          <w:tcPr>
            <w:tcW w:w="4223" w:type="dxa"/>
            <w:gridSpan w:val="5"/>
            <w:tcBorders/>
          </w:tcPr>
          <w:p>
            <w:pPr>
              <w:pStyle w:val="Normal"/>
              <w:rPr/>
            </w:pPr>
            <w:r>
              <w:rPr>
                <w:rStyle w:val="S10"/>
                <w:rFonts w:ascii="Tinos" w:hAnsi="Tinos"/>
              </w:rPr>
              <w:t>Приложение</w:t>
            </w:r>
          </w:p>
          <w:p>
            <w:pPr>
              <w:pStyle w:val="Normal"/>
              <w:rPr/>
            </w:pPr>
            <w:r>
              <w:rPr>
                <w:rStyle w:val="S10"/>
                <w:rFonts w:ascii="Tinos" w:hAnsi="Tinos"/>
              </w:rPr>
              <w:t xml:space="preserve">к </w:t>
            </w:r>
            <w:r>
              <w:rPr>
                <w:rFonts w:cs="Times New Roman" w:ascii="Tinos" w:hAnsi="Tinos"/>
              </w:rPr>
              <w:t>административному регламенту</w:t>
            </w:r>
            <w:r>
              <w:rPr>
                <w:rStyle w:val="S10"/>
                <w:rFonts w:ascii="Tinos" w:hAnsi="Tinos"/>
              </w:rPr>
              <w:t xml:space="preserve"> </w:t>
            </w:r>
          </w:p>
          <w:p>
            <w:pPr>
              <w:pStyle w:val="Normal"/>
              <w:spacing w:before="0" w:after="200"/>
              <w:rPr>
                <w:rFonts w:ascii="Tinos" w:hAnsi="Tinos"/>
                <w:sz w:val="28"/>
                <w:szCs w:val="28"/>
              </w:rPr>
            </w:pPr>
            <w:r>
              <w:rPr>
                <w:rFonts w:ascii="Tinos" w:hAnsi="Tinos"/>
                <w:sz w:val="28"/>
                <w:szCs w:val="28"/>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rHeight w:val="594" w:hRule="atLeast"/>
        </w:trPr>
        <w:tc>
          <w:tcPr>
            <w:tcW w:w="4259" w:type="dxa"/>
            <w:gridSpan w:val="8"/>
            <w:vMerge w:val="restart"/>
            <w:tcBorders>
              <w:top w:val="single" w:sz="12" w:space="0" w:color="000000"/>
              <w:left w:val="single" w:sz="12" w:space="0" w:color="000000"/>
              <w:right w:val="single" w:sz="12" w:space="0" w:color="000000"/>
            </w:tcBorders>
          </w:tcPr>
          <w:p>
            <w:pPr>
              <w:pStyle w:val="Normal"/>
              <w:jc w:val="center"/>
              <w:rPr>
                <w:rFonts w:ascii="Tinos" w:hAnsi="Tinos" w:cs="Times New Roman"/>
              </w:rPr>
            </w:pPr>
            <w:r>
              <w:rPr>
                <w:rFonts w:cs="Times New Roman" w:ascii="Tinos" w:hAnsi="Tinos"/>
              </w:rPr>
            </w:r>
          </w:p>
          <w:p>
            <w:pPr>
              <w:pStyle w:val="Normal"/>
              <w:jc w:val="center"/>
              <w:rPr>
                <w:rFonts w:ascii="Tinos" w:hAnsi="Tinos" w:cs="Times New Roman"/>
              </w:rPr>
            </w:pPr>
            <w:r>
              <w:rPr>
                <w:rFonts w:cs="Times New Roman" w:ascii="Tinos" w:hAnsi="Tinos"/>
              </w:rPr>
            </w:r>
          </w:p>
          <w:p>
            <w:pPr>
              <w:pStyle w:val="Normal"/>
              <w:jc w:val="center"/>
              <w:rPr>
                <w:rFonts w:ascii="Tinos" w:hAnsi="Tinos"/>
              </w:rPr>
            </w:pPr>
            <w:r>
              <w:rPr>
                <w:rFonts w:cs="Times New Roman" w:ascii="Tinos" w:hAnsi="Tinos"/>
              </w:rPr>
              <w:t>П Р Е Д С Т А В Л Е Н И Е</w:t>
            </w:r>
          </w:p>
          <w:p>
            <w:pPr>
              <w:pStyle w:val="Normal"/>
              <w:spacing w:before="0" w:after="200"/>
              <w:jc w:val="center"/>
              <w:rPr>
                <w:rFonts w:ascii="Tinos" w:hAnsi="Tinos" w:cs="Times New Roman"/>
              </w:rPr>
            </w:pPr>
            <w:r>
              <w:rPr>
                <w:rFonts w:cs="Times New Roman" w:ascii="Tinos" w:hAnsi="Tinos"/>
              </w:rPr>
            </w:r>
          </w:p>
        </w:tc>
        <w:tc>
          <w:tcPr>
            <w:tcW w:w="4142" w:type="dxa"/>
            <w:gridSpan w:val="6"/>
            <w:tcBorders>
              <w:top w:val="single" w:sz="12" w:space="0" w:color="000000"/>
              <w:left w:val="single" w:sz="12" w:space="0" w:color="000000"/>
              <w:bottom w:val="single" w:sz="12" w:space="0" w:color="000000"/>
              <w:right w:val="single" w:sz="12" w:space="0" w:color="000000"/>
            </w:tcBorders>
          </w:tcPr>
          <w:p>
            <w:pPr>
              <w:pStyle w:val="Normal"/>
              <w:jc w:val="center"/>
              <w:rPr>
                <w:rFonts w:ascii="Tinos" w:hAnsi="Tinos"/>
              </w:rPr>
            </w:pPr>
            <w:r>
              <w:rPr>
                <w:rFonts w:cs="Times New Roman" w:ascii="Tinos" w:hAnsi="Tinos"/>
                <w:sz w:val="16"/>
                <w:szCs w:val="16"/>
              </w:rPr>
              <w:t>Спортивный разряд</w:t>
            </w:r>
          </w:p>
          <w:p>
            <w:pPr>
              <w:pStyle w:val="Normal"/>
              <w:spacing w:before="0" w:after="200"/>
              <w:jc w:val="center"/>
              <w:rPr>
                <w:rFonts w:ascii="Tinos" w:hAnsi="Tinos" w:cs="Times New Roman"/>
              </w:rPr>
            </w:pPr>
            <w:r>
              <w:rPr>
                <w:rFonts w:cs="Times New Roman" w:ascii="Tinos" w:hAnsi="Tinos"/>
              </w:rPr>
            </w:r>
          </w:p>
        </w:tc>
        <w:tc>
          <w:tcPr>
            <w:tcW w:w="1366" w:type="dxa"/>
            <w:gridSpan w:val="2"/>
            <w:vMerge w:val="restart"/>
            <w:tcBorders>
              <w:top w:val="single" w:sz="12" w:space="0" w:color="000000"/>
              <w:left w:val="single" w:sz="12" w:space="0" w:color="000000"/>
              <w:right w:val="single" w:sz="12" w:space="0" w:color="000000"/>
            </w:tcBorders>
          </w:tcPr>
          <w:p>
            <w:pPr>
              <w:pStyle w:val="Normal"/>
              <w:jc w:val="center"/>
              <w:rPr>
                <w:rFonts w:ascii="Tinos" w:hAnsi="Tinos" w:cs="Times New Roman"/>
                <w:sz w:val="16"/>
                <w:szCs w:val="16"/>
              </w:rPr>
            </w:pPr>
            <w:r>
              <w:rPr>
                <w:rFonts w:cs="Times New Roman" w:ascii="Tinos" w:hAnsi="Tinos"/>
                <w:sz w:val="16"/>
                <w:szCs w:val="16"/>
              </w:rPr>
            </w:r>
          </w:p>
          <w:p>
            <w:pPr>
              <w:pStyle w:val="Normal"/>
              <w:jc w:val="center"/>
              <w:rPr>
                <w:rFonts w:ascii="Tinos" w:hAnsi="Tinos"/>
              </w:rPr>
            </w:pPr>
            <w:r>
              <w:rPr>
                <w:rFonts w:cs="Times New Roman" w:ascii="Tinos" w:hAnsi="Tinos"/>
                <w:sz w:val="16"/>
                <w:szCs w:val="16"/>
              </w:rPr>
              <w:t>Фото</w:t>
            </w:r>
          </w:p>
          <w:p>
            <w:pPr>
              <w:pStyle w:val="Normal"/>
              <w:jc w:val="center"/>
              <w:rPr>
                <w:rFonts w:ascii="Tinos" w:hAnsi="Tinos"/>
              </w:rPr>
            </w:pPr>
            <w:r>
              <w:rPr>
                <w:rFonts w:cs="Times New Roman" w:ascii="Tinos" w:hAnsi="Tinos"/>
                <w:sz w:val="16"/>
                <w:szCs w:val="16"/>
              </w:rPr>
              <w:t>2 шт.</w:t>
            </w:r>
          </w:p>
          <w:p>
            <w:pPr>
              <w:pStyle w:val="Normal"/>
              <w:jc w:val="center"/>
              <w:rPr>
                <w:rFonts w:ascii="Tinos" w:hAnsi="Tinos"/>
              </w:rPr>
            </w:pPr>
            <w:r>
              <w:rPr>
                <w:rFonts w:cs="Times New Roman" w:ascii="Tinos" w:hAnsi="Tinos"/>
                <w:sz w:val="16"/>
                <w:szCs w:val="16"/>
              </w:rPr>
              <w:t>(3*4 см)</w:t>
            </w:r>
          </w:p>
          <w:p>
            <w:pPr>
              <w:pStyle w:val="Normal"/>
              <w:spacing w:before="0" w:after="200"/>
              <w:jc w:val="center"/>
              <w:rPr>
                <w:rFonts w:ascii="Tinos" w:hAnsi="Tinos"/>
              </w:rPr>
            </w:pPr>
            <w:r>
              <w:rPr>
                <w:rFonts w:cs="Times New Roman" w:ascii="Tinos" w:hAnsi="Tinos"/>
                <w:sz w:val="16"/>
                <w:szCs w:val="16"/>
              </w:rPr>
              <w:t>В блоке</w:t>
            </w:r>
          </w:p>
        </w:tc>
      </w:tr>
      <w:tr>
        <w:trPr>
          <w:trHeight w:val="443" w:hRule="atLeast"/>
        </w:trPr>
        <w:tc>
          <w:tcPr>
            <w:tcW w:w="4259" w:type="dxa"/>
            <w:gridSpan w:val="8"/>
            <w:vMerge w:val="continue"/>
            <w:tcBorders>
              <w:left w:val="single" w:sz="12" w:space="0" w:color="000000"/>
              <w:bottom w:val="single" w:sz="12" w:space="0" w:color="000000"/>
              <w:right w:val="single" w:sz="12" w:space="0" w:color="000000"/>
            </w:tcBorders>
          </w:tcPr>
          <w:p>
            <w:pPr>
              <w:pStyle w:val="Normal"/>
              <w:spacing w:before="0" w:after="200"/>
              <w:rPr>
                <w:rFonts w:ascii="Tinos" w:hAnsi="Tinos" w:cs="Times New Roman"/>
              </w:rPr>
            </w:pPr>
            <w:r>
              <w:rPr>
                <w:rFonts w:cs="Times New Roman" w:ascii="Tinos" w:hAnsi="Tinos"/>
              </w:rPr>
            </w:r>
          </w:p>
        </w:tc>
        <w:tc>
          <w:tcPr>
            <w:tcW w:w="4142" w:type="dxa"/>
            <w:gridSpan w:val="6"/>
            <w:tcBorders>
              <w:top w:val="single" w:sz="12" w:space="0" w:color="000000"/>
              <w:left w:val="single" w:sz="12" w:space="0" w:color="000000"/>
              <w:bottom w:val="single" w:sz="12" w:space="0" w:color="000000"/>
              <w:right w:val="single" w:sz="12" w:space="0" w:color="000000"/>
            </w:tcBorders>
          </w:tcPr>
          <w:p>
            <w:pPr>
              <w:pStyle w:val="Normal"/>
              <w:spacing w:before="0" w:after="200"/>
              <w:rPr>
                <w:rFonts w:ascii="Tinos" w:hAnsi="Tinos" w:cs="Times New Roman"/>
              </w:rPr>
            </w:pPr>
            <w:r>
              <w:rPr>
                <w:rFonts w:cs="Times New Roman" w:ascii="Tinos" w:hAnsi="Tinos"/>
              </w:rPr>
            </w:r>
          </w:p>
        </w:tc>
        <w:tc>
          <w:tcPr>
            <w:tcW w:w="1366" w:type="dxa"/>
            <w:gridSpan w:val="2"/>
            <w:vMerge w:val="continue"/>
            <w:tcBorders>
              <w:left w:val="single" w:sz="12" w:space="0" w:color="000000"/>
              <w:bottom w:val="single" w:sz="12" w:space="0" w:color="000000"/>
              <w:right w:val="single" w:sz="12" w:space="0" w:color="000000"/>
            </w:tcBorders>
          </w:tcPr>
          <w:p>
            <w:pPr>
              <w:pStyle w:val="Normal"/>
              <w:spacing w:before="0" w:after="200"/>
              <w:rPr>
                <w:rFonts w:ascii="Tinos" w:hAnsi="Tinos" w:cs="Times New Roman"/>
              </w:rPr>
            </w:pPr>
            <w:r>
              <w:rPr>
                <w:rFonts w:cs="Times New Roman" w:ascii="Tinos" w:hAnsi="Tinos"/>
              </w:rPr>
            </w:r>
          </w:p>
        </w:tc>
      </w:tr>
      <w:tr>
        <w:trPr>
          <w:trHeight w:val="164" w:hRule="atLeast"/>
        </w:trPr>
        <w:tc>
          <w:tcPr>
            <w:tcW w:w="9767" w:type="dxa"/>
            <w:gridSpan w:val="16"/>
            <w:tcBorders/>
          </w:tcPr>
          <w:p>
            <w:pPr>
              <w:pStyle w:val="Normal"/>
              <w:spacing w:before="0" w:after="200"/>
              <w:rPr>
                <w:rFonts w:ascii="Tinos" w:hAnsi="Tinos"/>
              </w:rPr>
            </w:pPr>
            <w:r>
              <w:rPr>
                <w:rFonts w:cs="Times New Roman" w:ascii="Tinos" w:hAnsi="Tinos"/>
              </w:rPr>
              <w:t xml:space="preserve">                                                      </w:t>
            </w:r>
          </w:p>
        </w:tc>
      </w:tr>
      <w:tr>
        <w:trPr/>
        <w:tc>
          <w:tcPr>
            <w:tcW w:w="1383" w:type="dxa"/>
            <w:tcBorders/>
          </w:tcPr>
          <w:p>
            <w:pPr>
              <w:pStyle w:val="Normal"/>
              <w:spacing w:before="60" w:after="200"/>
              <w:rPr>
                <w:rFonts w:ascii="Tinos" w:hAnsi="Tinos"/>
              </w:rPr>
            </w:pPr>
            <w:r>
              <w:rPr>
                <w:rFonts w:cs="Times New Roman" w:ascii="Tinos" w:hAnsi="Tinos"/>
              </w:rPr>
              <w:t>Вид спорта</w:t>
            </w:r>
          </w:p>
        </w:tc>
        <w:tc>
          <w:tcPr>
            <w:tcW w:w="8079" w:type="dxa"/>
            <w:gridSpan w:val="14"/>
            <w:tcBorders>
              <w:bottom w:val="single" w:sz="4" w:space="0" w:color="000000"/>
            </w:tcBorders>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1383" w:type="dxa"/>
            <w:tcBorders/>
          </w:tcPr>
          <w:p>
            <w:pPr>
              <w:pStyle w:val="Normal"/>
              <w:spacing w:before="60" w:after="200"/>
              <w:rPr>
                <w:rFonts w:ascii="Tinos" w:hAnsi="Tinos"/>
              </w:rPr>
            </w:pPr>
            <w:r>
              <w:rPr>
                <w:rFonts w:cs="Times New Roman" w:ascii="Tinos" w:hAnsi="Tinos"/>
              </w:rPr>
              <w:t>Фамилия</w:t>
            </w:r>
          </w:p>
        </w:tc>
        <w:tc>
          <w:tcPr>
            <w:tcW w:w="3623" w:type="dxa"/>
            <w:gridSpan w:val="8"/>
            <w:tcBorders>
              <w:bottom w:val="single" w:sz="4" w:space="0" w:color="000000"/>
            </w:tcBorders>
          </w:tcPr>
          <w:p>
            <w:pPr>
              <w:pStyle w:val="Normal"/>
              <w:spacing w:before="60" w:after="200"/>
              <w:rPr>
                <w:rFonts w:ascii="Tinos" w:hAnsi="Tinos" w:cs="Times New Roman"/>
              </w:rPr>
            </w:pPr>
            <w:r>
              <w:rPr>
                <w:rFonts w:cs="Times New Roman" w:ascii="Tinos" w:hAnsi="Tinos"/>
              </w:rPr>
            </w:r>
          </w:p>
        </w:tc>
        <w:tc>
          <w:tcPr>
            <w:tcW w:w="850" w:type="dxa"/>
            <w:gridSpan w:val="3"/>
            <w:tcBorders/>
          </w:tcPr>
          <w:p>
            <w:pPr>
              <w:pStyle w:val="Normal"/>
              <w:spacing w:before="60" w:after="200"/>
              <w:rPr>
                <w:rFonts w:ascii="Tinos" w:hAnsi="Tinos"/>
              </w:rPr>
            </w:pPr>
            <w:r>
              <w:rPr>
                <w:rFonts w:cs="Times New Roman" w:ascii="Tinos" w:hAnsi="Tinos"/>
              </w:rPr>
              <w:t>Имя</w:t>
            </w:r>
          </w:p>
        </w:tc>
        <w:tc>
          <w:tcPr>
            <w:tcW w:w="3606" w:type="dxa"/>
            <w:gridSpan w:val="3"/>
            <w:tcBorders>
              <w:bottom w:val="single" w:sz="4" w:space="0" w:color="000000"/>
            </w:tcBorders>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1383" w:type="dxa"/>
            <w:tcBorders/>
          </w:tcPr>
          <w:p>
            <w:pPr>
              <w:pStyle w:val="Normal"/>
              <w:spacing w:before="60" w:after="200"/>
              <w:rPr>
                <w:rFonts w:ascii="Tinos" w:hAnsi="Tinos"/>
              </w:rPr>
            </w:pPr>
            <w:r>
              <w:rPr>
                <w:rFonts w:cs="Times New Roman" w:ascii="Tinos" w:hAnsi="Tinos"/>
              </w:rPr>
              <w:t>Отчество</w:t>
            </w:r>
          </w:p>
        </w:tc>
        <w:tc>
          <w:tcPr>
            <w:tcW w:w="3623" w:type="dxa"/>
            <w:gridSpan w:val="8"/>
            <w:tcBorders>
              <w:top w:val="single" w:sz="4" w:space="0" w:color="000000"/>
              <w:bottom w:val="single" w:sz="4" w:space="0" w:color="000000"/>
            </w:tcBorders>
          </w:tcPr>
          <w:p>
            <w:pPr>
              <w:pStyle w:val="Normal"/>
              <w:spacing w:before="60" w:after="200"/>
              <w:rPr>
                <w:rFonts w:ascii="Tinos" w:hAnsi="Tinos" w:cs="Times New Roman"/>
              </w:rPr>
            </w:pPr>
            <w:r>
              <w:rPr>
                <w:rFonts w:cs="Times New Roman" w:ascii="Tinos" w:hAnsi="Tinos"/>
              </w:rPr>
            </w:r>
          </w:p>
        </w:tc>
        <w:tc>
          <w:tcPr>
            <w:tcW w:w="1695" w:type="dxa"/>
            <w:gridSpan w:val="4"/>
            <w:tcBorders/>
          </w:tcPr>
          <w:p>
            <w:pPr>
              <w:pStyle w:val="Normal"/>
              <w:spacing w:before="60" w:after="200"/>
              <w:rPr>
                <w:rFonts w:ascii="Tinos" w:hAnsi="Tinos"/>
              </w:rPr>
            </w:pPr>
            <w:r>
              <w:rPr>
                <w:rFonts w:cs="Times New Roman" w:ascii="Tinos" w:hAnsi="Tinos"/>
              </w:rPr>
              <w:t>Дата рождения</w:t>
            </w:r>
          </w:p>
        </w:tc>
        <w:tc>
          <w:tcPr>
            <w:tcW w:w="2761" w:type="dxa"/>
            <w:gridSpan w:val="2"/>
            <w:tcBorders>
              <w:bottom w:val="single" w:sz="4" w:space="0" w:color="000000"/>
            </w:tcBorders>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2913" w:type="dxa"/>
            <w:gridSpan w:val="3"/>
            <w:tcBorders/>
          </w:tcPr>
          <w:p>
            <w:pPr>
              <w:pStyle w:val="Normal"/>
              <w:spacing w:before="60" w:after="200"/>
              <w:rPr>
                <w:rFonts w:ascii="Tinos" w:hAnsi="Tinos"/>
              </w:rPr>
            </w:pPr>
            <w:r>
              <w:rPr>
                <w:rFonts w:cs="Times New Roman" w:ascii="Tinos" w:hAnsi="Tinos"/>
              </w:rPr>
              <w:t>Наименование организации</w:t>
            </w:r>
          </w:p>
        </w:tc>
        <w:tc>
          <w:tcPr>
            <w:tcW w:w="6549" w:type="dxa"/>
            <w:gridSpan w:val="12"/>
            <w:tcBorders>
              <w:bottom w:val="single" w:sz="4" w:space="0" w:color="000000"/>
            </w:tcBorders>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4259" w:type="dxa"/>
            <w:gridSpan w:val="8"/>
            <w:tcBorders/>
          </w:tcPr>
          <w:p>
            <w:pPr>
              <w:pStyle w:val="Normal"/>
              <w:spacing w:before="60" w:after="200"/>
              <w:rPr>
                <w:rFonts w:ascii="Tinos" w:hAnsi="Tinos"/>
              </w:rPr>
            </w:pPr>
            <w:r>
              <w:rPr>
                <w:rFonts w:cs="Times New Roman" w:ascii="Tinos" w:hAnsi="Tinos"/>
              </w:rPr>
              <w:t>Адрес организации, контактный телефон</w:t>
            </w:r>
          </w:p>
        </w:tc>
        <w:tc>
          <w:tcPr>
            <w:tcW w:w="5203" w:type="dxa"/>
            <w:gridSpan w:val="7"/>
            <w:tcBorders>
              <w:top w:val="single" w:sz="4" w:space="0" w:color="000000"/>
              <w:bottom w:val="single" w:sz="4" w:space="0" w:color="000000"/>
            </w:tcBorders>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3474" w:type="dxa"/>
            <w:gridSpan w:val="6"/>
            <w:tcBorders/>
          </w:tcPr>
          <w:p>
            <w:pPr>
              <w:pStyle w:val="Normal"/>
              <w:spacing w:before="60" w:after="200"/>
              <w:rPr>
                <w:rFonts w:ascii="Tinos" w:hAnsi="Tinos"/>
              </w:rPr>
            </w:pPr>
            <w:r>
              <w:rPr>
                <w:rFonts w:cs="Times New Roman" w:ascii="Tinos" w:hAnsi="Tinos"/>
              </w:rPr>
              <w:t>Место учебы (работы), должность</w:t>
            </w:r>
          </w:p>
        </w:tc>
        <w:tc>
          <w:tcPr>
            <w:tcW w:w="5988" w:type="dxa"/>
            <w:gridSpan w:val="9"/>
            <w:tcBorders>
              <w:bottom w:val="single" w:sz="4" w:space="0" w:color="000000"/>
            </w:tcBorders>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3055" w:type="dxa"/>
            <w:gridSpan w:val="4"/>
            <w:tcBorders/>
          </w:tcPr>
          <w:p>
            <w:pPr>
              <w:pStyle w:val="Normal"/>
              <w:spacing w:before="60" w:after="200"/>
              <w:rPr>
                <w:rFonts w:ascii="Tinos" w:hAnsi="Tinos"/>
              </w:rPr>
            </w:pPr>
            <w:r>
              <w:rPr>
                <w:rFonts w:cs="Times New Roman" w:ascii="Tinos" w:hAnsi="Tinos"/>
              </w:rPr>
              <w:t>Паспорт (свид. о рожд.) серия</w:t>
            </w:r>
          </w:p>
        </w:tc>
        <w:tc>
          <w:tcPr>
            <w:tcW w:w="1951" w:type="dxa"/>
            <w:gridSpan w:val="5"/>
            <w:tcBorders>
              <w:bottom w:val="single" w:sz="4" w:space="0" w:color="000000"/>
            </w:tcBorders>
          </w:tcPr>
          <w:p>
            <w:pPr>
              <w:pStyle w:val="Normal"/>
              <w:spacing w:before="60" w:after="200"/>
              <w:rPr>
                <w:rFonts w:ascii="Tinos" w:hAnsi="Tinos" w:cs="Times New Roman"/>
              </w:rPr>
            </w:pPr>
            <w:r>
              <w:rPr>
                <w:rFonts w:cs="Times New Roman" w:ascii="Tinos" w:hAnsi="Tinos"/>
              </w:rPr>
            </w:r>
          </w:p>
        </w:tc>
        <w:tc>
          <w:tcPr>
            <w:tcW w:w="429" w:type="dxa"/>
            <w:gridSpan w:val="2"/>
            <w:tcBorders/>
          </w:tcPr>
          <w:p>
            <w:pPr>
              <w:pStyle w:val="Normal"/>
              <w:spacing w:before="60" w:after="200"/>
              <w:rPr>
                <w:rFonts w:ascii="Tinos" w:hAnsi="Tinos"/>
              </w:rPr>
            </w:pPr>
            <w:r>
              <w:rPr>
                <w:rFonts w:cs="Times New Roman" w:ascii="Tinos" w:hAnsi="Tinos"/>
              </w:rPr>
              <w:t>№</w:t>
            </w:r>
          </w:p>
        </w:tc>
        <w:tc>
          <w:tcPr>
            <w:tcW w:w="4027" w:type="dxa"/>
            <w:gridSpan w:val="4"/>
            <w:tcBorders>
              <w:bottom w:val="single" w:sz="4" w:space="0" w:color="000000"/>
            </w:tcBorders>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2351" w:type="dxa"/>
            <w:gridSpan w:val="2"/>
            <w:tcBorders>
              <w:top w:val="single" w:sz="4" w:space="0" w:color="000000"/>
            </w:tcBorders>
          </w:tcPr>
          <w:p>
            <w:pPr>
              <w:pStyle w:val="Normal"/>
              <w:spacing w:before="60" w:after="200"/>
              <w:rPr>
                <w:rFonts w:ascii="Tinos" w:hAnsi="Tinos"/>
              </w:rPr>
            </w:pPr>
            <w:r>
              <w:rPr>
                <w:rFonts w:cs="Times New Roman" w:ascii="Tinos" w:hAnsi="Tinos"/>
              </w:rPr>
              <w:t>кем и когда выдан (о)</w:t>
            </w:r>
          </w:p>
        </w:tc>
        <w:tc>
          <w:tcPr>
            <w:tcW w:w="7111" w:type="dxa"/>
            <w:gridSpan w:val="13"/>
            <w:tcBorders>
              <w:top w:val="single" w:sz="4" w:space="0" w:color="000000"/>
              <w:bottom w:val="single" w:sz="4" w:space="0" w:color="000000"/>
            </w:tcBorders>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4105" w:type="dxa"/>
            <w:gridSpan w:val="7"/>
            <w:tcBorders/>
          </w:tcPr>
          <w:p>
            <w:pPr>
              <w:pStyle w:val="Normal"/>
              <w:spacing w:before="60" w:after="200"/>
              <w:rPr>
                <w:rFonts w:ascii="Tinos" w:hAnsi="Tinos"/>
              </w:rPr>
            </w:pPr>
            <w:r>
              <w:rPr>
                <w:rFonts w:cs="Times New Roman" w:ascii="Tinos" w:hAnsi="Tinos"/>
              </w:rPr>
              <w:t>Место жительство, контактный телефон</w:t>
            </w:r>
          </w:p>
        </w:tc>
        <w:tc>
          <w:tcPr>
            <w:tcW w:w="5357" w:type="dxa"/>
            <w:gridSpan w:val="8"/>
            <w:tcBorders>
              <w:bottom w:val="single" w:sz="4" w:space="0" w:color="000000"/>
            </w:tcBorders>
            <w:vAlign w:val="bottom"/>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9462" w:type="dxa"/>
            <w:gridSpan w:val="15"/>
            <w:tcBorders>
              <w:bottom w:val="single" w:sz="4" w:space="0" w:color="000000"/>
            </w:tcBorders>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3329" w:type="dxa"/>
            <w:gridSpan w:val="5"/>
            <w:tcBorders/>
          </w:tcPr>
          <w:p>
            <w:pPr>
              <w:pStyle w:val="Normal"/>
              <w:spacing w:before="60" w:after="200"/>
              <w:rPr>
                <w:rFonts w:ascii="Tinos" w:hAnsi="Tinos"/>
              </w:rPr>
            </w:pPr>
            <w:r>
              <w:rPr>
                <w:rFonts w:cs="Times New Roman" w:ascii="Tinos" w:hAnsi="Tinos"/>
              </w:rPr>
              <w:t>Имеющийся спортивный разряд</w:t>
            </w:r>
          </w:p>
        </w:tc>
        <w:tc>
          <w:tcPr>
            <w:tcW w:w="6133" w:type="dxa"/>
            <w:gridSpan w:val="10"/>
            <w:tcBorders>
              <w:bottom w:val="single" w:sz="4" w:space="0" w:color="000000"/>
            </w:tcBorders>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2913" w:type="dxa"/>
            <w:gridSpan w:val="3"/>
            <w:tcBorders/>
          </w:tcPr>
          <w:p>
            <w:pPr>
              <w:pStyle w:val="Normal"/>
              <w:spacing w:before="60" w:after="200"/>
              <w:rPr>
                <w:rFonts w:ascii="Tinos" w:hAnsi="Tinos"/>
              </w:rPr>
            </w:pPr>
            <w:r>
              <w:rPr>
                <w:rFonts w:cs="Times New Roman" w:ascii="Tinos" w:hAnsi="Tinos"/>
              </w:rPr>
              <w:t>Дата присвоения  (подтверждения)</w:t>
            </w:r>
          </w:p>
        </w:tc>
        <w:tc>
          <w:tcPr>
            <w:tcW w:w="6549" w:type="dxa"/>
            <w:gridSpan w:val="12"/>
            <w:tcBorders>
              <w:bottom w:val="single" w:sz="4" w:space="0" w:color="000000"/>
            </w:tcBorders>
          </w:tcPr>
          <w:p>
            <w:pPr>
              <w:pStyle w:val="Normal"/>
              <w:spacing w:before="60" w:after="200"/>
              <w:rPr>
                <w:rFonts w:ascii="Tinos" w:hAnsi="Tinos" w:cs="Times New Roman"/>
              </w:rPr>
            </w:pPr>
            <w:r>
              <w:rPr>
                <w:rFonts w:cs="Times New Roman" w:ascii="Tinos" w:hAnsi="Tinos"/>
              </w:rPr>
            </w:r>
          </w:p>
        </w:tc>
        <w:tc>
          <w:tcPr>
            <w:tcW w:w="305"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bl>
    <w:p>
      <w:pPr>
        <w:pStyle w:val="Normal"/>
        <w:rPr>
          <w:rFonts w:ascii="Tinos" w:hAnsi="Tinos" w:cs="Times New Roman"/>
        </w:rPr>
      </w:pPr>
      <w:r>
        <w:rPr>
          <w:rFonts w:cs="Times New Roman" w:ascii="Tinos" w:hAnsi="Tinos"/>
        </w:rPr>
      </w:r>
    </w:p>
    <w:tbl>
      <w:tblPr>
        <w:tblW w:w="9747" w:type="dxa"/>
        <w:jc w:val="left"/>
        <w:tblInd w:w="0" w:type="dxa"/>
        <w:tblCellMar>
          <w:top w:w="0" w:type="dxa"/>
          <w:left w:w="108" w:type="dxa"/>
          <w:bottom w:w="0" w:type="dxa"/>
          <w:right w:w="108" w:type="dxa"/>
        </w:tblCellMar>
        <w:tblLook w:val="04a0" w:noVBand="1" w:noHBand="0" w:lastColumn="0" w:firstColumn="1" w:lastRow="0" w:firstRow="1"/>
      </w:tblPr>
      <w:tblGrid>
        <w:gridCol w:w="1975"/>
        <w:gridCol w:w="596"/>
        <w:gridCol w:w="2336"/>
        <w:gridCol w:w="254"/>
        <w:gridCol w:w="425"/>
        <w:gridCol w:w="1959"/>
        <w:gridCol w:w="1938"/>
        <w:gridCol w:w="168"/>
        <w:gridCol w:w="96"/>
      </w:tblGrid>
      <w:tr>
        <w:trPr/>
        <w:tc>
          <w:tcPr>
            <w:tcW w:w="9483" w:type="dxa"/>
            <w:gridSpan w:val="7"/>
            <w:tcBorders/>
          </w:tcPr>
          <w:p>
            <w:pPr>
              <w:pStyle w:val="Normal"/>
              <w:spacing w:before="0" w:after="200"/>
              <w:rPr>
                <w:rFonts w:ascii="Tinos" w:hAnsi="Tinos" w:cs="Times New Roman"/>
                <w:sz w:val="16"/>
                <w:szCs w:val="16"/>
              </w:rPr>
            </w:pPr>
            <w:r>
              <w:rPr>
                <w:rFonts w:cs="Times New Roman" w:ascii="Tinos" w:hAnsi="Tinos"/>
                <w:sz w:val="16"/>
                <w:szCs w:val="16"/>
              </w:rPr>
            </w:r>
          </w:p>
        </w:tc>
        <w:tc>
          <w:tcPr>
            <w:tcW w:w="168"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c>
          <w:tcPr>
            <w:tcW w:w="96"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9483" w:type="dxa"/>
            <w:gridSpan w:val="7"/>
            <w:tcBorders/>
          </w:tcPr>
          <w:p>
            <w:pPr>
              <w:pStyle w:val="Normal"/>
              <w:spacing w:before="0" w:after="200"/>
              <w:jc w:val="center"/>
              <w:rPr>
                <w:rFonts w:ascii="Tinos" w:hAnsi="Tinos" w:cs="Times New Roman"/>
                <w:vertAlign w:val="superscript"/>
              </w:rPr>
            </w:pPr>
            <w:r>
              <w:rPr>
                <w:rFonts w:cs="Times New Roman" w:ascii="Tinos" w:hAnsi="Tinos"/>
                <w:vertAlign w:val="superscript"/>
              </w:rPr>
            </w:r>
          </w:p>
        </w:tc>
        <w:tc>
          <w:tcPr>
            <w:tcW w:w="168"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c>
          <w:tcPr>
            <w:tcW w:w="96"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2571" w:type="dxa"/>
            <w:gridSpan w:val="2"/>
            <w:tcBorders/>
          </w:tcPr>
          <w:p>
            <w:pPr>
              <w:pStyle w:val="Normal"/>
              <w:spacing w:before="0" w:after="200"/>
              <w:rPr>
                <w:rFonts w:ascii="Tinos" w:hAnsi="Tinos"/>
              </w:rPr>
            </w:pPr>
            <w:r>
              <w:rPr>
                <w:rFonts w:cs="Times New Roman" w:ascii="Tinos" w:hAnsi="Tinos"/>
              </w:rPr>
              <w:t>Руководитель</w:t>
            </w:r>
          </w:p>
        </w:tc>
        <w:tc>
          <w:tcPr>
            <w:tcW w:w="2336" w:type="dxa"/>
            <w:tcBorders/>
          </w:tcPr>
          <w:p>
            <w:pPr>
              <w:pStyle w:val="Normal"/>
              <w:spacing w:before="0" w:after="200"/>
              <w:rPr>
                <w:rFonts w:ascii="Tinos" w:hAnsi="Tinos" w:cs="Times New Roman"/>
                <w:sz w:val="16"/>
                <w:szCs w:val="16"/>
              </w:rPr>
            </w:pPr>
            <w:r>
              <w:rPr>
                <w:rFonts w:cs="Times New Roman" w:ascii="Tinos" w:hAnsi="Tinos"/>
                <w:sz w:val="16"/>
                <w:szCs w:val="16"/>
              </w:rPr>
            </w:r>
          </w:p>
        </w:tc>
        <w:tc>
          <w:tcPr>
            <w:tcW w:w="4576" w:type="dxa"/>
            <w:gridSpan w:val="4"/>
            <w:tcBorders>
              <w:bottom w:val="single" w:sz="4" w:space="0" w:color="000000"/>
            </w:tcBorders>
          </w:tcPr>
          <w:p>
            <w:pPr>
              <w:pStyle w:val="Normal"/>
              <w:spacing w:before="0" w:after="200"/>
              <w:rPr>
                <w:rFonts w:ascii="Tinos" w:hAnsi="Tinos" w:cs="Times New Roman"/>
                <w:sz w:val="16"/>
                <w:szCs w:val="16"/>
              </w:rPr>
            </w:pPr>
            <w:r>
              <w:rPr>
                <w:rFonts w:cs="Times New Roman" w:ascii="Tinos" w:hAnsi="Tinos"/>
                <w:sz w:val="16"/>
                <w:szCs w:val="16"/>
              </w:rPr>
            </w:r>
          </w:p>
        </w:tc>
        <w:tc>
          <w:tcPr>
            <w:tcW w:w="168"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c>
          <w:tcPr>
            <w:tcW w:w="96"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2571" w:type="dxa"/>
            <w:gridSpan w:val="2"/>
            <w:tcBorders/>
          </w:tcPr>
          <w:p>
            <w:pPr>
              <w:pStyle w:val="Normal"/>
              <w:spacing w:before="0" w:after="200"/>
              <w:rPr>
                <w:rFonts w:ascii="Tinos" w:hAnsi="Tinos" w:cs="Times New Roman"/>
                <w:sz w:val="16"/>
                <w:szCs w:val="16"/>
              </w:rPr>
            </w:pPr>
            <w:r>
              <w:rPr>
                <w:rFonts w:cs="Times New Roman" w:ascii="Tinos" w:hAnsi="Tinos"/>
                <w:sz w:val="16"/>
                <w:szCs w:val="16"/>
              </w:rPr>
            </w:r>
          </w:p>
        </w:tc>
        <w:tc>
          <w:tcPr>
            <w:tcW w:w="2336" w:type="dxa"/>
            <w:tcBorders/>
          </w:tcPr>
          <w:p>
            <w:pPr>
              <w:pStyle w:val="Normal"/>
              <w:spacing w:before="0" w:after="200"/>
              <w:jc w:val="center"/>
              <w:rPr>
                <w:rFonts w:ascii="Tinos" w:hAnsi="Tinos" w:cs="Times New Roman"/>
                <w:vertAlign w:val="superscript"/>
              </w:rPr>
            </w:pPr>
            <w:r>
              <w:rPr>
                <w:rFonts w:cs="Times New Roman" w:ascii="Tinos" w:hAnsi="Tinos"/>
                <w:vertAlign w:val="superscript"/>
              </w:rPr>
            </w:r>
          </w:p>
        </w:tc>
        <w:tc>
          <w:tcPr>
            <w:tcW w:w="4576" w:type="dxa"/>
            <w:gridSpan w:val="4"/>
            <w:tcBorders/>
          </w:tcPr>
          <w:p>
            <w:pPr>
              <w:pStyle w:val="Normal"/>
              <w:spacing w:before="0" w:after="200"/>
              <w:jc w:val="center"/>
              <w:rPr>
                <w:rFonts w:ascii="Tinos" w:hAnsi="Tinos"/>
              </w:rPr>
            </w:pPr>
            <w:r>
              <w:rPr>
                <w:rFonts w:cs="Times New Roman" w:ascii="Tinos" w:hAnsi="Tinos"/>
                <w:vertAlign w:val="superscript"/>
              </w:rPr>
              <w:t>ФИО</w:t>
            </w:r>
          </w:p>
        </w:tc>
        <w:tc>
          <w:tcPr>
            <w:tcW w:w="168"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c>
          <w:tcPr>
            <w:tcW w:w="96"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5161" w:type="dxa"/>
            <w:gridSpan w:val="4"/>
            <w:tcBorders/>
          </w:tcPr>
          <w:p>
            <w:pPr>
              <w:pStyle w:val="Normal"/>
              <w:spacing w:before="0" w:after="200"/>
              <w:rPr>
                <w:rFonts w:ascii="Tinos" w:hAnsi="Tinos"/>
              </w:rPr>
            </w:pPr>
            <w:r>
              <w:rPr>
                <w:rFonts w:cs="Times New Roman" w:ascii="Tinos" w:hAnsi="Tinos"/>
              </w:rPr>
              <w:t>М.п</w:t>
            </w:r>
            <w:r>
              <w:rPr>
                <w:rFonts w:cs="Times New Roman" w:ascii="Tinos" w:hAnsi="Tinos"/>
                <w:sz w:val="20"/>
                <w:szCs w:val="20"/>
              </w:rPr>
              <w:t>.(при наличии)</w:t>
            </w:r>
          </w:p>
        </w:tc>
        <w:tc>
          <w:tcPr>
            <w:tcW w:w="4322" w:type="dxa"/>
            <w:gridSpan w:val="3"/>
            <w:tcBorders>
              <w:bottom w:val="single" w:sz="4" w:space="0" w:color="000000"/>
            </w:tcBorders>
          </w:tcPr>
          <w:p>
            <w:pPr>
              <w:pStyle w:val="Normal"/>
              <w:spacing w:before="0" w:after="200"/>
              <w:rPr>
                <w:rFonts w:ascii="Tinos" w:hAnsi="Tinos" w:cs="Times New Roman"/>
                <w:sz w:val="16"/>
                <w:szCs w:val="16"/>
              </w:rPr>
            </w:pPr>
            <w:r>
              <w:rPr>
                <w:rFonts w:cs="Times New Roman" w:ascii="Tinos" w:hAnsi="Tinos"/>
                <w:sz w:val="16"/>
                <w:szCs w:val="16"/>
              </w:rPr>
            </w:r>
          </w:p>
        </w:tc>
        <w:tc>
          <w:tcPr>
            <w:tcW w:w="168"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c>
          <w:tcPr>
            <w:tcW w:w="96"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c>
          <w:tcPr>
            <w:tcW w:w="5161" w:type="dxa"/>
            <w:gridSpan w:val="4"/>
            <w:tcBorders/>
          </w:tcPr>
          <w:p>
            <w:pPr>
              <w:pStyle w:val="Normal"/>
              <w:spacing w:before="0" w:after="200"/>
              <w:rPr>
                <w:rFonts w:ascii="Tinos" w:hAnsi="Tinos" w:cs="Times New Roman"/>
                <w:sz w:val="16"/>
                <w:szCs w:val="16"/>
              </w:rPr>
            </w:pPr>
            <w:r>
              <w:rPr>
                <w:rFonts w:cs="Times New Roman" w:ascii="Tinos" w:hAnsi="Tinos"/>
                <w:sz w:val="16"/>
                <w:szCs w:val="16"/>
              </w:rPr>
            </w:r>
          </w:p>
        </w:tc>
        <w:tc>
          <w:tcPr>
            <w:tcW w:w="4322" w:type="dxa"/>
            <w:gridSpan w:val="3"/>
            <w:tcBorders/>
          </w:tcPr>
          <w:p>
            <w:pPr>
              <w:pStyle w:val="Normal"/>
              <w:spacing w:before="0" w:after="200"/>
              <w:jc w:val="center"/>
              <w:rPr>
                <w:rFonts w:ascii="Tinos" w:hAnsi="Tinos"/>
              </w:rPr>
            </w:pPr>
            <w:r>
              <w:rPr>
                <w:rFonts w:cs="Times New Roman" w:ascii="Tinos" w:hAnsi="Tinos"/>
                <w:vertAlign w:val="superscript"/>
              </w:rPr>
              <w:t>Дата</w:t>
            </w:r>
          </w:p>
        </w:tc>
        <w:tc>
          <w:tcPr>
            <w:tcW w:w="168"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c>
          <w:tcPr>
            <w:tcW w:w="96" w:type="dxa"/>
            <w:tcBorders/>
          </w:tcPr>
          <w:p>
            <w:pPr>
              <w:pStyle w:val="Normal"/>
              <w:spacing w:before="0" w:after="200"/>
              <w:rPr>
                <w:rFonts w:ascii="Tinos" w:hAnsi="Tinos" w:cs="Times New Roman"/>
                <w:iCs/>
                <w:sz w:val="28"/>
                <w:szCs w:val="28"/>
              </w:rPr>
            </w:pPr>
            <w:r>
              <w:rPr>
                <w:rFonts w:cs="Times New Roman" w:ascii="Tinos" w:hAnsi="Tinos"/>
                <w:iCs/>
                <w:sz w:val="28"/>
                <w:szCs w:val="28"/>
              </w:rPr>
            </w:r>
          </w:p>
        </w:tc>
      </w:tr>
      <w:tr>
        <w:trPr>
          <w:trHeight w:val="533" w:hRule="atLeast"/>
        </w:trPr>
        <w:tc>
          <w:tcPr>
            <w:tcW w:w="9747" w:type="dxa"/>
            <w:gridSpan w:val="9"/>
            <w:tcBorders>
              <w:top w:val="single" w:sz="12" w:space="0" w:color="000000"/>
              <w:left w:val="single" w:sz="12" w:space="0" w:color="000000"/>
              <w:bottom w:val="single" w:sz="12" w:space="0" w:color="000000"/>
              <w:right w:val="single" w:sz="12" w:space="0" w:color="000000"/>
            </w:tcBorders>
          </w:tcPr>
          <w:p>
            <w:pPr>
              <w:pStyle w:val="Normal"/>
              <w:jc w:val="center"/>
              <w:rPr>
                <w:rFonts w:ascii="Tinos" w:hAnsi="Tinos"/>
              </w:rPr>
            </w:pPr>
            <w:r>
              <w:rPr>
                <w:rFonts w:cs="Times New Roman" w:ascii="Tinos" w:hAnsi="Tinos"/>
                <w:sz w:val="28"/>
                <w:szCs w:val="28"/>
              </w:rPr>
              <w:t xml:space="preserve">   </w:t>
            </w:r>
            <w:r>
              <w:rPr>
                <w:rFonts w:cs="Times New Roman" w:ascii="Tinos" w:hAnsi="Tinos"/>
                <w:szCs w:val="16"/>
              </w:rPr>
              <w:t>О С Н О В Н Ы Е   П О К А З А Т Е Л И</w:t>
            </w:r>
          </w:p>
          <w:p>
            <w:pPr>
              <w:pStyle w:val="Normal"/>
              <w:jc w:val="center"/>
              <w:rPr>
                <w:rFonts w:ascii="Tinos" w:hAnsi="Tinos"/>
              </w:rPr>
            </w:pPr>
            <w:r>
              <w:rPr>
                <w:rFonts w:cs="Times New Roman" w:ascii="Tinos" w:hAnsi="Tinos"/>
              </w:rPr>
              <w:t>(н о р м а т и в ы)</w:t>
            </w:r>
          </w:p>
          <w:p>
            <w:pPr>
              <w:pStyle w:val="Normal"/>
              <w:spacing w:before="0" w:after="200"/>
              <w:jc w:val="center"/>
              <w:rPr>
                <w:rFonts w:ascii="Tinos" w:hAnsi="Tinos" w:cs="Times New Roman"/>
                <w:szCs w:val="16"/>
              </w:rPr>
            </w:pPr>
            <w:r>
              <w:rPr>
                <w:rFonts w:cs="Times New Roman" w:ascii="Tinos" w:hAnsi="Tinos"/>
                <w:szCs w:val="16"/>
              </w:rPr>
            </w:r>
          </w:p>
        </w:tc>
      </w:tr>
      <w:tr>
        <w:trPr>
          <w:trHeight w:val="690" w:hRule="atLeast"/>
        </w:trPr>
        <w:tc>
          <w:tcPr>
            <w:tcW w:w="1975" w:type="dxa"/>
            <w:tcBorders>
              <w:top w:val="single" w:sz="12" w:space="0" w:color="000000"/>
              <w:left w:val="single" w:sz="12" w:space="0" w:color="000000"/>
              <w:bottom w:val="single" w:sz="4" w:space="0" w:color="000000"/>
              <w:right w:val="single" w:sz="12" w:space="0" w:color="000000"/>
            </w:tcBorders>
          </w:tcPr>
          <w:p>
            <w:pPr>
              <w:pStyle w:val="Normal"/>
              <w:jc w:val="center"/>
              <w:rPr>
                <w:rFonts w:ascii="Tinos" w:hAnsi="Tinos"/>
              </w:rPr>
            </w:pPr>
            <w:r>
              <w:rPr>
                <w:rFonts w:cs="Times New Roman" w:ascii="Tinos" w:hAnsi="Tinos"/>
              </w:rPr>
              <w:t>Дата выполнения</w:t>
            </w:r>
          </w:p>
          <w:p>
            <w:pPr>
              <w:pStyle w:val="Normal"/>
              <w:spacing w:before="0" w:after="200"/>
              <w:jc w:val="center"/>
              <w:rPr>
                <w:rFonts w:ascii="Tinos" w:hAnsi="Tinos"/>
              </w:rPr>
            </w:pPr>
            <w:r>
              <w:rPr>
                <w:rFonts w:cs="Times New Roman" w:ascii="Tinos" w:hAnsi="Tinos"/>
              </w:rPr>
              <w:t>(Число, м-ц, год.)</w:t>
            </w:r>
          </w:p>
        </w:tc>
        <w:tc>
          <w:tcPr>
            <w:tcW w:w="3611" w:type="dxa"/>
            <w:gridSpan w:val="4"/>
            <w:tcBorders>
              <w:top w:val="single" w:sz="12" w:space="0" w:color="000000"/>
              <w:left w:val="single" w:sz="12" w:space="0" w:color="000000"/>
              <w:bottom w:val="single" w:sz="12" w:space="0" w:color="000000"/>
              <w:right w:val="single" w:sz="12" w:space="0" w:color="000000"/>
            </w:tcBorders>
          </w:tcPr>
          <w:p>
            <w:pPr>
              <w:pStyle w:val="Normal"/>
              <w:spacing w:before="0" w:after="200"/>
              <w:jc w:val="center"/>
              <w:rPr>
                <w:rFonts w:ascii="Tinos" w:hAnsi="Tinos"/>
              </w:rPr>
            </w:pPr>
            <w:r>
              <w:rPr>
                <w:rFonts w:cs="Times New Roman" w:ascii="Tinos" w:hAnsi="Tinos"/>
              </w:rPr>
              <w:t>Наименования соревнований</w:t>
            </w:r>
          </w:p>
        </w:tc>
        <w:tc>
          <w:tcPr>
            <w:tcW w:w="4161" w:type="dxa"/>
            <w:gridSpan w:val="4"/>
            <w:tcBorders>
              <w:top w:val="single" w:sz="12" w:space="0" w:color="000000"/>
              <w:left w:val="single" w:sz="12" w:space="0" w:color="000000"/>
              <w:bottom w:val="single" w:sz="12" w:space="0" w:color="000000"/>
              <w:right w:val="single" w:sz="12" w:space="0" w:color="000000"/>
            </w:tcBorders>
          </w:tcPr>
          <w:p>
            <w:pPr>
              <w:pStyle w:val="Normal"/>
              <w:spacing w:before="0" w:after="200"/>
              <w:jc w:val="center"/>
              <w:rPr>
                <w:rFonts w:ascii="Tinos" w:hAnsi="Tinos"/>
              </w:rPr>
            </w:pPr>
            <w:r>
              <w:rPr>
                <w:rFonts w:cs="Times New Roman" w:ascii="Tinos" w:hAnsi="Tinos"/>
              </w:rPr>
              <w:t>Сведения о выполнении норм, требований и условий их выполнения в соответствии с ЕВСК</w:t>
            </w:r>
          </w:p>
        </w:tc>
      </w:tr>
      <w:tr>
        <w:trPr>
          <w:trHeight w:val="345" w:hRule="atLeast"/>
        </w:trPr>
        <w:tc>
          <w:tcPr>
            <w:tcW w:w="1975" w:type="dxa"/>
            <w:tcBorders>
              <w:top w:val="single" w:sz="1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3611" w:type="dxa"/>
            <w:gridSpan w:val="4"/>
            <w:tcBorders>
              <w:top w:val="single" w:sz="12" w:space="0" w:color="000000"/>
              <w:left w:val="single" w:sz="12" w:space="0" w:color="000000"/>
              <w:bottom w:val="single" w:sz="2" w:space="0" w:color="000000"/>
              <w:right w:val="single" w:sz="12" w:space="0" w:color="000000"/>
            </w:tcBorders>
          </w:tcPr>
          <w:p>
            <w:pPr>
              <w:pStyle w:val="Normal"/>
              <w:spacing w:before="0" w:after="200"/>
              <w:rPr>
                <w:rFonts w:ascii="Tinos" w:hAnsi="Tinos" w:cs="Times New Roman"/>
                <w:szCs w:val="16"/>
              </w:rPr>
            </w:pPr>
            <w:r>
              <w:rPr>
                <w:rFonts w:cs="Times New Roman" w:ascii="Tinos" w:hAnsi="Tinos"/>
                <w:szCs w:val="16"/>
              </w:rPr>
            </w:r>
          </w:p>
        </w:tc>
        <w:tc>
          <w:tcPr>
            <w:tcW w:w="4161" w:type="dxa"/>
            <w:gridSpan w:val="4"/>
            <w:tcBorders>
              <w:top w:val="single" w:sz="12" w:space="0" w:color="000000"/>
              <w:left w:val="single" w:sz="12" w:space="0" w:color="000000"/>
              <w:bottom w:val="single" w:sz="2" w:space="0" w:color="000000"/>
              <w:right w:val="single" w:sz="12" w:space="0" w:color="000000"/>
            </w:tcBorders>
          </w:tcPr>
          <w:p>
            <w:pPr>
              <w:pStyle w:val="Normal"/>
              <w:spacing w:before="0" w:after="200"/>
              <w:rPr>
                <w:rFonts w:ascii="Tinos" w:hAnsi="Tinos" w:cs="Times New Roman"/>
              </w:rPr>
            </w:pPr>
            <w:r>
              <w:rPr>
                <w:rFonts w:cs="Times New Roman" w:ascii="Tinos" w:hAnsi="Tinos"/>
              </w:rPr>
            </w:r>
          </w:p>
        </w:tc>
      </w:tr>
      <w:tr>
        <w:trPr>
          <w:trHeight w:val="375" w:hRule="atLeast"/>
        </w:trPr>
        <w:tc>
          <w:tcPr>
            <w:tcW w:w="1975" w:type="dxa"/>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3611" w:type="dxa"/>
            <w:gridSpan w:val="4"/>
            <w:tcBorders>
              <w:top w:val="single" w:sz="2" w:space="0" w:color="000000"/>
              <w:left w:val="single" w:sz="12" w:space="0" w:color="000000"/>
              <w:bottom w:val="single" w:sz="2" w:space="0" w:color="000000"/>
              <w:right w:val="single" w:sz="12" w:space="0" w:color="000000"/>
            </w:tcBorders>
          </w:tcPr>
          <w:p>
            <w:pPr>
              <w:pStyle w:val="Normal"/>
              <w:spacing w:before="0" w:after="200"/>
              <w:rPr>
                <w:rFonts w:ascii="Tinos" w:hAnsi="Tinos" w:cs="Times New Roman"/>
                <w:szCs w:val="16"/>
              </w:rPr>
            </w:pPr>
            <w:r>
              <w:rPr>
                <w:rFonts w:cs="Times New Roman" w:ascii="Tinos" w:hAnsi="Tinos"/>
                <w:szCs w:val="16"/>
              </w:rPr>
            </w:r>
          </w:p>
        </w:tc>
        <w:tc>
          <w:tcPr>
            <w:tcW w:w="4161" w:type="dxa"/>
            <w:gridSpan w:val="4"/>
            <w:tcBorders>
              <w:top w:val="single" w:sz="2" w:space="0" w:color="000000"/>
              <w:left w:val="single" w:sz="12" w:space="0" w:color="000000"/>
              <w:bottom w:val="single" w:sz="2" w:space="0" w:color="000000"/>
              <w:right w:val="single" w:sz="12" w:space="0" w:color="000000"/>
            </w:tcBorders>
          </w:tcPr>
          <w:p>
            <w:pPr>
              <w:pStyle w:val="Normal"/>
              <w:spacing w:before="0" w:after="200"/>
              <w:rPr>
                <w:rFonts w:ascii="Tinos" w:hAnsi="Tinos" w:cs="Times New Roman"/>
              </w:rPr>
            </w:pPr>
            <w:r>
              <w:rPr>
                <w:rFonts w:cs="Times New Roman" w:ascii="Tinos" w:hAnsi="Tinos"/>
              </w:rPr>
            </w:r>
          </w:p>
        </w:tc>
      </w:tr>
      <w:tr>
        <w:trPr>
          <w:trHeight w:val="345" w:hRule="atLeast"/>
        </w:trPr>
        <w:tc>
          <w:tcPr>
            <w:tcW w:w="1975" w:type="dxa"/>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3611" w:type="dxa"/>
            <w:gridSpan w:val="4"/>
            <w:tcBorders>
              <w:top w:val="single" w:sz="2" w:space="0" w:color="000000"/>
              <w:left w:val="single" w:sz="12" w:space="0" w:color="000000"/>
              <w:bottom w:val="single" w:sz="2" w:space="0" w:color="000000"/>
              <w:right w:val="single" w:sz="12" w:space="0" w:color="000000"/>
            </w:tcBorders>
          </w:tcPr>
          <w:p>
            <w:pPr>
              <w:pStyle w:val="Normal"/>
              <w:spacing w:before="0" w:after="200"/>
              <w:rPr>
                <w:rFonts w:ascii="Tinos" w:hAnsi="Tinos" w:cs="Times New Roman"/>
                <w:szCs w:val="16"/>
              </w:rPr>
            </w:pPr>
            <w:r>
              <w:rPr>
                <w:rFonts w:cs="Times New Roman" w:ascii="Tinos" w:hAnsi="Tinos"/>
                <w:szCs w:val="16"/>
              </w:rPr>
            </w:r>
          </w:p>
        </w:tc>
        <w:tc>
          <w:tcPr>
            <w:tcW w:w="4161" w:type="dxa"/>
            <w:gridSpan w:val="4"/>
            <w:tcBorders>
              <w:top w:val="single" w:sz="2" w:space="0" w:color="000000"/>
              <w:left w:val="single" w:sz="12" w:space="0" w:color="000000"/>
              <w:bottom w:val="single" w:sz="2" w:space="0" w:color="000000"/>
              <w:right w:val="single" w:sz="12" w:space="0" w:color="000000"/>
            </w:tcBorders>
          </w:tcPr>
          <w:p>
            <w:pPr>
              <w:pStyle w:val="Normal"/>
              <w:spacing w:before="0" w:after="200"/>
              <w:rPr>
                <w:rFonts w:ascii="Tinos" w:hAnsi="Tinos" w:cs="Times New Roman"/>
              </w:rPr>
            </w:pPr>
            <w:r>
              <w:rPr>
                <w:rFonts w:cs="Times New Roman" w:ascii="Tinos" w:hAnsi="Tinos"/>
              </w:rPr>
            </w:r>
          </w:p>
        </w:tc>
      </w:tr>
      <w:tr>
        <w:trPr>
          <w:trHeight w:val="345" w:hRule="atLeast"/>
        </w:trPr>
        <w:tc>
          <w:tcPr>
            <w:tcW w:w="1975" w:type="dxa"/>
            <w:tcBorders>
              <w:top w:val="single" w:sz="2" w:space="0" w:color="000000"/>
              <w:left w:val="single" w:sz="12" w:space="0" w:color="000000"/>
              <w:bottom w:val="single" w:sz="12" w:space="0" w:color="000000"/>
              <w:right w:val="single" w:sz="12" w:space="0" w:color="000000"/>
            </w:tcBorders>
          </w:tcPr>
          <w:p>
            <w:pPr>
              <w:pStyle w:val="Normal"/>
              <w:spacing w:before="0" w:after="200"/>
              <w:rPr>
                <w:rFonts w:ascii="Tinos" w:hAnsi="Tinos" w:cs="Times New Roman"/>
                <w:szCs w:val="16"/>
              </w:rPr>
            </w:pPr>
            <w:r>
              <w:rPr>
                <w:rFonts w:cs="Times New Roman" w:ascii="Tinos" w:hAnsi="Tinos"/>
                <w:szCs w:val="16"/>
              </w:rPr>
            </w:r>
          </w:p>
        </w:tc>
        <w:tc>
          <w:tcPr>
            <w:tcW w:w="3611" w:type="dxa"/>
            <w:gridSpan w:val="4"/>
            <w:tcBorders>
              <w:top w:val="single" w:sz="2" w:space="0" w:color="000000"/>
              <w:left w:val="single" w:sz="12" w:space="0" w:color="000000"/>
              <w:bottom w:val="single" w:sz="12" w:space="0" w:color="000000"/>
              <w:right w:val="single" w:sz="12" w:space="0" w:color="000000"/>
            </w:tcBorders>
          </w:tcPr>
          <w:p>
            <w:pPr>
              <w:pStyle w:val="Normal"/>
              <w:spacing w:before="0" w:after="200"/>
              <w:rPr>
                <w:rFonts w:ascii="Tinos" w:hAnsi="Tinos" w:cs="Times New Roman"/>
                <w:szCs w:val="16"/>
              </w:rPr>
            </w:pPr>
            <w:r>
              <w:rPr>
                <w:rFonts w:cs="Times New Roman" w:ascii="Tinos" w:hAnsi="Tinos"/>
                <w:szCs w:val="16"/>
              </w:rPr>
            </w:r>
          </w:p>
        </w:tc>
        <w:tc>
          <w:tcPr>
            <w:tcW w:w="4161" w:type="dxa"/>
            <w:gridSpan w:val="4"/>
            <w:tcBorders>
              <w:top w:val="single" w:sz="2" w:space="0" w:color="000000"/>
              <w:left w:val="single" w:sz="12" w:space="0" w:color="000000"/>
              <w:bottom w:val="single" w:sz="12" w:space="0" w:color="000000"/>
              <w:right w:val="single" w:sz="12" w:space="0" w:color="000000"/>
            </w:tcBorders>
          </w:tcPr>
          <w:p>
            <w:pPr>
              <w:pStyle w:val="Normal"/>
              <w:spacing w:before="0" w:after="200"/>
              <w:rPr>
                <w:rFonts w:ascii="Tinos" w:hAnsi="Tinos" w:cs="Times New Roman"/>
                <w:szCs w:val="16"/>
              </w:rPr>
            </w:pPr>
            <w:r>
              <w:rPr>
                <w:rFonts w:cs="Times New Roman" w:ascii="Tinos" w:hAnsi="Tinos"/>
                <w:szCs w:val="16"/>
              </w:rPr>
            </w:r>
          </w:p>
        </w:tc>
      </w:tr>
      <w:tr>
        <w:trPr>
          <w:trHeight w:val="495" w:hRule="atLeast"/>
        </w:trPr>
        <w:tc>
          <w:tcPr>
            <w:tcW w:w="1975" w:type="dxa"/>
            <w:tcBorders>
              <w:top w:val="single" w:sz="12" w:space="0" w:color="000000"/>
              <w:left w:val="single" w:sz="12" w:space="0" w:color="000000"/>
              <w:bottom w:val="single" w:sz="12" w:space="0" w:color="000000"/>
              <w:right w:val="single" w:sz="12" w:space="0" w:color="000000"/>
            </w:tcBorders>
          </w:tcPr>
          <w:p>
            <w:pPr>
              <w:pStyle w:val="Normal"/>
              <w:spacing w:before="0" w:after="200"/>
              <w:jc w:val="center"/>
              <w:rPr>
                <w:rFonts w:ascii="Tinos" w:hAnsi="Tinos"/>
              </w:rPr>
            </w:pPr>
            <w:r>
              <w:rPr>
                <w:rFonts w:cs="Times New Roman" w:ascii="Tinos" w:hAnsi="Tinos"/>
              </w:rPr>
              <w:t>Должность судьи</w:t>
            </w:r>
          </w:p>
        </w:tc>
        <w:tc>
          <w:tcPr>
            <w:tcW w:w="3611" w:type="dxa"/>
            <w:gridSpan w:val="4"/>
            <w:tcBorders>
              <w:top w:val="single" w:sz="12" w:space="0" w:color="000000"/>
              <w:left w:val="single" w:sz="12" w:space="0" w:color="000000"/>
              <w:bottom w:val="single" w:sz="12" w:space="0" w:color="000000"/>
              <w:right w:val="single" w:sz="12" w:space="0" w:color="000000"/>
            </w:tcBorders>
          </w:tcPr>
          <w:p>
            <w:pPr>
              <w:pStyle w:val="Normal"/>
              <w:spacing w:before="0" w:after="200"/>
              <w:jc w:val="center"/>
              <w:rPr>
                <w:rFonts w:ascii="Tinos" w:hAnsi="Tinos"/>
              </w:rPr>
            </w:pPr>
            <w:r>
              <w:rPr>
                <w:rFonts w:cs="Times New Roman" w:ascii="Tinos" w:hAnsi="Tinos"/>
              </w:rPr>
              <w:t xml:space="preserve">ФИО </w:t>
            </w:r>
          </w:p>
        </w:tc>
        <w:tc>
          <w:tcPr>
            <w:tcW w:w="1959" w:type="dxa"/>
            <w:tcBorders>
              <w:top w:val="single" w:sz="12" w:space="0" w:color="000000"/>
              <w:left w:val="single" w:sz="12" w:space="0" w:color="000000"/>
              <w:bottom w:val="single" w:sz="12" w:space="0" w:color="000000"/>
              <w:right w:val="single" w:sz="12" w:space="0" w:color="000000"/>
            </w:tcBorders>
          </w:tcPr>
          <w:p>
            <w:pPr>
              <w:pStyle w:val="Normal"/>
              <w:spacing w:before="0" w:after="200"/>
              <w:jc w:val="center"/>
              <w:rPr>
                <w:rFonts w:ascii="Tinos" w:hAnsi="Tinos"/>
              </w:rPr>
            </w:pPr>
            <w:r>
              <w:rPr>
                <w:rFonts w:cs="Times New Roman" w:ascii="Tinos" w:hAnsi="Tinos"/>
              </w:rPr>
              <w:t>Принадлежность к региону (город, район)</w:t>
            </w:r>
          </w:p>
        </w:tc>
        <w:tc>
          <w:tcPr>
            <w:tcW w:w="2202" w:type="dxa"/>
            <w:gridSpan w:val="3"/>
            <w:tcBorders>
              <w:top w:val="single" w:sz="12" w:space="0" w:color="000000"/>
              <w:left w:val="single" w:sz="12" w:space="0" w:color="000000"/>
              <w:bottom w:val="single" w:sz="12" w:space="0" w:color="000000"/>
              <w:right w:val="single" w:sz="12" w:space="0" w:color="000000"/>
            </w:tcBorders>
          </w:tcPr>
          <w:p>
            <w:pPr>
              <w:pStyle w:val="Normal"/>
              <w:spacing w:before="0" w:after="200"/>
              <w:jc w:val="center"/>
              <w:rPr>
                <w:rFonts w:ascii="Tinos" w:hAnsi="Tinos"/>
              </w:rPr>
            </w:pPr>
            <w:r>
              <w:rPr>
                <w:rFonts w:cs="Times New Roman" w:ascii="Tinos" w:hAnsi="Tinos"/>
              </w:rPr>
              <w:t>Квалификационная категория</w:t>
            </w:r>
          </w:p>
        </w:tc>
      </w:tr>
      <w:tr>
        <w:trPr>
          <w:trHeight w:val="345" w:hRule="atLeast"/>
        </w:trPr>
        <w:tc>
          <w:tcPr>
            <w:tcW w:w="1975" w:type="dxa"/>
            <w:tcBorders>
              <w:top w:val="single" w:sz="1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3611" w:type="dxa"/>
            <w:gridSpan w:val="4"/>
            <w:tcBorders>
              <w:top w:val="single" w:sz="1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1959" w:type="dxa"/>
            <w:tcBorders>
              <w:top w:val="single" w:sz="1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2202" w:type="dxa"/>
            <w:gridSpan w:val="3"/>
            <w:tcBorders>
              <w:top w:val="single" w:sz="1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r>
      <w:tr>
        <w:trPr>
          <w:trHeight w:val="360" w:hRule="atLeast"/>
        </w:trPr>
        <w:tc>
          <w:tcPr>
            <w:tcW w:w="1975" w:type="dxa"/>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3611" w:type="dxa"/>
            <w:gridSpan w:val="4"/>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1959" w:type="dxa"/>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2202" w:type="dxa"/>
            <w:gridSpan w:val="3"/>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r>
      <w:tr>
        <w:trPr>
          <w:trHeight w:val="360" w:hRule="atLeast"/>
        </w:trPr>
        <w:tc>
          <w:tcPr>
            <w:tcW w:w="1975" w:type="dxa"/>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3611" w:type="dxa"/>
            <w:gridSpan w:val="4"/>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1959" w:type="dxa"/>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2202" w:type="dxa"/>
            <w:gridSpan w:val="3"/>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r>
      <w:tr>
        <w:trPr>
          <w:trHeight w:val="360" w:hRule="atLeast"/>
        </w:trPr>
        <w:tc>
          <w:tcPr>
            <w:tcW w:w="1975" w:type="dxa"/>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3611" w:type="dxa"/>
            <w:gridSpan w:val="4"/>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1959" w:type="dxa"/>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2202" w:type="dxa"/>
            <w:gridSpan w:val="3"/>
            <w:tcBorders>
              <w:top w:val="single" w:sz="2" w:space="0" w:color="000000"/>
              <w:left w:val="single" w:sz="12" w:space="0" w:color="000000"/>
              <w:bottom w:val="single" w:sz="2"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r>
      <w:tr>
        <w:trPr>
          <w:trHeight w:val="360" w:hRule="atLeast"/>
        </w:trPr>
        <w:tc>
          <w:tcPr>
            <w:tcW w:w="1975" w:type="dxa"/>
            <w:tcBorders>
              <w:top w:val="single" w:sz="2" w:space="0" w:color="000000"/>
              <w:left w:val="single" w:sz="12" w:space="0" w:color="000000"/>
              <w:bottom w:val="single" w:sz="4"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3611" w:type="dxa"/>
            <w:gridSpan w:val="4"/>
            <w:tcBorders>
              <w:top w:val="single" w:sz="2" w:space="0" w:color="000000"/>
              <w:left w:val="single" w:sz="12" w:space="0" w:color="000000"/>
              <w:bottom w:val="single" w:sz="4"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1959" w:type="dxa"/>
            <w:tcBorders>
              <w:top w:val="single" w:sz="2" w:space="0" w:color="000000"/>
              <w:left w:val="single" w:sz="12" w:space="0" w:color="000000"/>
              <w:bottom w:val="single" w:sz="4"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c>
          <w:tcPr>
            <w:tcW w:w="2202" w:type="dxa"/>
            <w:gridSpan w:val="3"/>
            <w:tcBorders>
              <w:top w:val="single" w:sz="2" w:space="0" w:color="000000"/>
              <w:left w:val="single" w:sz="12" w:space="0" w:color="000000"/>
              <w:bottom w:val="single" w:sz="4" w:space="0" w:color="000000"/>
              <w:right w:val="single" w:sz="12" w:space="0" w:color="000000"/>
            </w:tcBorders>
          </w:tcPr>
          <w:p>
            <w:pPr>
              <w:pStyle w:val="Normal"/>
              <w:spacing w:before="0" w:after="200"/>
              <w:jc w:val="center"/>
              <w:rPr>
                <w:rFonts w:ascii="Tinos" w:hAnsi="Tinos" w:cs="Times New Roman"/>
                <w:szCs w:val="16"/>
              </w:rPr>
            </w:pPr>
            <w:r>
              <w:rPr>
                <w:rFonts w:cs="Times New Roman" w:ascii="Tinos" w:hAnsi="Tinos"/>
                <w:szCs w:val="16"/>
              </w:rPr>
            </w:r>
          </w:p>
        </w:tc>
      </w:tr>
    </w:tbl>
    <w:p>
      <w:pPr>
        <w:pStyle w:val="NoSpacing"/>
        <w:jc w:val="center"/>
        <w:rPr>
          <w:rFonts w:ascii="Tinos" w:hAnsi="Tinos"/>
          <w:sz w:val="28"/>
          <w:szCs w:val="28"/>
        </w:rPr>
      </w:pPr>
      <w:r>
        <w:rPr>
          <w:rFonts w:ascii="Tinos" w:hAnsi="Tinos"/>
          <w:sz w:val="28"/>
          <w:szCs w:val="28"/>
        </w:rPr>
      </w:r>
    </w:p>
    <w:p>
      <w:pPr>
        <w:pStyle w:val="NoSpacing"/>
        <w:jc w:val="center"/>
        <w:rPr>
          <w:rFonts w:ascii="Tinos" w:hAnsi="Tinos"/>
          <w:sz w:val="28"/>
          <w:szCs w:val="28"/>
        </w:rPr>
      </w:pPr>
      <w:r>
        <w:rPr>
          <w:rFonts w:ascii="Tinos" w:hAnsi="Tinos"/>
          <w:sz w:val="28"/>
          <w:szCs w:val="28"/>
        </w:rPr>
      </w:r>
    </w:p>
    <w:p>
      <w:pPr>
        <w:pStyle w:val="NoSpacing"/>
        <w:jc w:val="center"/>
        <w:rPr>
          <w:rFonts w:ascii="Tinos" w:hAnsi="Tinos"/>
          <w:sz w:val="28"/>
          <w:szCs w:val="28"/>
        </w:rPr>
      </w:pPr>
      <w:r>
        <w:rPr>
          <w:rFonts w:ascii="Tinos" w:hAnsi="Tinos"/>
          <w:sz w:val="28"/>
          <w:szCs w:val="28"/>
        </w:rPr>
      </w:r>
    </w:p>
    <w:p>
      <w:pPr>
        <w:pStyle w:val="NoSpacing"/>
        <w:jc w:val="center"/>
        <w:rPr>
          <w:rFonts w:ascii="Tinos" w:hAnsi="Tinos"/>
          <w:sz w:val="28"/>
          <w:szCs w:val="28"/>
        </w:rPr>
      </w:pPr>
      <w:r>
        <w:rPr>
          <w:rFonts w:ascii="Tinos" w:hAnsi="Tinos"/>
          <w:sz w:val="28"/>
          <w:szCs w:val="28"/>
        </w:rPr>
      </w:r>
    </w:p>
    <w:p>
      <w:pPr>
        <w:pStyle w:val="NoSpacing"/>
        <w:jc w:val="center"/>
        <w:rPr>
          <w:rFonts w:ascii="Tinos" w:hAnsi="Tinos"/>
          <w:sz w:val="28"/>
          <w:szCs w:val="28"/>
        </w:rPr>
      </w:pPr>
      <w:r>
        <w:rPr>
          <w:rFonts w:ascii="Tinos" w:hAnsi="Tinos"/>
          <w:sz w:val="28"/>
          <w:szCs w:val="28"/>
        </w:rPr>
      </w:r>
    </w:p>
    <w:p>
      <w:pPr>
        <w:pStyle w:val="NoSpacing"/>
        <w:jc w:val="center"/>
        <w:rPr>
          <w:rFonts w:ascii="Tinos" w:hAnsi="Tinos"/>
          <w:sz w:val="28"/>
          <w:szCs w:val="28"/>
        </w:rPr>
      </w:pPr>
      <w:r>
        <w:rPr>
          <w:rFonts w:ascii="Tinos" w:hAnsi="Tinos"/>
          <w:sz w:val="28"/>
          <w:szCs w:val="28"/>
        </w:rPr>
      </w:r>
    </w:p>
    <w:p>
      <w:pPr>
        <w:pStyle w:val="NoSpacing"/>
        <w:jc w:val="center"/>
        <w:rPr>
          <w:rFonts w:ascii="Tinos" w:hAnsi="Tinos"/>
          <w:sz w:val="28"/>
          <w:szCs w:val="28"/>
        </w:rPr>
      </w:pPr>
      <w:r>
        <w:rPr>
          <w:rFonts w:ascii="Tinos" w:hAnsi="Tinos"/>
          <w:sz w:val="28"/>
          <w:szCs w:val="28"/>
        </w:rPr>
      </w:r>
    </w:p>
    <w:p>
      <w:pPr>
        <w:pStyle w:val="Normal"/>
        <w:rPr>
          <w:rFonts w:ascii="Tinos" w:hAnsi="Tinos" w:cs="Times New Roman"/>
        </w:rPr>
      </w:pPr>
      <w:r>
        <w:rPr>
          <w:rFonts w:cs="Times New Roman" w:ascii="Tinos" w:hAnsi="Tinos"/>
        </w:rPr>
      </w:r>
    </w:p>
    <w:p>
      <w:pPr>
        <w:pStyle w:val="Normal"/>
        <w:rPr>
          <w:rFonts w:ascii="Tinos" w:hAnsi="Tinos" w:cs="Times New Roman"/>
        </w:rPr>
      </w:pPr>
      <w:r>
        <w:rPr>
          <w:rFonts w:cs="Times New Roman" w:ascii="Tinos" w:hAnsi="Tinos"/>
        </w:rPr>
      </w:r>
    </w:p>
    <w:p>
      <w:pPr>
        <w:pStyle w:val="Normal"/>
        <w:spacing w:before="0" w:after="200"/>
        <w:rPr>
          <w:rFonts w:ascii="Tinos" w:hAnsi="Tinos"/>
        </w:rPr>
      </w:pPr>
      <w:r>
        <w:rPr>
          <w:rFonts w:ascii="Tinos" w:hAnsi="Tinos"/>
        </w:rPr>
      </w:r>
    </w:p>
    <w:sectPr>
      <w:type w:val="nextPage"/>
      <w:pgSz w:w="11906" w:h="16838"/>
      <w:pgMar w:left="1276" w:right="850" w:header="0" w:top="1134" w:footer="0" w:bottom="1134" w:gutter="0"/>
      <w:pgNumType w:fmt="decimal"/>
      <w:formProt w:val="false"/>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PT Astra Serif">
    <w:charset w:val="01"/>
    <w:family w:val="roman"/>
    <w:pitch w:val="default"/>
  </w:font>
  <w:font w:name="Tinos">
    <w:charset w:val="01"/>
    <w:family w:val="auto"/>
    <w:pitch w:val="variable"/>
  </w:font>
</w:fonts>
</file>

<file path=word/settings.xml><?xml version="1.0" encoding="utf-8"?>
<w:settings xmlns:w="http://schemas.openxmlformats.org/wordprocessingml/2006/main">
  <w:zoom w:percent="12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4">
    <w:name w:val="Heading 4"/>
    <w:basedOn w:val="Normal"/>
    <w:next w:val="Normal"/>
    <w:link w:val="40"/>
    <w:uiPriority w:val="99"/>
    <w:qFormat/>
    <w:rsid w:val="002668e0"/>
    <w:pPr>
      <w:keepNext w:val="true"/>
      <w:tabs>
        <w:tab w:val="clear" w:pos="408"/>
        <w:tab w:val="left" w:pos="0" w:leader="none"/>
      </w:tabs>
      <w:spacing w:lineRule="auto" w:line="240" w:before="120" w:after="0"/>
      <w:jc w:val="center"/>
      <w:outlineLvl w:val="3"/>
    </w:pPr>
    <w:rPr>
      <w:rFonts w:ascii="Times New Roman" w:hAnsi="Times New Roman" w:eastAsia="Times New Roman" w:cs="Times New Roman"/>
      <w:sz w:val="28"/>
      <w:szCs w:val="28"/>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link w:val="4"/>
    <w:qFormat/>
    <w:rsid w:val="002668e0"/>
    <w:rPr>
      <w:rFonts w:ascii="Times New Roman" w:hAnsi="Times New Roman" w:eastAsia="Times New Roman" w:cs="Times New Roman"/>
      <w:sz w:val="28"/>
      <w:szCs w:val="28"/>
      <w:lang w:eastAsia="ru-RU"/>
    </w:rPr>
  </w:style>
  <w:style w:type="character" w:styleId="Style13" w:customStyle="1">
    <w:name w:val="Знак"/>
    <w:qFormat/>
    <w:rsid w:val="002668e0"/>
    <w:rPr>
      <w:rFonts w:cs="Times New Roman"/>
      <w:sz w:val="16"/>
      <w:szCs w:val="16"/>
      <w:lang w:val="ru-RU" w:eastAsia="ru-RU"/>
    </w:rPr>
  </w:style>
  <w:style w:type="character" w:styleId="Style14">
    <w:name w:val="Интернет-ссылка"/>
    <w:rsid w:val="002668e0"/>
    <w:rPr>
      <w:rFonts w:cs="Times New Roman"/>
      <w:color w:val="0000FF"/>
      <w:u w:val="single"/>
    </w:rPr>
  </w:style>
  <w:style w:type="character" w:styleId="S10" w:customStyle="1">
    <w:name w:val="s_10"/>
    <w:qFormat/>
    <w:rsid w:val="002668e0"/>
    <w:rPr>
      <w:rFonts w:cs="Times New Roman"/>
    </w:rPr>
  </w:style>
  <w:style w:type="character" w:styleId="2" w:customStyle="1">
    <w:name w:val="Основной текст 2 Знак"/>
    <w:basedOn w:val="DefaultParagraphFont"/>
    <w:link w:val="2"/>
    <w:uiPriority w:val="99"/>
    <w:qFormat/>
    <w:rsid w:val="002668e0"/>
    <w:rPr>
      <w:rFonts w:ascii="Times New Roman" w:hAnsi="Times New Roman" w:eastAsia="Times New Roman" w:cs="Times New Roman"/>
      <w:sz w:val="28"/>
      <w:szCs w:val="28"/>
      <w:lang w:eastAsia="ru-RU"/>
    </w:rPr>
  </w:style>
  <w:style w:type="character" w:styleId="21" w:customStyle="1">
    <w:name w:val="Основной текст с отступом 2 Знак"/>
    <w:basedOn w:val="DefaultParagraphFont"/>
    <w:link w:val="21"/>
    <w:uiPriority w:val="99"/>
    <w:qFormat/>
    <w:rsid w:val="002668e0"/>
    <w:rPr>
      <w:rFonts w:ascii="Calibri" w:hAnsi="Calibri" w:eastAsia="Times New Roman" w:cs="Times New Roman"/>
    </w:rPr>
  </w:style>
  <w:style w:type="character" w:styleId="Style15" w:customStyle="1">
    <w:name w:val="Основной текст Знак"/>
    <w:basedOn w:val="DefaultParagraphFont"/>
    <w:link w:val="a7"/>
    <w:uiPriority w:val="99"/>
    <w:qFormat/>
    <w:rsid w:val="002668e0"/>
    <w:rPr>
      <w:rFonts w:ascii="Times New Roman" w:hAnsi="Times New Roman" w:eastAsia="Times New Roman" w:cs="Times New Roman"/>
      <w:sz w:val="24"/>
      <w:szCs w:val="24"/>
      <w:lang w:eastAsia="ru-RU"/>
    </w:rPr>
  </w:style>
  <w:style w:type="character" w:styleId="ConsPlusNormal" w:customStyle="1">
    <w:name w:val="ConsPlusNormal Знак"/>
    <w:link w:val="ConsPlusNormal"/>
    <w:qFormat/>
    <w:locked/>
    <w:rsid w:val="002668e0"/>
    <w:rPr>
      <w:rFonts w:ascii="Arial" w:hAnsi="Arial" w:eastAsia="Times New Roman" w:cs="Arial"/>
      <w:lang w:eastAsia="ru-RU"/>
    </w:rPr>
  </w:style>
  <w:style w:type="character" w:styleId="Style16" w:customStyle="1">
    <w:name w:val="Обычный (веб) Знак"/>
    <w:basedOn w:val="DefaultParagraphFont"/>
    <w:link w:val="a5"/>
    <w:qFormat/>
    <w:rsid w:val="002668e0"/>
    <w:rPr>
      <w:rFonts w:ascii="Times New Roman" w:hAnsi="Times New Roman" w:eastAsia="Times New Roman" w:cs="Times New Roman"/>
      <w:sz w:val="24"/>
      <w:szCs w:val="24"/>
      <w:lang w:eastAsia="ru-RU"/>
    </w:rPr>
  </w:style>
  <w:style w:type="character" w:styleId="3" w:customStyle="1">
    <w:name w:val="Основной текст с отступом 3 Знак"/>
    <w:basedOn w:val="DefaultParagraphFont"/>
    <w:link w:val="3"/>
    <w:uiPriority w:val="99"/>
    <w:qFormat/>
    <w:rsid w:val="002668e0"/>
    <w:rPr>
      <w:rFonts w:ascii="Times New Roman" w:hAnsi="Times New Roman" w:eastAsia="Times New Roman" w:cs="Times New Roman"/>
      <w:sz w:val="16"/>
      <w:szCs w:val="16"/>
      <w:lang w:eastAsia="ru-RU"/>
    </w:rPr>
  </w:style>
  <w:style w:type="character" w:styleId="Style17">
    <w:name w:val="Привязка сноски"/>
    <w:rPr>
      <w:vertAlign w:val="superscript"/>
    </w:rPr>
  </w:style>
  <w:style w:type="character" w:styleId="FootnoteCharacters">
    <w:name w:val="Footnote Characters"/>
    <w:basedOn w:val="DefaultParagraphFont"/>
    <w:uiPriority w:val="99"/>
    <w:semiHidden/>
    <w:unhideWhenUsed/>
    <w:qFormat/>
    <w:rsid w:val="002668e0"/>
    <w:rPr>
      <w:vertAlign w:val="superscript"/>
    </w:rPr>
  </w:style>
  <w:style w:type="character" w:styleId="Style18" w:customStyle="1">
    <w:name w:val="Текст сноски Знак"/>
    <w:basedOn w:val="DefaultParagraphFont"/>
    <w:link w:val="aa"/>
    <w:semiHidden/>
    <w:qFormat/>
    <w:rsid w:val="002668e0"/>
    <w:rPr>
      <w:rFonts w:ascii="Times New Roman" w:hAnsi="Times New Roman" w:eastAsia="Times New Roman" w:cs="Times New Roman"/>
      <w:sz w:val="20"/>
      <w:szCs w:val="20"/>
      <w:lang w:eastAsia="ru-RU"/>
    </w:rPr>
  </w:style>
  <w:style w:type="character" w:styleId="411" w:customStyle="1">
    <w:name w:val="Заголовок 4 Знак1"/>
    <w:basedOn w:val="DefaultParagraphFont"/>
    <w:uiPriority w:val="99"/>
    <w:qFormat/>
    <w:rsid w:val="00ac240e"/>
    <w:rPr>
      <w:rFonts w:ascii="Times New Roman" w:hAnsi="Times New Roman" w:eastAsia="Times New Roman" w:cs="Times New Roman"/>
      <w:sz w:val="28"/>
      <w:szCs w:val="28"/>
      <w:lang w:eastAsia="ru-RU"/>
    </w:rPr>
  </w:style>
  <w:style w:type="character" w:styleId="1" w:customStyle="1">
    <w:name w:val="Текст сноски Знак1"/>
    <w:basedOn w:val="DefaultParagraphFont"/>
    <w:uiPriority w:val="99"/>
    <w:semiHidden/>
    <w:qFormat/>
    <w:rsid w:val="00ac240e"/>
    <w:rPr>
      <w:rFonts w:ascii="Times New Roman" w:hAnsi="Times New Roman" w:eastAsia="Times New Roman" w:cs="Times New Roman"/>
      <w:sz w:val="20"/>
      <w:szCs w:val="20"/>
      <w:lang w:eastAsia="ru-RU"/>
    </w:rPr>
  </w:style>
  <w:style w:type="character" w:styleId="Style19">
    <w:name w:val="Символ сноски"/>
    <w:qFormat/>
    <w:rPr/>
  </w:style>
  <w:style w:type="character" w:styleId="Style20">
    <w:name w:val="Привязка концевой сноски"/>
    <w:rPr>
      <w:vertAlign w:val="superscript"/>
    </w:rPr>
  </w:style>
  <w:style w:type="character" w:styleId="Style21">
    <w:name w:val="Символ концевой сноски"/>
    <w:qFormat/>
    <w:rPr/>
  </w:style>
  <w:style w:type="character" w:styleId="Style22">
    <w:name w:val="Выделение"/>
    <w:qFormat/>
    <w:rPr>
      <w:i/>
      <w:iCs/>
    </w:rPr>
  </w:style>
  <w:style w:type="paragraph" w:styleId="Style23">
    <w:name w:val="Заголовок"/>
    <w:basedOn w:val="Normal"/>
    <w:next w:val="Style24"/>
    <w:qFormat/>
    <w:pPr>
      <w:keepNext w:val="true"/>
      <w:spacing w:before="240" w:after="120"/>
    </w:pPr>
    <w:rPr>
      <w:rFonts w:ascii="PT Astra Serif" w:hAnsi="PT Astra Serif" w:eastAsia="Tahoma" w:cs="Noto Sans Devanagari"/>
      <w:sz w:val="28"/>
      <w:szCs w:val="28"/>
    </w:rPr>
  </w:style>
  <w:style w:type="paragraph" w:styleId="Style24">
    <w:name w:val="Body Text"/>
    <w:basedOn w:val="Normal"/>
    <w:link w:val="a8"/>
    <w:uiPriority w:val="99"/>
    <w:rsid w:val="002668e0"/>
    <w:pPr>
      <w:spacing w:lineRule="auto" w:line="240" w:before="0" w:after="120"/>
    </w:pPr>
    <w:rPr>
      <w:rFonts w:ascii="Times New Roman" w:hAnsi="Times New Roman" w:eastAsia="Times New Roman" w:cs="Times New Roman"/>
      <w:sz w:val="24"/>
      <w:szCs w:val="24"/>
    </w:rPr>
  </w:style>
  <w:style w:type="paragraph" w:styleId="Style25">
    <w:name w:val="List"/>
    <w:basedOn w:val="Style24"/>
    <w:pPr/>
    <w:rPr>
      <w:rFonts w:ascii="PT Astra Serif" w:hAnsi="PT Astra Serif" w:cs="Noto Sans Devanagari"/>
    </w:rPr>
  </w:style>
  <w:style w:type="paragraph" w:styleId="Style26">
    <w:name w:val="Caption"/>
    <w:basedOn w:val="Normal"/>
    <w:qFormat/>
    <w:pPr>
      <w:suppressLineNumbers/>
      <w:spacing w:before="120" w:after="120"/>
    </w:pPr>
    <w:rPr>
      <w:rFonts w:ascii="PT Astra Serif" w:hAnsi="PT Astra Serif" w:cs="Noto Sans Devanagari"/>
      <w:i/>
      <w:iCs/>
      <w:sz w:val="24"/>
      <w:szCs w:val="24"/>
    </w:rPr>
  </w:style>
  <w:style w:type="paragraph" w:styleId="Style27">
    <w:name w:val="Указатель"/>
    <w:basedOn w:val="Normal"/>
    <w:qFormat/>
    <w:pPr>
      <w:suppressLineNumbers/>
    </w:pPr>
    <w:rPr>
      <w:rFonts w:ascii="PT Astra Serif" w:hAnsi="PT Astra Serif" w:cs="Noto Sans Devanagari"/>
    </w:rPr>
  </w:style>
  <w:style w:type="paragraph" w:styleId="ConsPlusNormal1" w:customStyle="1">
    <w:name w:val="ConsPlusNormal"/>
    <w:link w:val="ConsPlusNormal0"/>
    <w:qFormat/>
    <w:rsid w:val="002668e0"/>
    <w:pPr>
      <w:widowControl w:val="false"/>
      <w:suppressAutoHyphens w:val="true"/>
      <w:bidi w:val="0"/>
      <w:spacing w:lineRule="auto" w:line="240" w:before="0" w:after="0"/>
      <w:ind w:firstLine="720"/>
      <w:jc w:val="left"/>
    </w:pPr>
    <w:rPr>
      <w:rFonts w:ascii="Arial" w:hAnsi="Arial" w:eastAsia="Times New Roman" w:cs="Arial"/>
      <w:color w:val="auto"/>
      <w:kern w:val="0"/>
      <w:sz w:val="22"/>
      <w:szCs w:val="22"/>
      <w:lang w:val="ru-RU" w:eastAsia="ru-RU" w:bidi="ar-SA"/>
    </w:rPr>
  </w:style>
  <w:style w:type="paragraph" w:styleId="NormalWeb">
    <w:name w:val="Normal (Web)"/>
    <w:basedOn w:val="Normal"/>
    <w:link w:val="a6"/>
    <w:qFormat/>
    <w:rsid w:val="002668e0"/>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link w:val="20"/>
    <w:uiPriority w:val="99"/>
    <w:qFormat/>
    <w:rsid w:val="002668e0"/>
    <w:pPr>
      <w:spacing w:lineRule="auto" w:line="240" w:before="0" w:after="0"/>
      <w:jc w:val="center"/>
    </w:pPr>
    <w:rPr>
      <w:rFonts w:ascii="Times New Roman" w:hAnsi="Times New Roman" w:eastAsia="Times New Roman" w:cs="Times New Roman"/>
      <w:sz w:val="28"/>
      <w:szCs w:val="28"/>
    </w:rPr>
  </w:style>
  <w:style w:type="paragraph" w:styleId="BodyTextIndent2">
    <w:name w:val="Body Text Indent 2"/>
    <w:basedOn w:val="Normal"/>
    <w:link w:val="22"/>
    <w:uiPriority w:val="99"/>
    <w:unhideWhenUsed/>
    <w:qFormat/>
    <w:rsid w:val="002668e0"/>
    <w:pPr>
      <w:spacing w:lineRule="auto" w:line="480" w:before="0" w:after="120"/>
      <w:ind w:left="283" w:hanging="0"/>
    </w:pPr>
    <w:rPr>
      <w:rFonts w:ascii="Calibri" w:hAnsi="Calibri" w:eastAsia="Times New Roman" w:cs="Times New Roman"/>
      <w:lang w:eastAsia="en-US"/>
    </w:rPr>
  </w:style>
  <w:style w:type="paragraph" w:styleId="BodyTextIndent3">
    <w:name w:val="Body Text Indent 3"/>
    <w:basedOn w:val="Normal"/>
    <w:link w:val="30"/>
    <w:uiPriority w:val="99"/>
    <w:unhideWhenUsed/>
    <w:qFormat/>
    <w:rsid w:val="002668e0"/>
    <w:pPr>
      <w:spacing w:lineRule="auto" w:line="240" w:before="0" w:after="120"/>
      <w:ind w:left="283" w:hanging="0"/>
    </w:pPr>
    <w:rPr>
      <w:rFonts w:ascii="Times New Roman" w:hAnsi="Times New Roman" w:eastAsia="Times New Roman" w:cs="Times New Roman"/>
      <w:sz w:val="16"/>
      <w:szCs w:val="16"/>
    </w:rPr>
  </w:style>
  <w:style w:type="paragraph" w:styleId="Pj" w:customStyle="1">
    <w:name w:val="pj"/>
    <w:basedOn w:val="Normal"/>
    <w:qFormat/>
    <w:rsid w:val="002668e0"/>
    <w:pPr>
      <w:spacing w:lineRule="auto" w:line="240" w:beforeAutospacing="1" w:afterAutospacing="1"/>
    </w:pPr>
    <w:rPr>
      <w:rFonts w:ascii="Times New Roman" w:hAnsi="Times New Roman" w:eastAsia="Times New Roman" w:cs="Times New Roman"/>
      <w:sz w:val="24"/>
      <w:szCs w:val="24"/>
    </w:rPr>
  </w:style>
  <w:style w:type="paragraph" w:styleId="Style28">
    <w:name w:val="Footnote Text"/>
    <w:basedOn w:val="Normal"/>
    <w:link w:val="ab"/>
    <w:uiPriority w:val="99"/>
    <w:semiHidden/>
    <w:rsid w:val="002668e0"/>
    <w:pPr>
      <w:spacing w:lineRule="auto" w:line="240" w:before="0" w:after="0"/>
    </w:pPr>
    <w:rPr>
      <w:rFonts w:ascii="Times New Roman" w:hAnsi="Times New Roman" w:eastAsia="Times New Roman" w:cs="Times New Roman"/>
      <w:sz w:val="20"/>
      <w:szCs w:val="20"/>
    </w:rPr>
  </w:style>
  <w:style w:type="paragraph" w:styleId="NoSpacing">
    <w:name w:val="No Spacing"/>
    <w:uiPriority w:val="1"/>
    <w:qFormat/>
    <w:rsid w:val="002668e0"/>
    <w:pPr>
      <w:widowControl/>
      <w:suppressAutoHyphens w:val="true"/>
      <w:bidi w:val="0"/>
      <w:spacing w:lineRule="auto" w:line="240" w:before="0" w:after="0"/>
      <w:jc w:val="left"/>
    </w:pPr>
    <w:rPr>
      <w:rFonts w:ascii="Calibri" w:hAnsi="Calibri" w:eastAsia="Calibri" w:cs="Times New Roman" w:asciiTheme="minorHAnsi" w:hAnsiTheme="minorHAnsi"/>
      <w:color w:val="auto"/>
      <w:kern w:val="0"/>
      <w:sz w:val="22"/>
      <w:szCs w:val="22"/>
      <w:lang w:val="ru-RU" w:eastAsia="ru-RU" w:bidi="ar-SA"/>
    </w:rPr>
  </w:style>
  <w:style w:type="paragraph" w:styleId="Style29">
    <w:name w:val="Содержимое врезки"/>
    <w:basedOn w:val="Normal"/>
    <w:qFormat/>
    <w:pPr/>
    <w:rPr/>
  </w:style>
  <w:style w:type="paragraph" w:styleId="ConsPlusTitle">
    <w:name w:val="ConsPlusTitle"/>
    <w:qFormat/>
    <w:pPr>
      <w:widowControl w:val="false"/>
      <w:suppressAutoHyphens w:val="true"/>
      <w:bidi w:val="0"/>
      <w:spacing w:lineRule="auto" w:line="276" w:before="0" w:after="0"/>
      <w:jc w:val="left"/>
    </w:pPr>
    <w:rPr>
      <w:rFonts w:ascii="Arial" w:hAnsi="Arial" w:eastAsia="" w:cs="Arial"/>
      <w:b/>
      <w:bCs/>
      <w:color w:val="00000A"/>
      <w:kern w:val="2"/>
      <w:sz w:val="22"/>
      <w:szCs w:val="22"/>
      <w:lang w:val="ru-RU" w:eastAsia="ru-RU" w:bidi="ar-SA"/>
    </w:rPr>
  </w:style>
  <w:style w:type="paragraph" w:styleId="Style30">
    <w:name w:val="Содержимое таблицы"/>
    <w:basedOn w:val="Normal"/>
    <w:qFormat/>
    <w:pPr>
      <w:suppressLineNumbers/>
    </w:pPr>
    <w:rPr/>
  </w:style>
  <w:style w:type="paragraph" w:styleId="Style31">
    <w:name w:val="Заголовок таблицы"/>
    <w:basedOn w:val="Style30"/>
    <w:qFormat/>
    <w:pPr>
      <w:suppressLineNumbers/>
      <w:jc w:val="center"/>
    </w:pPr>
    <w:rPr>
      <w:b/>
      <w:bCs/>
    </w:rPr>
  </w:style>
  <w:style w:type="paragraph" w:styleId="S1">
    <w:name w:val="s_1"/>
    <w:basedOn w:val="Normal"/>
    <w:qFormat/>
    <w:pPr>
      <w:spacing w:beforeAutospacing="1" w:afterAutospacing="1"/>
      <w:jc w:val="left"/>
    </w:pPr>
    <w:rPr>
      <w:rFonts w:ascii="Times New Roman" w:hAnsi="Times New Roman" w:eastAsia="Times New Roman" w:cs="Times New Roman"/>
      <w:sz w:val="24"/>
      <w:szCs w:val="24"/>
      <w:lang w:eastAsia="ru-RU"/>
    </w:rPr>
  </w:style>
  <w:style w:type="paragraph" w:styleId="ListParagraph">
    <w:name w:val="List Paragraph"/>
    <w:basedOn w:val="Normal"/>
    <w:qFormat/>
    <w:pPr>
      <w:spacing w:before="0" w:after="0"/>
      <w:ind w:left="720" w:hanging="0"/>
      <w:contextualSpacing/>
    </w:pPr>
    <w:rPr/>
  </w:style>
  <w:style w:type="paragraph" w:styleId="Style32">
    <w:name w:val="Верхний и нижний колонтитулы"/>
    <w:basedOn w:val="Normal"/>
    <w:qFormat/>
    <w:pPr>
      <w:suppressLineNumbers/>
      <w:tabs>
        <w:tab w:val="clear" w:pos="408"/>
        <w:tab w:val="center" w:pos="4890" w:leader="none"/>
        <w:tab w:val="right" w:pos="9780" w:leader="none"/>
      </w:tabs>
    </w:pPr>
    <w:rPr/>
  </w:style>
  <w:style w:type="paragraph" w:styleId="Style33">
    <w:name w:val="Footer"/>
    <w:basedOn w:val="Style32"/>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gosuslugi35.ru/" TargetMode="External"/><Relationship Id="rId4" Type="http://schemas.openxmlformats.org/officeDocument/2006/relationships/hyperlink" Target="consultantplus://offline/ref=769DE4F2F5DD86E76CB3823DEFF388FDBEFCD5C3608EE52056923DF502sCA7I" TargetMode="External"/><Relationship Id="rId5" Type="http://schemas.openxmlformats.org/officeDocument/2006/relationships/hyperlink" Target="consultantplus://offline/ref=769DE4F2F5DD86E76CB3823DEFF388FDBEF7D4C9678AE52056923DF502C7475FD3DE2Ds3A9I" TargetMode="External"/><Relationship Id="rId6" Type="http://schemas.openxmlformats.org/officeDocument/2006/relationships/hyperlink" Target="consultantplus://offline/ref=769DE4F2F5DD86E76CB3823DEFF388FDBEF7D4C9678AE52056923DF502C7475FD3DE2Ds3ACI" TargetMode="External"/><Relationship Id="rId7" Type="http://schemas.openxmlformats.org/officeDocument/2006/relationships/hyperlink" Target="https://login.consultant.ru/link/?req=doc&amp;base=LAW&amp;n=355009&amp;date=13.07.2020" TargetMode="External"/><Relationship Id="rId8" Type="http://schemas.openxmlformats.org/officeDocument/2006/relationships/hyperlink" Target="consultantplus://offline/ref=769DE4F2F5DD86E76CB3823DEFF388FDBEFCD5C3608EE52056923DF502sCA7I" TargetMode="External"/><Relationship Id="rId9" Type="http://schemas.openxmlformats.org/officeDocument/2006/relationships/hyperlink" Target="consultantplus://offline/ref=769DE4F2F5DD86E76CB3823DEFF388FDBEF7D4C9678AE52056923DF502C7475FD3DE2Ds3A9I" TargetMode="External"/><Relationship Id="rId10" Type="http://schemas.openxmlformats.org/officeDocument/2006/relationships/hyperlink" Target="consultantplus://offline/ref=769DE4F2F5DD86E76CB3823DEFF388FDBEF7D4C9678AE52056923DF502C7475FD3DE2Ds3ACI" TargetMode="External"/><Relationship Id="rId11" Type="http://schemas.openxmlformats.org/officeDocument/2006/relationships/hyperlink" Target="https://login.consultant.ru/link/?rnd=9083CD400C588EB41694BA827D5E85FE&amp;req=doc&amp;base=LAW&amp;n=303658&amp;dst=290&amp;fld=134&amp;date=17.03.2019" TargetMode="External"/><Relationship Id="rId12" Type="http://schemas.openxmlformats.org/officeDocument/2006/relationships/hyperlink" Target="consultantplus://offline/ref=6516297AE893B6B7391D086B5E884F35F1831BBEB36328ED641890D3839C58CDA48DB4BE9CEA3D0Fn4e0Q" TargetMode="External"/><Relationship Id="rId13" Type="http://schemas.openxmlformats.org/officeDocument/2006/relationships/hyperlink" Target="https://login.consultant.ru/link/?rnd=10336DA60F86D63DCDFA8D98ED087F9A&amp;req=doc&amp;base=LAW&amp;n=183496&amp;date=27.03.2019" TargetMode="External"/><Relationship Id="rId14" Type="http://schemas.openxmlformats.org/officeDocument/2006/relationships/hyperlink" Target="consultantplus://offline/ref=9DFCD0BC58F1901188C452263C0976EC7682B8277B42784B22C3A2DEC2AABDAEC9F86746227977ABeCmEQ" TargetMode="External"/><Relationship Id="rId15"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8D535-6B68-4506-A597-F160A52D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Application>LibreOffice/6.4.7.2$Linux_X86_64 LibreOffice_project/40$Build-2</Application>
  <Pages>25</Pages>
  <Words>8349</Words>
  <Characters>64082</Characters>
  <CharactersWithSpaces>72370</CharactersWithSpaces>
  <Paragraphs>425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2022-02-03T09:45:00Z</dcterms:created>
  <dc:creator>KulykNV</dc:creator>
  <dc:description/>
  <dc:language>ru-RU</dc:language>
  <cp:lastModifiedBy/>
  <cp:lastPrinted>2023-04-27T07:57:22Z</cp:lastPrinted>
  <dcterms:modified xsi:type="dcterms:W3CDTF">2023-04-27T08:39:59Z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