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9"/>
          <w:tab w:val="left" w:pos="8222" w:leader="none"/>
        </w:tabs>
        <w:jc w:val="center"/>
        <w:rPr/>
      </w:pPr>
      <w:r>
        <w:rPr/>
        <w:drawing>
          <wp:inline distT="0" distB="0" distL="0" distR="0">
            <wp:extent cx="436880" cy="5505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9"/>
          <w:tab w:val="left" w:pos="8222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spacing w:val="20"/>
          <w:sz w:val="28"/>
          <w:szCs w:val="28"/>
        </w:rPr>
      </w:pPr>
      <w:r>
        <w:rPr>
          <w:rFonts w:ascii="Times New Roman" w:hAnsi="Times New Roman"/>
          <w:b w:val="false"/>
          <w:spacing w:val="20"/>
          <w:sz w:val="28"/>
          <w:szCs w:val="28"/>
        </w:rPr>
      </w:r>
    </w:p>
    <w:p>
      <w:pPr>
        <w:pStyle w:val="1"/>
        <w:spacing w:before="0" w:after="0"/>
        <w:jc w:val="center"/>
        <w:rPr/>
      </w:pPr>
      <w:r>
        <w:rPr>
          <w:rFonts w:ascii="Times New Roman" w:hAnsi="Times New Roman"/>
          <w:color w:val="auto"/>
          <w:spacing w:val="20"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aption"/>
        <w:shd w:val="clear" w:fill="FFFFFF"/>
        <w:spacing w:before="0" w:after="0"/>
        <w:rPr/>
      </w:pPr>
      <w:r>
        <w:rPr>
          <w:spacing w:val="40"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5"/>
        <w:rPr/>
      </w:pPr>
      <w:r>
        <w:rPr>
          <w:rFonts w:ascii="Times New Roman" w:hAnsi="Times New Roman"/>
          <w:sz w:val="28"/>
          <w:szCs w:val="28"/>
        </w:rPr>
        <w:t>От</w:t>
        <w:tab/>
        <w:tab/>
        <w:tab/>
        <w:tab/>
        <w:tab/>
        <w:tab/>
        <w:tab/>
        <w:t xml:space="preserve">                              </w:t>
        <w:tab/>
        <w:t>№</w:t>
      </w:r>
    </w:p>
    <w:p>
      <w:pPr>
        <w:pStyle w:val="2"/>
        <w:jc w:val="center"/>
        <w:rPr/>
      </w:pPr>
      <w:r>
        <w:rPr>
          <w:rFonts w:ascii="Times New Roman" w:hAnsi="Times New Roman"/>
          <w:b w:val="false"/>
          <w:color w:val="auto"/>
          <w:szCs w:val="28"/>
        </w:rPr>
        <w:t>г. Тотьма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О внесении изменений в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постановление администрации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Тотемского муниципального округа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от 29 мая 2023 года № 646</w:t>
      </w:r>
    </w:p>
    <w:p>
      <w:pPr>
        <w:pStyle w:val="Normal"/>
        <w:widowControl w:val="false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В соответствии со ст. 42 Устава Тотемского муниципального округа Вологодской области, </w:t>
      </w:r>
      <w:r>
        <w:rPr>
          <w:b/>
          <w:color w:val="00000A"/>
          <w:sz w:val="28"/>
          <w:szCs w:val="28"/>
        </w:rPr>
        <w:t>ПОСТАНОВЛЯЕТ</w:t>
      </w:r>
      <w:r>
        <w:rPr>
          <w:color w:val="00000A"/>
          <w:sz w:val="28"/>
          <w:szCs w:val="28"/>
        </w:rPr>
        <w:t>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>1. Внести изменения в административный регламент, утвержденный постановлением администрации Тотемского муниципального округа от 29.05.2023 № 646 «Об утверждении административного регламента предоставления муниципальной услуги по предоставлению жилого помещения по договору социального найма», изложив его в новой редакции (прилагается).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>2. Настоящее постановление вступает в силу после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rPr/>
      </w:pPr>
      <w:r>
        <w:rPr>
          <w:sz w:val="28"/>
          <w:szCs w:val="28"/>
        </w:rPr>
        <w:t>Глава Тотемского муниципального округа                                     С.Л. Селянин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Style w:val="3"/>
          <w:rFonts w:cs="Times New Roman"/>
          <w:b w:val="false"/>
          <w:bCs w:val="false"/>
          <w:sz w:val="16"/>
          <w:szCs w:val="16"/>
        </w:rPr>
        <w:t>Н.Н.Рычкова</w:t>
      </w:r>
    </w:p>
    <w:p>
      <w:pPr>
        <w:pStyle w:val="Normal"/>
        <w:widowControl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Style w:val="3"/>
          <w:rFonts w:cs="Times New Roman"/>
          <w:b w:val="false"/>
          <w:bCs w:val="false"/>
          <w:sz w:val="16"/>
          <w:szCs w:val="16"/>
        </w:rPr>
        <w:t>22110</w:t>
      </w:r>
    </w:p>
    <w:p>
      <w:pPr>
        <w:pStyle w:val="Normal"/>
        <w:widowControl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Style w:val="3"/>
          <w:rFonts w:cs="Times New Roman"/>
          <w:b w:val="false"/>
          <w:bCs w:val="false"/>
          <w:sz w:val="16"/>
          <w:szCs w:val="16"/>
        </w:rPr>
        <w:t xml:space="preserve">2 дело </w:t>
      </w:r>
    </w:p>
    <w:p>
      <w:pPr>
        <w:pStyle w:val="Normal"/>
        <w:widowControl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Style w:val="3"/>
          <w:rFonts w:cs="Times New Roman"/>
          <w:b w:val="false"/>
          <w:bCs w:val="false"/>
          <w:sz w:val="16"/>
          <w:szCs w:val="16"/>
        </w:rPr>
        <w:t>3 комитет</w:t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ConsPlusNormal1"/>
        <w:widowControl/>
        <w:ind w:hanging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3"/>
          <w:rFonts w:ascii="Times New Roman" w:hAnsi="Times New Roman"/>
          <w:b w:val="false"/>
          <w:bCs w:val="false"/>
          <w:sz w:val="24"/>
          <w:szCs w:val="24"/>
        </w:rPr>
        <w:t xml:space="preserve">Приложение </w:t>
      </w:r>
    </w:p>
    <w:p>
      <w:pPr>
        <w:pStyle w:val="ConsPlusNormal1"/>
        <w:widowControl/>
        <w:ind w:hanging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3"/>
          <w:rFonts w:ascii="Times New Roman" w:hAnsi="Times New Roman"/>
          <w:b w:val="false"/>
          <w:bCs w:val="false"/>
          <w:sz w:val="24"/>
          <w:szCs w:val="24"/>
        </w:rPr>
        <w:t>к постановлению администрации</w:t>
      </w:r>
    </w:p>
    <w:p>
      <w:pPr>
        <w:pStyle w:val="ConsPlusNormal1"/>
        <w:widowControl/>
        <w:ind w:hanging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3"/>
          <w:rFonts w:ascii="Times New Roman" w:hAnsi="Times New Roman"/>
          <w:b w:val="false"/>
          <w:bCs w:val="false"/>
          <w:sz w:val="24"/>
          <w:szCs w:val="24"/>
        </w:rPr>
        <w:t xml:space="preserve">Тотемского муниципального округа </w:t>
      </w:r>
    </w:p>
    <w:p>
      <w:pPr>
        <w:pStyle w:val="ConsPlusNormal1"/>
        <w:widowControl/>
        <w:ind w:hanging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3"/>
          <w:rFonts w:ascii="Times New Roman" w:hAnsi="Times New Roman"/>
          <w:b w:val="false"/>
          <w:bCs w:val="false"/>
          <w:sz w:val="24"/>
          <w:szCs w:val="24"/>
        </w:rPr>
        <w:t>№</w:t>
      </w:r>
      <w:r>
        <w:rPr>
          <w:rStyle w:val="3"/>
          <w:rFonts w:ascii="Times New Roman" w:hAnsi="Times New Roman"/>
          <w:b w:val="false"/>
          <w:bCs w:val="false"/>
          <w:sz w:val="24"/>
          <w:szCs w:val="24"/>
        </w:rPr>
        <w:t>______ от ________</w:t>
      </w:r>
    </w:p>
    <w:p>
      <w:pPr>
        <w:pStyle w:val="ConsPlusNormal1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</w:rPr>
        <w:t xml:space="preserve">«Утвержден </w:t>
      </w:r>
    </w:p>
    <w:p>
      <w:pPr>
        <w:pStyle w:val="ConsPlusNormal1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</w:rPr>
        <w:t>постановлением администрации</w:t>
      </w:r>
    </w:p>
    <w:p>
      <w:pPr>
        <w:pStyle w:val="ConsPlusNormal1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</w:rPr>
        <w:t>Тотемского муниципального округа</w:t>
      </w:r>
    </w:p>
    <w:p>
      <w:pPr>
        <w:pStyle w:val="ConsPlusNormal1"/>
        <w:widowControl/>
        <w:ind w:hanging="0"/>
        <w:jc w:val="right"/>
        <w:rPr/>
      </w:pP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</w:rPr>
        <w:t xml:space="preserve">от </w:t>
      </w:r>
      <w:r>
        <w:rPr>
          <w:rStyle w:val="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 xml:space="preserve">22.05.2023 </w:t>
      </w: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</w:rPr>
        <w:t xml:space="preserve">№ </w:t>
      </w:r>
      <w:r>
        <w:rPr>
          <w:rStyle w:val="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646</w:t>
      </w:r>
    </w:p>
    <w:p>
      <w:pPr>
        <w:pStyle w:val="ConsPlusNormal1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</w:rPr>
        <w:t>(приложение)</w:t>
      </w:r>
    </w:p>
    <w:p>
      <w:pPr>
        <w:pStyle w:val="ConsPlusNormal1"/>
        <w:widowControl/>
        <w:ind w:hanging="0"/>
        <w:jc w:val="right"/>
        <w:rPr>
          <w:rStyle w:val="3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widowControl/>
        <w:ind w:hanging="0"/>
        <w:jc w:val="center"/>
        <w:rPr/>
      </w:pP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</w:rPr>
        <w:t>Административный регламент предоставления муниципальной услуги по предоставлению жил</w:t>
      </w: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ого</w:t>
      </w: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</w:rPr>
        <w:t xml:space="preserve"> помещени</w:t>
      </w: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я</w:t>
      </w: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</w:rPr>
        <w:t xml:space="preserve"> по договор</w:t>
      </w: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у</w:t>
      </w:r>
      <w:r>
        <w:rPr>
          <w:rStyle w:val="3"/>
          <w:rFonts w:cs="Times New Roman" w:ascii="Times New Roman" w:hAnsi="Times New Roman"/>
          <w:b w:val="false"/>
          <w:bCs w:val="false"/>
          <w:sz w:val="24"/>
          <w:szCs w:val="24"/>
        </w:rPr>
        <w:t xml:space="preserve"> социального найма</w:t>
      </w:r>
    </w:p>
    <w:p>
      <w:pPr>
        <w:pStyle w:val="ConsPlusNormal1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Cs/>
          <w:sz w:val="24"/>
          <w:szCs w:val="24"/>
        </w:rPr>
        <w:t>. Общие положения</w:t>
      </w:r>
    </w:p>
    <w:p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1.1. Административный регламент предоставления муниципальной услуги по </w:t>
      </w:r>
      <w:r>
        <w:rPr>
          <w:b w:val="false"/>
          <w:sz w:val="24"/>
          <w:szCs w:val="24"/>
        </w:rPr>
        <w:t xml:space="preserve">предоставлению жилого помещения по договору социального найма </w:t>
      </w:r>
      <w:r>
        <w:rPr>
          <w:sz w:val="24"/>
          <w:szCs w:val="24"/>
        </w:rPr>
        <w:t>(далее – муниципальная услуга) устанавливает порядок и стандарт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Заявителями при предоставлении муниципальной услуги являются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проживающие на территории муниципального образования, которые приняты на учет в качестве нуждающихся в жилых помещениях, либо представители заявителя (далее – заявители).</w:t>
      </w:r>
    </w:p>
    <w:p>
      <w:pPr>
        <w:pStyle w:val="S1"/>
        <w:shd w:val="clear" w:color="auto" w:fill="FFFFFF"/>
        <w:spacing w:before="280" w:after="280"/>
        <w:ind w:firstLine="708"/>
        <w:jc w:val="both"/>
        <w:rPr/>
      </w:pPr>
      <w:r>
        <w:rPr>
          <w:sz w:val="24"/>
          <w:szCs w:val="24"/>
        </w:rPr>
        <w:t>1.3. Муниципальную услугу предоставляет администрация Тотемского муниципального округа Вологодской области ( далее – Уполномоченный орган).</w:t>
      </w:r>
    </w:p>
    <w:p>
      <w:pPr>
        <w:pStyle w:val="S1"/>
        <w:shd w:val="clear" w:color="auto" w:fill="FFFFFF"/>
        <w:spacing w:before="100" w:after="100"/>
        <w:ind w:firstLine="708"/>
        <w:jc w:val="both"/>
        <w:rPr/>
      </w:pPr>
      <w:r>
        <w:rPr>
          <w:sz w:val="24"/>
          <w:szCs w:val="24"/>
        </w:rPr>
        <w:t xml:space="preserve">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</w:t>
      </w:r>
      <w:r>
        <w:rPr>
          <w:rStyle w:val="Style10"/>
          <w:color w:val="auto"/>
          <w:sz w:val="24"/>
          <w:szCs w:val="24"/>
          <w:u w:val="none"/>
        </w:rPr>
        <w:t xml:space="preserve">официальном сайте </w:t>
      </w:r>
      <w:r>
        <w:rPr>
          <w:sz w:val="24"/>
          <w:szCs w:val="24"/>
        </w:rPr>
        <w:t xml:space="preserve">Уполномоченного органа, на </w:t>
      </w:r>
      <w:r>
        <w:rPr>
          <w:rStyle w:val="Style10"/>
          <w:sz w:val="24"/>
          <w:szCs w:val="24"/>
          <w:u w:val="none"/>
        </w:rPr>
        <w:t xml:space="preserve">Портале </w:t>
      </w:r>
      <w:r>
        <w:rPr>
          <w:sz w:val="24"/>
          <w:szCs w:val="24"/>
        </w:rPr>
        <w:t>государственных и муниципальных услуг (функций) Вологодской области.</w:t>
      </w:r>
    </w:p>
    <w:p>
      <w:pPr>
        <w:pStyle w:val="S1"/>
        <w:shd w:val="clear" w:color="auto" w:fill="FFFFFF"/>
        <w:spacing w:before="280" w:after="280"/>
        <w:jc w:val="both"/>
        <w:rPr/>
      </w:pPr>
      <w:r>
        <w:rPr>
          <w:sz w:val="24"/>
          <w:szCs w:val="24"/>
        </w:rPr>
        <w:t xml:space="preserve">Адрес официального сайта Уполномоченного органа: </w:t>
      </w:r>
      <w:r>
        <w:rPr>
          <w:rStyle w:val="Style10"/>
          <w:sz w:val="24"/>
          <w:szCs w:val="24"/>
          <w:u w:val="none"/>
        </w:rPr>
        <w:t>https://35totemskij.gosuslugi.ru</w:t>
      </w:r>
    </w:p>
    <w:p>
      <w:pPr>
        <w:pStyle w:val="S1"/>
        <w:shd w:val="clear" w:color="auto" w:fill="FFFFFF"/>
        <w:spacing w:before="280" w:after="280"/>
        <w:jc w:val="both"/>
        <w:rPr/>
      </w:pPr>
      <w:r>
        <w:rPr>
          <w:sz w:val="24"/>
          <w:szCs w:val="24"/>
        </w:rPr>
        <w:t xml:space="preserve">/Адрес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>
        <w:rPr>
          <w:rStyle w:val="Style10"/>
          <w:sz w:val="24"/>
          <w:szCs w:val="24"/>
          <w:u w:val="none"/>
        </w:rPr>
        <w:t>https://www.gosuslugi.ru</w:t>
      </w:r>
      <w:r>
        <w:rPr>
          <w:sz w:val="24"/>
          <w:szCs w:val="24"/>
        </w:rPr>
        <w:t>.</w:t>
      </w:r>
    </w:p>
    <w:p>
      <w:pPr>
        <w:pStyle w:val="S1"/>
        <w:shd w:val="clear" w:color="auto" w:fill="FFFFFF"/>
        <w:spacing w:before="280" w:after="280"/>
        <w:jc w:val="both"/>
        <w:rPr/>
      </w:pPr>
      <w:r>
        <w:rPr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hyperlink r:id="rId3">
        <w:r>
          <w:rPr>
            <w:rStyle w:val="ListLabel1"/>
            <w:sz w:val="24"/>
            <w:szCs w:val="24"/>
          </w:rPr>
          <w:t>https://gosuslugi35.ru</w:t>
        </w:r>
      </w:hyperlink>
      <w:r>
        <w:rPr>
          <w:sz w:val="24"/>
          <w:szCs w:val="24"/>
        </w:rPr>
        <w:t>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лично;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телефонной связи;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электронной почты,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почтовой связи;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в помещениях </w:t>
      </w:r>
      <w:r>
        <w:rPr>
          <w:i/>
          <w:sz w:val="24"/>
          <w:szCs w:val="24"/>
        </w:rPr>
        <w:t>Уполномоченного органа</w:t>
      </w:r>
      <w:r>
        <w:rPr>
          <w:sz w:val="24"/>
          <w:szCs w:val="24"/>
        </w:rPr>
        <w:t>, МФЦ;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сети «Интернет»: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</w:t>
      </w:r>
      <w:r>
        <w:rPr>
          <w:i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Региональном портале.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Порядок информирования о предоставлении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>
      <w:pPr>
        <w:pStyle w:val="Normal"/>
        <w:ind w:right="-5" w:firstLine="720"/>
        <w:jc w:val="both"/>
        <w:rPr>
          <w:i/>
          <w:i/>
          <w:u w:val="single"/>
        </w:rPr>
      </w:pPr>
      <w:r>
        <w:rPr>
          <w:sz w:val="24"/>
          <w:szCs w:val="24"/>
        </w:rPr>
        <w:t>график работы Уполномоченного органа, МФЦ;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адрес сайта Уполномоченного органа в сети «Интернет», МФЦ;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Уполномоченного органа, МФЦ;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ход предоставления муниципальной услуги;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административные процедуры предоставления муниципальной услуги;</w:t>
      </w:r>
    </w:p>
    <w:p>
      <w:pPr>
        <w:pStyle w:val="Normal"/>
        <w:tabs>
          <w:tab w:val="clear" w:pos="709"/>
          <w:tab w:val="left" w:pos="540" w:leader="none"/>
        </w:tabs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услуги;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порядок и формы контроля за предоставлением муниципальной услуги;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предоставлении муниципальной услуги;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pStyle w:val="Normal"/>
        <w:widowControl w:val="false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1.5.2. Информирование (консультирование) осуществляется должностными лицами Уполномоченного органа (МФЦ),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должностное лицо Уполномоченного органа/ МФЦ,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Уполномоченного органа (структурного подразделения). 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>
      <w:pPr>
        <w:pStyle w:val="A5c8b0e714da563fe90b98cef41456e9db9fe9049761426654245bb2dd862eecmsonormal"/>
        <w:spacing w:beforeAutospacing="0" w:before="0" w:after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Ответ на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обращение</w:t>
      </w:r>
      <w:r>
        <w:rPr>
          <w:sz w:val="24"/>
          <w:szCs w:val="24"/>
        </w:rPr>
        <w:t xml:space="preserve"> составляется в простой, четкой форме с указанием фамилии, имени, отчества, номера телефона должностного лица, подписывается руководителем Уполномоченного органа и направляется способом, позволяющим подтвердить факт и дату направления.</w:t>
      </w:r>
    </w:p>
    <w:p>
      <w:pPr>
        <w:pStyle w:val="Normal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>
      <w:pPr>
        <w:pStyle w:val="Normal"/>
        <w:tabs>
          <w:tab w:val="clear" w:pos="709"/>
          <w:tab w:val="left" w:pos="0" w:leader="none"/>
        </w:tabs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>
      <w:pPr>
        <w:pStyle w:val="Normal"/>
        <w:widowControl w:val="false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средствах массовой информации;</w:t>
      </w:r>
    </w:p>
    <w:p>
      <w:pPr>
        <w:pStyle w:val="Normal"/>
        <w:widowControl w:val="false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официальном сайте Уполномоченного органа в сети Интернет;</w:t>
      </w:r>
    </w:p>
    <w:p>
      <w:pPr>
        <w:pStyle w:val="Normal"/>
        <w:widowControl w:val="false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портале;</w:t>
      </w:r>
    </w:p>
    <w:p>
      <w:pPr>
        <w:pStyle w:val="Normal"/>
        <w:widowControl w:val="false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Региональном портале;</w:t>
      </w:r>
    </w:p>
    <w:p>
      <w:pPr>
        <w:pStyle w:val="Normal"/>
        <w:widowControl w:val="false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 Уполномоченного органа, МФЦ.</w:t>
      </w:r>
    </w:p>
    <w:p>
      <w:pPr>
        <w:pStyle w:val="ConsNormal"/>
        <w:tabs>
          <w:tab w:val="clear" w:pos="709"/>
          <w:tab w:val="left" w:pos="0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Стандарт предоставления муниципальной услуги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2.1. Наименование муниципальной услуги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Предоставление жилого помещения по договору социального найма</w:t>
      </w:r>
      <w:r>
        <w:rPr>
          <w:sz w:val="24"/>
          <w:szCs w:val="24"/>
        </w:rPr>
        <w:t>.</w:t>
      </w:r>
    </w:p>
    <w:p>
      <w:pPr>
        <w:pStyle w:val="4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4"/>
        <w:spacing w:before="0" w:after="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2.2. Наименование органа местного самоуправления, </w:t>
      </w:r>
    </w:p>
    <w:p>
      <w:pPr>
        <w:pStyle w:val="4"/>
        <w:spacing w:before="0" w:after="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предоставляющего муниципальную услугу</w:t>
      </w:r>
    </w:p>
    <w:p>
      <w:pPr>
        <w:pStyle w:val="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pacing w:val="-4"/>
          <w:highlight w:val="yellow"/>
        </w:rPr>
      </w:pPr>
      <w:r>
        <w:rPr>
          <w:spacing w:val="-4"/>
          <w:sz w:val="24"/>
          <w:szCs w:val="24"/>
          <w:shd w:fill="FFFFFF" w:val="clear"/>
        </w:rPr>
        <w:t>2.2.1. Муниципальная услуга предоставляется: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Тотемского муниципального округа. Отраслевым (функциональным) органом администрации Тотемского муниципального округа, осуществляющим деятельность по предоставлению муниципальной услуги, является комитет имущественных отношений администрации округа.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по месту жительства заявителя - в части приема и (или) выдачи документов на предоставление муниципальной услуги в соответствии с заключенным соглашением.</w:t>
      </w:r>
    </w:p>
    <w:p>
      <w:pPr>
        <w:pStyle w:val="NormalWeb"/>
        <w:spacing w:before="0" w:after="0"/>
        <w:ind w:firstLine="709"/>
        <w:jc w:val="both"/>
        <w:rPr>
          <w:i/>
          <w:i/>
          <w:szCs w:val="24"/>
        </w:rPr>
      </w:pPr>
      <w:r>
        <w:rPr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i/>
          <w:sz w:val="24"/>
          <w:szCs w:val="24"/>
        </w:rPr>
        <w:t>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spacing w:lineRule="auto" w:line="240" w:before="0" w:after="0"/>
        <w:jc w:val="center"/>
        <w:rPr>
          <w:i/>
          <w:i/>
          <w:iCs/>
        </w:rPr>
      </w:pPr>
      <w:r>
        <w:rPr>
          <w:i/>
          <w:iCs/>
          <w:sz w:val="24"/>
          <w:szCs w:val="24"/>
        </w:rPr>
        <w:t>2.3. Результат предоставления муниципальной услуги</w:t>
      </w:r>
    </w:p>
    <w:p>
      <w:pPr>
        <w:pStyle w:val="BodyText2"/>
        <w:spacing w:lineRule="auto" w:line="240" w:before="0" w:after="0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P13"/>
        <w:shd w:val="clear" w:color="auto" w:fill="FFFFFF"/>
        <w:spacing w:beforeAutospacing="0" w:before="280" w:afterAutospacing="0" w:after="280"/>
        <w:ind w:firstLine="709"/>
        <w:jc w:val="both"/>
        <w:rPr/>
      </w:pPr>
      <w:r>
        <w:rPr>
          <w:rStyle w:val="S3"/>
          <w:color w:val="000000"/>
          <w:sz w:val="24"/>
          <w:szCs w:val="24"/>
        </w:rPr>
        <w:t>Результатами предоставления муниципальной услуги являются:</w:t>
      </w:r>
    </w:p>
    <w:p>
      <w:pPr>
        <w:pStyle w:val="P13"/>
        <w:spacing w:before="280" w:after="2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</w:t>
      </w:r>
      <w:r>
        <w:rPr>
          <w:b w:val="false"/>
          <w:sz w:val="24"/>
          <w:szCs w:val="24"/>
        </w:rPr>
        <w:t>предоставлении жилого помещения по договору социального найма</w:t>
      </w:r>
      <w:r>
        <w:rPr>
          <w:sz w:val="24"/>
          <w:szCs w:val="24"/>
        </w:rPr>
        <w:t>;</w:t>
      </w:r>
    </w:p>
    <w:p>
      <w:pPr>
        <w:pStyle w:val="P13"/>
        <w:shd w:val="clear" w:color="auto" w:fill="FFFFFF"/>
        <w:spacing w:beforeAutospacing="0" w:before="280" w:afterAutospacing="0" w:after="280"/>
        <w:ind w:firstLine="709"/>
        <w:jc w:val="both"/>
        <w:rPr/>
      </w:pPr>
      <w:r>
        <w:rPr>
          <w:rStyle w:val="S3"/>
          <w:color w:val="000000"/>
          <w:sz w:val="24"/>
          <w:szCs w:val="24"/>
        </w:rPr>
        <w:t xml:space="preserve">решение об отказе в предоставлении </w:t>
      </w:r>
      <w:r>
        <w:rPr>
          <w:rStyle w:val="S3"/>
          <w:b w:val="false"/>
          <w:color w:val="000000"/>
          <w:sz w:val="24"/>
          <w:szCs w:val="24"/>
        </w:rPr>
        <w:t>жилого помещения по договору социального найма</w:t>
      </w:r>
      <w:r>
        <w:rPr>
          <w:rStyle w:val="S3"/>
          <w:color w:val="000000"/>
          <w:sz w:val="24"/>
          <w:szCs w:val="24"/>
        </w:rPr>
        <w:t>.</w:t>
      </w:r>
    </w:p>
    <w:p>
      <w:pPr>
        <w:pStyle w:val="BodyText2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Toc294183574"/>
      <w:bookmarkStart w:id="1" w:name="_Toc294183574"/>
      <w:bookmarkEnd w:id="1"/>
    </w:p>
    <w:p>
      <w:pPr>
        <w:pStyle w:val="4"/>
        <w:spacing w:before="0" w:after="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2.4. Срок предоставления муниципальной услуги</w:t>
      </w:r>
    </w:p>
    <w:p>
      <w:pPr>
        <w:pStyle w:val="P13"/>
        <w:shd w:val="clear" w:color="auto" w:fill="FFFFFF"/>
        <w:spacing w:beforeAutospacing="0" w:before="0" w:afterAutospacing="0" w:after="0"/>
        <w:ind w:firstLine="709"/>
        <w:jc w:val="both"/>
        <w:rPr>
          <w:rStyle w:val="S3"/>
          <w:sz w:val="24"/>
          <w:szCs w:val="24"/>
        </w:rPr>
      </w:pPr>
      <w:r>
        <w:rPr>
          <w:sz w:val="24"/>
          <w:szCs w:val="24"/>
        </w:rPr>
      </w:r>
    </w:p>
    <w:p>
      <w:pPr>
        <w:pStyle w:val="P13"/>
        <w:shd w:val="clear" w:color="auto" w:fill="FFFFFF"/>
        <w:spacing w:beforeAutospacing="0" w:before="280" w:afterAutospacing="0" w:after="280"/>
        <w:ind w:firstLine="709"/>
        <w:jc w:val="both"/>
        <w:rPr/>
      </w:pPr>
      <w:r>
        <w:rPr>
          <w:rStyle w:val="S3"/>
          <w:color w:val="000000"/>
          <w:sz w:val="24"/>
          <w:szCs w:val="24"/>
        </w:rPr>
        <w:t xml:space="preserve">2.4.1. Решение о предоставлении жилого помещения муниципального жилищного фонда либо об отказе в предоставлении </w:t>
      </w:r>
      <w:r>
        <w:rPr>
          <w:rStyle w:val="S3"/>
          <w:b w:val="false"/>
          <w:color w:val="000000"/>
          <w:sz w:val="24"/>
          <w:szCs w:val="24"/>
        </w:rPr>
        <w:t>жилого помещения по договору социального найма</w:t>
      </w:r>
      <w:r>
        <w:rPr>
          <w:rStyle w:val="S3"/>
          <w:color w:val="000000"/>
          <w:sz w:val="24"/>
          <w:szCs w:val="24"/>
        </w:rPr>
        <w:t xml:space="preserve"> принимается Уполномоченным органом в срок, не превышающий 25 рабочих дней со дня регистрации заявления. </w:t>
      </w:r>
    </w:p>
    <w:p>
      <w:pPr>
        <w:pStyle w:val="P13"/>
        <w:shd w:val="clear" w:color="auto" w:fill="FFFFFF"/>
        <w:spacing w:beforeAutospacing="0" w:before="280" w:afterAutospacing="0" w:after="280"/>
        <w:ind w:firstLine="709"/>
        <w:jc w:val="both"/>
        <w:rPr/>
      </w:pPr>
      <w:r>
        <w:rPr>
          <w:rStyle w:val="S3"/>
          <w:color w:val="000000"/>
          <w:sz w:val="24"/>
          <w:szCs w:val="24"/>
        </w:rPr>
        <w:t xml:space="preserve">2.4.2. Жилые помещения муниципального жилищного фонда предоставляются  при их наличии в муниципальном жилищном фонде. </w:t>
      </w:r>
    </w:p>
    <w:p>
      <w:pPr>
        <w:pStyle w:val="P13"/>
        <w:shd w:val="clear" w:color="auto" w:fill="FFFFFF"/>
        <w:spacing w:beforeAutospacing="0" w:before="280" w:afterAutospacing="0" w:after="280"/>
        <w:ind w:firstLine="709"/>
        <w:jc w:val="both"/>
        <w:rPr/>
      </w:pPr>
      <w:r>
        <w:rPr>
          <w:rStyle w:val="S3"/>
          <w:color w:val="000000"/>
          <w:sz w:val="24"/>
          <w:szCs w:val="24"/>
        </w:rPr>
        <w:t xml:space="preserve">2.4.3. Уведомление о предоставлении </w:t>
      </w:r>
      <w:r>
        <w:rPr>
          <w:rStyle w:val="S3"/>
          <w:b w:val="false"/>
          <w:color w:val="000000"/>
          <w:sz w:val="24"/>
          <w:szCs w:val="24"/>
        </w:rPr>
        <w:t>жилого помещения по договору социального найма</w:t>
      </w:r>
      <w:r>
        <w:rPr>
          <w:rStyle w:val="S3"/>
          <w:color w:val="000000"/>
          <w:sz w:val="24"/>
          <w:szCs w:val="24"/>
        </w:rPr>
        <w:t xml:space="preserve"> либо об отказе в предоставлении </w:t>
      </w:r>
      <w:r>
        <w:rPr>
          <w:rStyle w:val="S3"/>
          <w:b w:val="false"/>
          <w:color w:val="000000"/>
          <w:sz w:val="24"/>
          <w:szCs w:val="24"/>
        </w:rPr>
        <w:t>жилого помещения по договору социального найма</w:t>
      </w:r>
      <w:r>
        <w:rPr>
          <w:rStyle w:val="S3"/>
          <w:color w:val="000000"/>
          <w:sz w:val="24"/>
          <w:szCs w:val="24"/>
        </w:rPr>
        <w:t xml:space="preserve"> направляется (вручается) заявителю в срок, не превышающий 3 рабочих дней со дня принятия решения.</w:t>
      </w:r>
    </w:p>
    <w:p>
      <w:pPr>
        <w:pStyle w:val="P13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</w:rPr>
      </w:pPr>
      <w:r>
        <w:rPr>
          <w:i/>
          <w:sz w:val="24"/>
          <w:szCs w:val="24"/>
        </w:rPr>
        <w:t xml:space="preserve">2.5. Правовые основания для предоставления </w:t>
      </w:r>
    </w:p>
    <w:p>
      <w:pPr>
        <w:pStyle w:val="Normal"/>
        <w:jc w:val="center"/>
        <w:rPr>
          <w:i/>
          <w:i/>
        </w:rPr>
      </w:pPr>
      <w:r>
        <w:rPr>
          <w:i/>
          <w:sz w:val="24"/>
          <w:szCs w:val="24"/>
        </w:rPr>
        <w:t>муниципальной услуги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Предоставление  муниципальной  услуги осуществляется в соответствии с нормативными правовыми актами: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Жилищным кодексом Российской Федерации;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12.01.1995 года № 5-ФЗ «О ветеранах»;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24 октября 1997 года № 134-ФЗ «О прожиточном минимуме в Российской Федерации»;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6 апреля 2011 года № 63-ФЗ «Об электронной подписи»;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законом Вологодской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граждан»;</w:t>
      </w:r>
    </w:p>
    <w:p>
      <w:pPr>
        <w:pStyle w:val="ConsPlusNormal1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законом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законом Вологодской области от 06.04.2009 года № 1985-ОЗ «О наделении 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«О ветеранах» и «О социальной защите инвалидов в Российский Федерации»;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Уставом Тотемского муниципального округа Вологодской области;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Тотемского муниципального округа от 13.02.2023 № 123 «Об установлении учетной нормы общей площади жилого помещения и нормы предоставления площади жилого помещения по договору социального найма»;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административным регламентом.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>
        <w:rPr>
          <w:i/>
          <w:color w:val="000000"/>
          <w:sz w:val="24"/>
          <w:szCs w:val="24"/>
        </w:rPr>
        <w:t>Исчерпывающий</w:t>
      </w:r>
      <w:r>
        <w:rPr>
          <w:i/>
          <w:sz w:val="24"/>
          <w:szCs w:val="24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>
      <w:pPr>
        <w:pStyle w:val="Normal"/>
        <w:ind w:firstLine="709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 Для предоставления муниципальной услуги заявитель представляет (направляет) документы: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заявление о предоставлении жилого помещения муниципального жилищного фонда по договору социального найма (далее – заявление) по форме согласно приложению к настоящему административному регламенту, подписанному заявителем, а также всеми совершеннолетними дееспособными членами семьи.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заполняется разборчиво, в машинописном виде или от руки.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  <w:br/>
        <w:t xml:space="preserve">В последнем случае заявитель (его уполномоченный представитель), а также все совершеннолетние дееспособные члены семьи вписывают </w:t>
        <w:br/>
        <w:t xml:space="preserve">в заявление от руки свои фамилию, имя, отчество (полностью) и ставят подписи. 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 заполнении </w:t>
      </w:r>
      <w:hyperlink w:anchor="Par419" w:tgtFrame=" ЗАЯВЛЕНИЕ">
        <w:r>
          <w:rPr>
            <w:rStyle w:val="ListLabel2"/>
            <w:rFonts w:cs="Times New Roman" w:ascii="Times New Roman" w:hAnsi="Times New Roman"/>
            <w:sz w:val="24"/>
            <w:szCs w:val="24"/>
          </w:rPr>
          <w:t>заявления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не допускается использование сокращений слов и аббревиатур.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удостоверяющие личность заявителя и лиц, указанных в заявлении в качестве членов его семьи, достигших совершеннолетия;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правоустанавливающие документы на жилое помещение, находящееся в собственности у заявителя, членов его семьи (если право собственности на жилое помещение не зарегистрировано в Едином государственном реестре недвижимости (далее – ЕГРН);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о наличии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регистрационные документы (паспорт транспортного средства или свидетельство о регистрации транспортного средства) на транспортные средства, находящиеся в собственности граждан и членов их семьи, в том числе: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находящиеся в эксплуатации не более 12 лет автомобили, мотоциклы, мотороллеры, автобусы и другие самоходные машины и механизмы на пневматическом и гусеничном ходу;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8) о доходах и членов его семьи за два месяца, предшествующих четырем месяцам перед месяцем обращения за предоставлением муниципальной услуги (при направлении заявления и документов по почте – за два месяца, предшествующих четырем месяцам перед месяцем, указанным на почтовом штемпеле организации федеральной почтовой связи по месту их отправления; при подаче заявления и документов с использованием Единого портала – за два месяца, предшествующих четырем месяцам перед месяцем их подачи) в соответствии с Законом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9) подтверждающие отнесение заявителя к категории граждан, имеющих право на получение жилого помещения по договору социального найма в соответствии с федеральным законом, Указом Президента Российской Федерации или законом Вологодской области (в случае принятия гражданина на учет по данному основанию).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копия вступившего в законную силу решения суда общей юрисдикции об установлении соответствующего факта, имеющего юридическое значение.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2.6.2.Заявление и прилагаемые документы могут быть представлены следующими способами: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путем личного обращения в Уполномоченный орган или в МФЦ лично либо через своих представителей;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почтовой связи;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электронной почте;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Единого портала.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 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2.6.4.</w:t>
      </w:r>
      <w:r>
        <w:rPr>
          <w:sz w:val="24"/>
          <w:szCs w:val="24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полномочия представителя физического лица, заверяется нотариусом.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2.6.5.</w:t>
      </w:r>
      <w:r>
        <w:rPr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>2.6.6.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>
        <w:rPr>
          <w:rFonts w:cs="Times New Roman" w:ascii="Times New Roman" w:hAnsi="Times New Roman"/>
          <w:i/>
          <w:sz w:val="24"/>
          <w:szCs w:val="24"/>
        </w:rPr>
        <w:t xml:space="preserve"> в рамках межведомственного информационного взаимодействия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51" w:leader="none"/>
        </w:tabs>
        <w:ind w:left="567"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2.7.1. Заявитель вправе представить (направить) документы (сведения):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1) свидетельство о заключении брака (для лиц, состоящих в браке);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2) свидетельство о рождении или иные документы, удостоверяющие личность детей (для лиц, имеющих детей);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подтверждающие стоимость имеющегося в собственности у гражданина, членов его семьи имущества, подлежащего налогообложению (в случае принятия гражданина на учет как малоимущего) в соответствии с законом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выписка из ЕГРН о наличии (отсутствии) жилых помещений на праве собственности у гражданина, членов его семьи за пять лет, предшествующих подаче заявления;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подтверждающие постоянное проживание гражданина и лиц, указанных в заявлении в качестве членов семьи, на территории муниципального образования области, в котором гражданин подает заявление (документ о регистрации по месту жительства);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заключение межведомственной комиссии, составленное в соответствии с 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(для лиц, проживающих в помещениях, не отвечающих установленным для жилого помещения требованиям);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выписка из ЕГРИП, если заявителем является индивидуальный предприниматель.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2.7.2. Документы, указанные в пункте 2.7.1 настоящего административного регламента, могут быть представлены заявителем следующими способами: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путем личного обращения в Уполномоченный орган или в МФЦ;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почтовой связи;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электронной почте;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Единого портала.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2.7.3. </w:t>
      </w:r>
      <w:r>
        <w:rPr>
          <w:color w:val="212121"/>
          <w:sz w:val="24"/>
          <w:szCs w:val="24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2.7.4.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2.7.5. Запрещено требовать от заявителя: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>
      <w:pPr>
        <w:pStyle w:val="ConsPlusNormal1"/>
        <w:ind w:firstLine="709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highlight w:val="white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ind w:firstLine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4"/>
        <w:spacing w:before="0" w:after="0"/>
        <w:ind w:firstLine="54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widowControl w:val="false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ind w:firstLine="54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2.9. Исчерпывающий перечень оснований для приостановления или  отказа в предоставлении муниципальной услуги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2.9.1.</w:t>
      </w:r>
      <w:r>
        <w:rPr>
          <w:sz w:val="24"/>
          <w:szCs w:val="24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4">
        <w:r>
          <w:rPr>
            <w:rStyle w:val="ListLabel1"/>
            <w:sz w:val="24"/>
            <w:szCs w:val="24"/>
          </w:rPr>
          <w:t>статьей 11</w:t>
        </w:r>
      </w:hyperlink>
      <w:r>
        <w:rPr>
          <w:sz w:val="24"/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>
      <w:pPr>
        <w:pStyle w:val="Normal"/>
        <w:ind w:firstLine="709"/>
        <w:jc w:val="both"/>
        <w:rPr>
          <w:bCs/>
        </w:rPr>
      </w:pPr>
      <w:r>
        <w:rPr>
          <w:bCs/>
          <w:sz w:val="24"/>
          <w:szCs w:val="24"/>
        </w:rPr>
        <w:t xml:space="preserve">2.9.2. </w:t>
      </w:r>
      <w:r>
        <w:rPr>
          <w:sz w:val="24"/>
          <w:szCs w:val="24"/>
        </w:rPr>
        <w:t>Оснований для приостановления предоставления муниципальной услуги не имеется.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2.9.3.</w:t>
      </w:r>
      <w:r>
        <w:rPr>
          <w:spacing w:val="-4"/>
          <w:sz w:val="24"/>
          <w:szCs w:val="24"/>
        </w:rPr>
        <w:t xml:space="preserve"> Основаниями для отказа</w:t>
      </w:r>
      <w:r>
        <w:rPr>
          <w:sz w:val="24"/>
          <w:szCs w:val="24"/>
        </w:rPr>
        <w:t xml:space="preserve"> в предоставлении жилых помещений муниципального жилищного фонда по договору социального найма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непредставления определенных в пункте 2.6.1 настоящего административного регламента документов, обязанность по представлению которых возложена на заявителя;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жилых помещений муниципального жилищного фонда по договору социального найма, указанных в пункте 2.7.1 настоящего административного регламента, если соответствующий документ не был представлен гражданином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 переоценке размера доходов и стоимости имущества граждан, принятых на учет нуждающихся в жилых помещениях, установлено, что гражданин не может находиться на учете в качестве нуждающегося в жилом помещении;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предоставление документов, которые не подтверждают право гражданина состоять на учете в качестве нуждающегося в жилом помещении.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BodyTextIndent3"/>
        <w:shd w:val="clear" w:color="auto" w:fill="FFFFFF"/>
        <w:spacing w:before="0" w:after="0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keepNext w:val="true"/>
        <w:shd w:val="clear" w:color="auto" w:fill="FFFFFF"/>
        <w:ind w:left="6114" w:firstLine="540"/>
        <w:rPr>
          <w:rFonts w:ascii="Tinos" w:hAnsi="Tinos"/>
          <w:i/>
          <w:i/>
          <w:iCs/>
          <w:color w:val="000000"/>
          <w:sz w:val="24"/>
          <w:szCs w:val="24"/>
        </w:rPr>
      </w:pPr>
      <w:r>
        <w:rPr>
          <w:rFonts w:ascii="Tinos" w:hAnsi="Tinos"/>
          <w:i/>
          <w:iCs/>
          <w:color w:val="000000"/>
          <w:sz w:val="24"/>
          <w:szCs w:val="24"/>
        </w:rPr>
      </w:r>
    </w:p>
    <w:p>
      <w:pPr>
        <w:pStyle w:val="Normal"/>
        <w:ind w:firstLine="540"/>
        <w:jc w:val="both"/>
        <w:rPr>
          <w:iCs/>
        </w:rPr>
      </w:pPr>
      <w:r>
        <w:rPr>
          <w:sz w:val="24"/>
          <w:szCs w:val="24"/>
        </w:rPr>
        <w:t>Услуг, которые являются необходимыми и обязательными для предоставления муниципальной услуги, не имеется.</w:t>
      </w:r>
    </w:p>
    <w:p>
      <w:pPr>
        <w:pStyle w:val="Normal"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BodyTextIndent2"/>
        <w:jc w:val="center"/>
        <w:rPr>
          <w:i/>
          <w:i/>
        </w:rPr>
      </w:pPr>
      <w:r>
        <w:rPr>
          <w:i/>
          <w:sz w:val="24"/>
          <w:szCs w:val="24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>
      <w:pPr>
        <w:pStyle w:val="4"/>
        <w:spacing w:before="0" w:after="0"/>
        <w:ind w:firstLine="709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4"/>
        <w:spacing w:before="0" w:after="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>
      <w:pPr>
        <w:pStyle w:val="Style28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8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>
      <w:pPr>
        <w:pStyle w:val="Style28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2.13. Срок регистрации запроса заявителя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Регистрация заявления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>
      <w:pPr>
        <w:pStyle w:val="ConsPlusNormal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2.14. Требования к помещениям, в которых предоставляется</w:t>
      </w:r>
    </w:p>
    <w:p>
      <w:pPr>
        <w:pStyle w:val="ConsPlusNormal1"/>
        <w:ind w:firstLine="709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муниципальная услуга,</w:t>
      </w:r>
      <w:r>
        <w:rPr>
          <w:rFonts w:cs="Times New Roman" w:ascii="Times New Roman" w:hAnsi="Times New Roman"/>
          <w:i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1"/>
        <w:ind w:firstLine="709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5">
        <w:r>
          <w:rPr>
            <w:rStyle w:val="Style10"/>
            <w:rFonts w:eastAsia="" w:eastAsiaTheme="majorEastAsia"/>
            <w:sz w:val="24"/>
            <w:szCs w:val="24"/>
            <w:u w:val="none"/>
          </w:rPr>
          <w:t>приказом</w:t>
        </w:r>
      </w:hyperlink>
      <w:r>
        <w:rPr>
          <w:sz w:val="24"/>
          <w:szCs w:val="24"/>
        </w:rPr>
        <w:t xml:space="preserve"> Министерства труда и социальной защиты Российской Федерации от 22 июня 2015 года N 386н;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оказание должностными лицами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>
      <w:pPr>
        <w:pStyle w:val="4"/>
        <w:spacing w:before="0" w:after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4"/>
        <w:spacing w:before="0" w:after="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2.15. Показатели доступности и качества муниципальной услуги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2.15.1. Показателями доступности муниципальной услуги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о предоставлении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графика работы Уполномоченного органа;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2.15.2. Показателями качества муниципальной услуги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>
      <w:pPr>
        <w:pStyle w:val="4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i/>
          <w:i/>
        </w:rPr>
      </w:pPr>
      <w:r>
        <w:rPr>
          <w:i/>
          <w:sz w:val="24"/>
          <w:szCs w:val="24"/>
        </w:rPr>
        <w:t>2.16. Перечень классов средств электронной подписи, которые</w:t>
      </w:r>
    </w:p>
    <w:p>
      <w:pPr>
        <w:pStyle w:val="Normal"/>
        <w:ind w:firstLine="709"/>
        <w:jc w:val="center"/>
        <w:rPr>
          <w:i/>
          <w:i/>
        </w:rPr>
      </w:pPr>
      <w:r>
        <w:rPr>
          <w:i/>
          <w:sz w:val="24"/>
          <w:szCs w:val="24"/>
        </w:rPr>
        <w:t>допускаются к использованию при обращении за получением</w:t>
      </w:r>
    </w:p>
    <w:p>
      <w:pPr>
        <w:pStyle w:val="Normal"/>
        <w:ind w:firstLine="709"/>
        <w:jc w:val="center"/>
        <w:rPr>
          <w:i/>
          <w:i/>
        </w:rPr>
      </w:pPr>
      <w:r>
        <w:rPr>
          <w:i/>
          <w:sz w:val="24"/>
          <w:szCs w:val="24"/>
        </w:rPr>
        <w:t>муниципальной услуги, оказываемой с применением</w:t>
      </w:r>
    </w:p>
    <w:p>
      <w:pPr>
        <w:pStyle w:val="Normal"/>
        <w:ind w:firstLine="709"/>
        <w:jc w:val="center"/>
        <w:rPr>
          <w:i/>
          <w:i/>
        </w:rPr>
      </w:pPr>
      <w:r>
        <w:rPr>
          <w:i/>
          <w:sz w:val="24"/>
          <w:szCs w:val="24"/>
        </w:rPr>
        <w:t>усиленной квалифицированной электронной подписи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С учетом </w:t>
      </w:r>
      <w:hyperlink r:id="rId6">
        <w:r>
          <w:rPr>
            <w:rStyle w:val="ListLabel1"/>
            <w:sz w:val="24"/>
            <w:szCs w:val="24"/>
          </w:rPr>
          <w:t>Требований</w:t>
        </w:r>
      </w:hyperlink>
      <w:r>
        <w:rPr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Normal"/>
        <w:tabs>
          <w:tab w:val="clear" w:pos="709"/>
          <w:tab w:val="left" w:pos="900" w:leader="none"/>
        </w:tabs>
        <w:ind w:right="-2"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3.1. Исчерпывающий перечень административных процедур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включает выполнение следующих административных процедур: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прием и регистрация заявления и прилагаемых документов;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найма;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3.2.Прием и регистрация заявления и прилагаемых документов</w:t>
      </w:r>
    </w:p>
    <w:p>
      <w:pPr>
        <w:pStyle w:val="Normal"/>
        <w:ind w:firstLine="54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>
      <w:pPr>
        <w:pStyle w:val="ConsPlusNormal1"/>
        <w:widowControl/>
        <w:tabs>
          <w:tab w:val="clear" w:pos="709"/>
          <w:tab w:val="left" w:pos="1288" w:leader="none"/>
          <w:tab w:val="left" w:pos="1560" w:leader="none"/>
        </w:tabs>
        <w:suppressAutoHyphens w:val="tru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регистрацию заявления и прилагаемых документов в журнале регистрации входящий обращений;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3.2.4. Срок выполнения данной административной процедуры составляет 1 рабочий день.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center"/>
        <w:rPr>
          <w:i/>
          <w:i/>
          <w:iCs/>
        </w:rPr>
      </w:pPr>
      <w:r>
        <w:rPr>
          <w:i/>
          <w:iCs/>
          <w:sz w:val="24"/>
          <w:szCs w:val="24"/>
        </w:rPr>
        <w:t xml:space="preserve">3.3. Рассмотрение заявления и принятие решения о предоставлении 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</w:rPr>
        <w:t>жил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  <w:lang w:val="ru-RU" w:eastAsia="ru-RU"/>
        </w:rPr>
        <w:t>ого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</w:rPr>
        <w:t xml:space="preserve"> помещени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  <w:lang w:val="ru-RU" w:eastAsia="ru-RU"/>
        </w:rPr>
        <w:t>я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</w:rPr>
        <w:t xml:space="preserve"> по договор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  <w:lang w:val="ru-RU" w:eastAsia="ru-RU"/>
        </w:rPr>
        <w:t>у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</w:rPr>
        <w:t xml:space="preserve"> социального найма</w:t>
      </w:r>
      <w:r>
        <w:rPr>
          <w:i/>
          <w:iCs/>
          <w:sz w:val="24"/>
          <w:szCs w:val="24"/>
        </w:rPr>
        <w:t xml:space="preserve"> либо об отказе в предоставлении  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</w:rPr>
        <w:t>жил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  <w:lang w:val="ru-RU" w:eastAsia="ru-RU"/>
        </w:rPr>
        <w:t>ого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</w:rPr>
        <w:t xml:space="preserve"> помещени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  <w:lang w:val="ru-RU" w:eastAsia="ru-RU"/>
        </w:rPr>
        <w:t>я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</w:rPr>
        <w:t xml:space="preserve"> по договор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  <w:lang w:val="ru-RU" w:eastAsia="ru-RU"/>
        </w:rPr>
        <w:t>у</w:t>
      </w:r>
      <w:r>
        <w:rPr>
          <w:rStyle w:val="3"/>
          <w:rFonts w:cs="Times New Roman"/>
          <w:b w:val="false"/>
          <w:bCs w:val="false"/>
          <w:i/>
          <w:iCs/>
          <w:sz w:val="24"/>
          <w:szCs w:val="24"/>
        </w:rPr>
        <w:t xml:space="preserve"> социального найма</w:t>
      </w:r>
    </w:p>
    <w:p>
      <w:pPr>
        <w:pStyle w:val="Normal"/>
        <w:numPr>
          <w:ilvl w:val="0"/>
          <w:numId w:val="0"/>
        </w:num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3.3.1.Юридическим фактом, являющимся основанием для начала исполнения административной процедуры является  поступление </w:t>
      </w:r>
      <w:r>
        <w:rPr>
          <w:color w:val="000000"/>
          <w:sz w:val="24"/>
          <w:szCs w:val="24"/>
        </w:rPr>
        <w:t xml:space="preserve">заявления </w:t>
      </w:r>
      <w:r>
        <w:rPr>
          <w:sz w:val="24"/>
          <w:szCs w:val="24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 электронной подписи, которой подписаны заявление и прилагаемые документы.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 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15 рабочих дней со дня регистрации заявления и прилагаемых документов: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1) в случае,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из Единого федерального информационного регистра, содержащего сведения о населении Российской Федерации (далее – ФГИС ЕРН)– в Федеральную налоговую службу; 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о рождении из Единого государственного реестра записей актов гражданского состояния (далее – ЕГР ЗАГС) / о государственной регистрации рождения, предусмотренных пунктом 14 Приложения 1 Перечня9 из ФГИС ЕРН – в Федеральную налоговую службу;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о заключении брака из ЕГР ЗАГС / о семейном положении, предусмотренных пунктом 17 Приложения 1 Перечня9 из ФГИС ЕРН – в Федеральную налоговую службу;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об установлении отцовства из ЕГР ЗАГС / предусмотренных пунктом 15 Приложения 1 Перечня 9 из ФГИС ЕРН – в Федеральную налоговую службу;</w:t>
      </w:r>
    </w:p>
    <w:p>
      <w:pPr>
        <w:pStyle w:val="ConsPlusNormal1"/>
        <w:widowControl/>
        <w:numPr>
          <w:ilvl w:val="0"/>
          <w:numId w:val="0"/>
        </w:numPr>
        <w:ind w:left="0" w:right="0" w:firstLine="709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о регистрации по месту жительства гражданина и лиц, указанных в заявлении в качестве членов его семьи из Министерства внутренних дел Российской Федерации / о регистрационном учете по месту жительства и месту пребывания предусмотренных подпунктами «а - б» пункта 3 Приложения 1 Перечня 9 из ФГИС ЕРН – в Федеральную налоговую службу.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Межведомственный запрос на бумажном носителе подписывается </w:t>
      </w: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руководителем</w:t>
      </w:r>
      <w:r>
        <w:rPr>
          <w:i w:val="false"/>
          <w:iCs w:val="false"/>
          <w:sz w:val="24"/>
          <w:szCs w:val="24"/>
        </w:rPr>
        <w:t xml:space="preserve"> Уполномоченного органа или лицом, его замещающим, и заверяются печатью Уполномоченного органа.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Межведомственный запрос, выполненный в форме электронного документа, подписывается усиленной квалифицированной электронной подписью </w:t>
      </w: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руководителя</w:t>
      </w:r>
      <w:r>
        <w:rPr>
          <w:i w:val="false"/>
          <w:iCs w:val="false"/>
          <w:sz w:val="24"/>
          <w:szCs w:val="24"/>
        </w:rPr>
        <w:t xml:space="preserve"> Уполномоченного органа или лица, его замещающего.</w:t>
      </w:r>
    </w:p>
    <w:p>
      <w:pPr>
        <w:pStyle w:val="Normal"/>
        <w:ind w:left="0" w:right="120" w:firstLine="709"/>
        <w:jc w:val="both"/>
        <w:rPr/>
      </w:pPr>
      <w:r>
        <w:rPr>
          <w:i w:val="false"/>
          <w:iCs w:val="false"/>
          <w:sz w:val="24"/>
          <w:szCs w:val="24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sz w:val="24"/>
          <w:szCs w:val="24"/>
        </w:rPr>
        <w:t>3.3.5. В срок не позднее 15 календарных дней со дня регистрации заявления должностное лицо, ответственное за предоставление муниципальной услуги: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расчет дохода, приходящегося на каждого члена семьи заявителя;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наличия оснований для отказа в предоставлении жилого помещения по договору социального найма, указанных в пункте 2.9.3 настоящего административного регламента готовит проект решения об отказе в предоставлении жилого помещения по договору социального найма;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наличия основания, указанного в пп. 3 пункта 2.9.3 настоящего административного регламента, готовит проект решения о снятии гражданина с учета в качестве нуждающихся в жилых помещениях;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sz w:val="24"/>
          <w:szCs w:val="24"/>
        </w:rPr>
        <w:t>в случае отсутствия оснований для отказа в предоставлении жилого помещения по договору социального найма, указанных в пункте 2.9.3 настоящего административного регламента готовит проект решения о предоставлении жилого помещения по договору социального найма.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3.3.6. Должностное лицо, ответственное за предоставление муниципальной услуги</w:t>
      </w:r>
      <w:r>
        <w:rPr>
          <w:rFonts w:eastAsia="Calibri"/>
          <w:sz w:val="24"/>
          <w:szCs w:val="24"/>
        </w:rPr>
        <w:t>, передает соответствующий проект решения на подписание Руководителю Уполномоченного органа.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rFonts w:eastAsia="Calibri"/>
          <w:sz w:val="24"/>
          <w:szCs w:val="24"/>
        </w:rPr>
        <w:t xml:space="preserve">Руководитель Уполномоченного органа подписывает решение в течении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ru-RU" w:bidi="ar-SA"/>
        </w:rPr>
        <w:t>1-го</w:t>
      </w:r>
      <w:r>
        <w:rPr>
          <w:rFonts w:eastAsia="Calibri"/>
          <w:sz w:val="24"/>
          <w:szCs w:val="24"/>
        </w:rPr>
        <w:t xml:space="preserve"> 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ru-RU" w:bidi="ar-SA"/>
        </w:rPr>
        <w:t>рабочего дня его поступления на подписание</w:t>
      </w:r>
      <w:r>
        <w:rPr>
          <w:rFonts w:eastAsia="Calibri"/>
          <w:sz w:val="24"/>
          <w:szCs w:val="24"/>
        </w:rPr>
        <w:t xml:space="preserve">. 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Решение принимается в виде постановления администрации Тотемского муниципального округа.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sz w:val="24"/>
          <w:szCs w:val="24"/>
        </w:rPr>
        <w:t>3.3.7. Срок выполнения административной процедуры - не более 24 рабочих дней со дня поступления заявления и прилагаемых документов в Уполномоченный орган.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3.3.8. Критериями принятия решения в рамках выполнения административной процедуры является отсутствие оснований для отказа в предоставлении жилых помещений муниципального жилищного фонда по договору социального найма, указанных в пункте 2.9.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3</w:t>
      </w:r>
      <w:r>
        <w:rPr>
          <w:sz w:val="24"/>
          <w:szCs w:val="24"/>
        </w:rPr>
        <w:t xml:space="preserve"> настоящего административного регламента.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3.3.9. Результатом выполнения административной процедуры является решение Уполномоченного органа: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жилого помещения по договору социального найма; 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жилого помещения по договору социального найма.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="0" w:after="0"/>
        <w:ind w:firstLine="709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3.4. Выдача (направление) заявителю уведомления о предоставлении жилого помещения по договору социального найма либо об отказе в предоставлении жилого помещения по договору социального найма</w:t>
      </w:r>
    </w:p>
    <w:p>
      <w:pPr>
        <w:pStyle w:val="Normal"/>
        <w:ind w:firstLine="54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  <w:szCs w:val="24"/>
        </w:rPr>
        <w:t xml:space="preserve">3.4.1.Юридическим фактом, являющимся основанием для начала исполнения административной процедуры, является принятие решения о </w:t>
      </w:r>
      <w:r>
        <w:rPr>
          <w:rStyle w:val="24"/>
          <w:sz w:val="24"/>
          <w:szCs w:val="24"/>
        </w:rPr>
        <w:t>предоставлении жил</w:t>
      </w:r>
      <w:r>
        <w:rPr>
          <w:rStyle w:val="24"/>
          <w:color w:val="000000"/>
          <w:spacing w:val="0"/>
          <w:w w:val="100"/>
          <w:sz w:val="24"/>
          <w:szCs w:val="24"/>
          <w:u w:val="none"/>
          <w:lang w:val="ru-RU"/>
        </w:rPr>
        <w:t>ого</w:t>
      </w:r>
      <w:r>
        <w:rPr>
          <w:rStyle w:val="24"/>
          <w:sz w:val="24"/>
          <w:szCs w:val="24"/>
        </w:rPr>
        <w:t xml:space="preserve"> помещени</w:t>
      </w:r>
      <w:r>
        <w:rPr>
          <w:rStyle w:val="24"/>
          <w:color w:val="000000"/>
          <w:spacing w:val="0"/>
          <w:w w:val="100"/>
          <w:sz w:val="24"/>
          <w:szCs w:val="24"/>
          <w:u w:val="none"/>
          <w:lang w:val="ru-RU"/>
        </w:rPr>
        <w:t xml:space="preserve">я </w:t>
      </w:r>
      <w:r>
        <w:rPr>
          <w:rStyle w:val="24"/>
          <w:sz w:val="24"/>
          <w:szCs w:val="24"/>
        </w:rPr>
        <w:t>(об отказе в предоставлении жил</w:t>
      </w:r>
      <w:r>
        <w:rPr>
          <w:rStyle w:val="24"/>
          <w:color w:val="000000"/>
          <w:spacing w:val="0"/>
          <w:w w:val="100"/>
          <w:sz w:val="24"/>
          <w:szCs w:val="24"/>
          <w:u w:val="none"/>
          <w:lang w:val="ru-RU"/>
        </w:rPr>
        <w:t>ого</w:t>
      </w:r>
      <w:r>
        <w:rPr>
          <w:rStyle w:val="24"/>
          <w:sz w:val="24"/>
          <w:szCs w:val="24"/>
        </w:rPr>
        <w:t xml:space="preserve"> помещени</w:t>
      </w:r>
      <w:r>
        <w:rPr>
          <w:rStyle w:val="24"/>
          <w:color w:val="000000"/>
          <w:spacing w:val="0"/>
          <w:w w:val="100"/>
          <w:sz w:val="24"/>
          <w:szCs w:val="24"/>
          <w:u w:val="none"/>
          <w:lang w:val="ru-RU"/>
        </w:rPr>
        <w:t>я</w:t>
      </w:r>
      <w:r>
        <w:rPr>
          <w:rStyle w:val="24"/>
          <w:sz w:val="24"/>
          <w:szCs w:val="24"/>
        </w:rPr>
        <w:t>) по договор</w:t>
      </w:r>
      <w:r>
        <w:rPr>
          <w:rStyle w:val="24"/>
          <w:color w:val="000000"/>
          <w:spacing w:val="0"/>
          <w:w w:val="100"/>
          <w:sz w:val="24"/>
          <w:szCs w:val="24"/>
          <w:u w:val="none"/>
          <w:lang w:val="ru-RU"/>
        </w:rPr>
        <w:t>у</w:t>
      </w:r>
      <w:r>
        <w:rPr>
          <w:rStyle w:val="24"/>
          <w:sz w:val="24"/>
          <w:szCs w:val="24"/>
        </w:rPr>
        <w:t xml:space="preserve"> социального найма.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Должностное лицо, ответственное за предоставление муниципальной услуги, не позднее чем через три рабочих дня со дня принятия решения обеспечивает направление (вручение) заявителю уведомления о принятом решении.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sz w:val="24"/>
          <w:szCs w:val="24"/>
        </w:rPr>
        <w:t>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В случае обращения заявителя посредством государственной информационной системы «Портал государственных и муниципальных услуг (функций) Вологодской области» уведомление направляется заявителю в «Личный кабинет».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Критерием принятия решения о предоставлении жилого помещения по договору социального найма с заявителем является заключение договора социального найма жилого помещения в срок, указанный в решении.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Срок выполнения административный процедуры – не более 3 рабочих дней со дня принятия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3.4.5. Результатом выполнения административной процедуры является выдача (направление) заявителю уведомления о принятом решении.</w:t>
      </w:r>
    </w:p>
    <w:p>
      <w:pPr>
        <w:pStyle w:val="4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ind w:firstLine="540"/>
        <w:rPr>
          <w:sz w:val="24"/>
          <w:szCs w:val="24"/>
        </w:rPr>
      </w:pPr>
      <w:r>
        <w:rPr>
          <w:sz w:val="24"/>
          <w:szCs w:val="24"/>
        </w:rPr>
        <w:t>IV. Формы контроля за исполнением</w:t>
      </w:r>
    </w:p>
    <w:p>
      <w:pPr>
        <w:pStyle w:val="4"/>
        <w:spacing w:before="0" w:after="0"/>
        <w:rPr>
          <w:sz w:val="24"/>
          <w:szCs w:val="24"/>
        </w:rPr>
      </w:pPr>
      <w:r>
        <w:rPr>
          <w:sz w:val="24"/>
          <w:szCs w:val="24"/>
        </w:rPr>
        <w:t>административного регламента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администрации Тотемского муниципального округа.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Текущий контроль осуществляется на постоянной основе.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Контроль над полнотой и качеством </w:t>
      </w:r>
      <w:r>
        <w:rPr>
          <w:spacing w:val="-4"/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над полнотой и качеством </w:t>
      </w:r>
      <w:r>
        <w:rPr>
          <w:spacing w:val="-4"/>
          <w:sz w:val="24"/>
          <w:szCs w:val="24"/>
        </w:rPr>
        <w:t xml:space="preserve">предоставления муниципальной услуги </w:t>
      </w:r>
      <w:r>
        <w:rPr>
          <w:sz w:val="24"/>
          <w:szCs w:val="24"/>
        </w:rPr>
        <w:t>осуществляют должностные лица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определенные распоряжением администрации Тотемского муниципального округа</w:t>
      </w:r>
      <w:r>
        <w:rPr>
          <w:i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–2 раза в год.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текущего контроля составляется заключение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>
      <w:pPr>
        <w:pStyle w:val="BodyTextIndent2"/>
        <w:tabs>
          <w:tab w:val="clear" w:pos="709"/>
          <w:tab w:val="left" w:pos="900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>
      <w:pPr>
        <w:pStyle w:val="ConsPlusNormal1"/>
        <w:tabs>
          <w:tab w:val="clear" w:pos="709"/>
          <w:tab w:val="left" w:pos="900" w:leader="none"/>
          <w:tab w:val="left" w:pos="1080" w:leader="none"/>
        </w:tabs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 – при наличии), и работников МФЦ, ответственных за предоставление муниципальной услуги.</w:t>
      </w:r>
    </w:p>
    <w:p>
      <w:pPr>
        <w:pStyle w:val="ConsPlusNormal1"/>
        <w:tabs>
          <w:tab w:val="clear" w:pos="709"/>
          <w:tab w:val="left" w:pos="900" w:leader="none"/>
          <w:tab w:val="left" w:pos="1080" w:leader="none"/>
        </w:tabs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color w:val="212121"/>
          <w:sz w:val="24"/>
          <w:szCs w:val="24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>
      <w:pPr>
        <w:pStyle w:val="ConsPlusNormal1"/>
        <w:tabs>
          <w:tab w:val="clear" w:pos="709"/>
          <w:tab w:val="left" w:pos="900" w:leader="none"/>
          <w:tab w:val="left" w:pos="1080" w:leader="none"/>
        </w:tabs>
        <w:ind w:firstLine="54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</w:r>
    </w:p>
    <w:p>
      <w:pPr>
        <w:pStyle w:val="ConsPlusNormal1"/>
        <w:tabs>
          <w:tab w:val="clear" w:pos="709"/>
          <w:tab w:val="left" w:pos="900" w:leader="none"/>
          <w:tab w:val="left" w:pos="1080" w:leader="none"/>
        </w:tabs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V. Досудебный (внесудебный) порядок обжалования решений и действий (бездействия)Уполномоченного  органа,  его должностных лиц либо муниципальных служащих, МФЦ, его работников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1) нарушение срока регистрации запроса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2) нарушение срока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bookmarkStart w:id="2" w:name="__DdeLink__12507_3529428556"/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Тотемского муниципального округа</w:t>
      </w:r>
      <w:bookmarkEnd w:id="2"/>
      <w:r>
        <w:rPr>
          <w:i w:val="false"/>
          <w:iCs w:val="false"/>
          <w:sz w:val="24"/>
          <w:szCs w:val="24"/>
        </w:rPr>
        <w:t xml:space="preserve"> для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Тотемского муниципального округа</w:t>
      </w:r>
      <w:r>
        <w:rPr>
          <w:i w:val="false"/>
          <w:iCs w:val="false"/>
          <w:sz w:val="24"/>
          <w:szCs w:val="24"/>
        </w:rPr>
        <w:t xml:space="preserve"> для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Тотемского муниципального округа</w:t>
      </w:r>
      <w:r>
        <w:rPr>
          <w:i w:val="false"/>
          <w:iCs w:val="false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Тотемского муниципального округа</w:t>
      </w:r>
      <w:r>
        <w:rPr>
          <w:i w:val="false"/>
          <w:iCs w:val="false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Тотемского муниципального округа</w:t>
      </w:r>
      <w:r>
        <w:rPr>
          <w:i w:val="false"/>
          <w:iCs w:val="false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Портала государственных и муниципальных услуг (функций) области, а также может быть принята при личном приеме заявителя.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Портала государственных и муниципальных услуг (функций) области, а также может быть принята при личном приеме заявителя.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5.4. В досудебном порядке могут быть обжалованы действия (бездействие) и решения: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должностных лиц Уполномоченного органа, муниципальных служащих – руководителю Уполномоченного органа;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работника МФЦ - руководителю МФЦ;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</w:t>
      </w:r>
      <w:r>
        <w:rPr>
          <w:i w:val="false"/>
          <w:iCs w:val="false"/>
          <w:sz w:val="24"/>
          <w:szCs w:val="24"/>
        </w:rPr>
        <w:t>МФЦ - учредителю МФЦ или должностному лицу, уполномоченному нормативным правовым области.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ahoma" w:cs="Noto Sans Devanagari"/>
          <w:i w:val="false"/>
          <w:iCs w:val="false"/>
          <w:color w:val="000000"/>
          <w:spacing w:val="0"/>
          <w:kern w:val="0"/>
          <w:sz w:val="24"/>
          <w:szCs w:val="24"/>
          <w:lang w:val="ru-RU" w:eastAsia="zh-CN" w:bidi="hi-IN"/>
        </w:rPr>
        <w:t xml:space="preserve">5.5. Жалоба на решения и действия (бездействие) администрации Тотемского муниципального округа, должностных лиц и муниципальных служащих администрации Тотемского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</w:t>
      </w:r>
      <w:r>
        <w:rPr>
          <w:rStyle w:val="Style10"/>
          <w:rFonts w:eastAsia="Tahoma" w:cs="Noto Sans Devanagari"/>
          <w:i w:val="false"/>
          <w:iCs w:val="false"/>
          <w:color w:val="000000"/>
          <w:spacing w:val="0"/>
          <w:kern w:val="0"/>
          <w:sz w:val="24"/>
          <w:szCs w:val="24"/>
          <w:u w:val="none"/>
          <w:lang w:val="ru-RU" w:eastAsia="zh-CN" w:bidi="hi-IN"/>
        </w:rPr>
        <w:t xml:space="preserve">Федеральным законом </w:t>
      </w:r>
      <w:r>
        <w:rPr>
          <w:rFonts w:eastAsia="Tahoma" w:cs="Noto Sans Devanagari"/>
          <w:i w:val="false"/>
          <w:iCs w:val="false"/>
          <w:color w:val="000000"/>
          <w:spacing w:val="0"/>
          <w:kern w:val="0"/>
          <w:sz w:val="24"/>
          <w:szCs w:val="24"/>
          <w:lang w:val="ru-RU" w:eastAsia="zh-CN" w:bidi="hi-IN"/>
        </w:rPr>
        <w:t>от 27 июля 2010 года №210-ФЗ «Об организации предоставления государственных и муниципальных услуг», с учетом следующих особенностей: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eastAsia="Tahoma" w:cs="Noto Sans Devanagari"/>
          <w:i w:val="false"/>
          <w:iCs w:val="false"/>
          <w:color w:val="000000"/>
          <w:spacing w:val="0"/>
          <w:kern w:val="0"/>
          <w:sz w:val="24"/>
          <w:szCs w:val="24"/>
          <w:lang w:val="ru-RU" w:eastAsia="zh-CN" w:bidi="hi-IN"/>
        </w:rPr>
        <w:t>5.5.1. В случае обжалования решений и действий (бездействия) администрации Тотемского муниципального округа, должностных лиц и муниципальных служащих администрации Тотемского муниципального округа, а также решений и действий (бездействия) многофункционального центра, работников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 округа (далее - Комиссия).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eastAsia="Tahoma" w:cs="Noto Sans Devanagari"/>
          <w:i w:val="false"/>
          <w:iCs w:val="false"/>
          <w:color w:val="000000"/>
          <w:spacing w:val="0"/>
          <w:kern w:val="0"/>
          <w:sz w:val="24"/>
          <w:szCs w:val="24"/>
          <w:lang w:val="ru-RU" w:eastAsia="zh-CN" w:bidi="hi-IN"/>
        </w:rPr>
        <w:t>5.5.2. Комиссия является постоянно действующим коллегиальным органом. Состав комиссии и порядок ее работы утверждается постановлением администрации Тотемского муниципального округа.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eastAsia="Tahoma" w:cs="Noto Sans Devanagari"/>
          <w:i w:val="false"/>
          <w:iCs w:val="false"/>
          <w:color w:val="000000"/>
          <w:spacing w:val="0"/>
          <w:kern w:val="0"/>
          <w:sz w:val="24"/>
          <w:szCs w:val="24"/>
          <w:lang w:val="ru-RU" w:eastAsia="zh-CN" w:bidi="hi-IN"/>
        </w:rPr>
        <w:t>5.5.3. 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eastAsia="Tahoma" w:cs="Noto Sans Devanagari"/>
          <w:i w:val="false"/>
          <w:iCs w:val="false"/>
          <w:color w:val="000000"/>
          <w:spacing w:val="0"/>
          <w:kern w:val="0"/>
          <w:sz w:val="24"/>
          <w:szCs w:val="24"/>
          <w:lang w:val="ru-RU" w:eastAsia="zh-CN" w:bidi="hi-IN"/>
        </w:rPr>
        <w:t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eastAsia="Tahoma" w:cs="Noto Sans Devanagari"/>
          <w:i w:val="false"/>
          <w:iCs w:val="false"/>
          <w:color w:val="000000"/>
          <w:spacing w:val="0"/>
          <w:kern w:val="0"/>
          <w:sz w:val="24"/>
          <w:szCs w:val="24"/>
          <w:lang w:val="ru-RU" w:eastAsia="zh-CN" w:bidi="hi-IN"/>
        </w:rPr>
        <w:t>Решение комиссии оформляется в виде протокола заседания комиссии. Решение комиссии носит рекомендательный характер.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eastAsia="Tahoma" w:cs="Noto Sans Devanagari"/>
          <w:i w:val="false"/>
          <w:iCs w:val="false"/>
          <w:color w:val="000000"/>
          <w:spacing w:val="0"/>
          <w:kern w:val="0"/>
          <w:sz w:val="24"/>
          <w:szCs w:val="24"/>
          <w:lang w:val="ru-RU" w:eastAsia="zh-CN" w:bidi="hi-IN"/>
        </w:rPr>
        <w:t>5.5.5. Мотивированный ответ о результатах рассмотрения жалобы подписывается главой Тотемского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ahoma" w:cs="Noto Sans Devanagari"/>
          <w:i w:val="false"/>
          <w:iCs w:val="false"/>
          <w:color w:val="000000"/>
          <w:spacing w:val="0"/>
          <w:kern w:val="0"/>
          <w:sz w:val="24"/>
          <w:szCs w:val="24"/>
          <w:lang w:val="ru-RU" w:eastAsia="zh-CN" w:bidi="hi-IN"/>
        </w:rPr>
        <w:t>5.6. Жалоба должна содержать: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наименование Уполномоченного органа,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5.8. По результатам рассмотрения жалобы принимается одно из следующих решений: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Тотемского муниципального округа</w:t>
      </w:r>
      <w:r>
        <w:rPr>
          <w:i w:val="false"/>
          <w:iCs w:val="false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в удовлетворении жалобы отказывается.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>
      <w:pPr>
        <w:pStyle w:val="ConsPlusNormal1"/>
        <w:widowControl/>
        <w:ind w:firstLine="70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1"/>
        <w:widowControl/>
        <w:ind w:firstLine="70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1"/>
        <w:widowControl/>
        <w:ind w:firstLine="70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1"/>
        <w:widowControl/>
        <w:ind w:firstLine="70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1"/>
        <w:widowControl/>
        <w:ind w:firstLine="70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1"/>
        <w:widowControl/>
        <w:ind w:firstLine="70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1"/>
        <w:widowControl/>
        <w:ind w:firstLine="70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1"/>
        <w:spacing w:lineRule="auto" w:line="288"/>
        <w:ind w:left="5812" w:hanging="70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>
      <w:pPr>
        <w:pStyle w:val="ConsPlusNormal1"/>
        <w:spacing w:lineRule="auto" w:line="288"/>
        <w:ind w:left="5812" w:hanging="70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16"/>
          <w:szCs w:val="16"/>
        </w:rPr>
        <w:t>_____________________________________________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органа местного самоуправления)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от гражданина(ки) _____________________________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>____________________________________________,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>(фамилия, имя, отчество)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>паспорт серия ___________ № _________________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кем и когда выдан____________________________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>___________________________________________</w:t>
      </w:r>
    </w:p>
    <w:p>
      <w:pPr>
        <w:pStyle w:val="Normal"/>
        <w:ind w:left="4248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>___________________________________________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 xml:space="preserve">                </w:t>
        <w:tab/>
        <w:t xml:space="preserve">                                               проживающего(ей) по адресу: __________________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_____________________________________________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Электронный адрес_____________________________</w:t>
      </w:r>
    </w:p>
    <w:p>
      <w:pPr>
        <w:pStyle w:val="ConsPlusNonformat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Представитель заявителя _______________________</w:t>
      </w:r>
    </w:p>
    <w:p>
      <w:pPr>
        <w:pStyle w:val="ConsPlusNonformat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____________________________________________</w:t>
      </w:r>
    </w:p>
    <w:p>
      <w:pPr>
        <w:pStyle w:val="ConsPlusNonformat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паспорт серия_______№_____________________</w:t>
      </w:r>
    </w:p>
    <w:p>
      <w:pPr>
        <w:pStyle w:val="ConsPlusNonformat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кем и когда выдан ____________________________</w:t>
      </w:r>
    </w:p>
    <w:p>
      <w:pPr>
        <w:pStyle w:val="ConsPlusNonformat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_________________________________________</w:t>
      </w:r>
    </w:p>
    <w:p>
      <w:pPr>
        <w:pStyle w:val="ConsPlusNonformat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>
      <w:pPr>
        <w:pStyle w:val="ConsPlusNonformat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Проживающий по адресу_______________________</w:t>
      </w:r>
    </w:p>
    <w:p>
      <w:pPr>
        <w:pStyle w:val="ConsPlusNonformat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____________________________________</w:t>
      </w:r>
    </w:p>
    <w:p>
      <w:pPr>
        <w:pStyle w:val="ConsPlusNonformat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Телефон_______________________________</w:t>
      </w:r>
    </w:p>
    <w:p>
      <w:pPr>
        <w:pStyle w:val="ConsPlusNonformat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Электронный адрес____________________________</w:t>
      </w:r>
    </w:p>
    <w:p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sz w:val="24"/>
          <w:szCs w:val="24"/>
        </w:rPr>
        <w:t>ЗАЯВЛЕНИЕ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жилого помещения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по договору социального найма</w:t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Прошу предоставить мне на семью из ____________ человек жилое помещение муниципального жилищного фонда социального использования, расположенное по адресу: 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  договору  социального  найма  жилого помещения как лицу, относящемуся к категории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(указать категорию в соответствии с документом, подтверждающим  отнесение гражданина к категории граждан, имеющих право на   получение жилого помещения по договору социального найма жилого   помещения в соответствии с законодательством, а также номер и   дату выдачи данного документа)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Состав семьи: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супруга (супруг) _________________________________________________________,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(ф.и.о., дата рождения)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паспорт: серия __________ N __________, выдан  __________________________ "__"____________ ____ г.,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проживает по адресу: ________________________________________________________________________,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зарегистрирован(а) по адресу: ____________________________________________;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дети: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_______________________________________________________________________,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(ф.и.о., дата рождения)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паспорт (свидетельство о рождении): серия _______________ N ______________,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выдан ___________________________________________"__"_______________ г.,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проживает по адресу: _____________________________________________________;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2) _______________________________________________________________________,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(ф.и.о., дата рождения)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паспорт (свидетельство о рождении): серия ______________ N _______________,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выдан ___________________________________________"__"_______________ г.,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проживает по адресу: _____________________________________________________,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зарегистрирован(а) по адресу: ____________________________________________;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3) ________________________________________________________________________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(ф.и.о., дата рождения)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паспорт (свидетельство о рождении): серия _______________ N ______________,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выдан ___________________________________________"__"_______________ г.,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проживает по адресу: _____________________________________________________,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зарегистрирован(а) по адресу: ____________________________________________.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Кроме того, со мной проживают иные члены семьи: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(ф.и.о., дата рождения)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паспорт: серия _______ N _____________, выдан __________________________ "__"__________ ____ г.;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(ф.и.о., дата рождения)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паспорт: серия _____ N _____________, выдан ____________________________"__"__________ ____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Согласен на определение стоимости транспортного средства органом (должностным лицом), осуществляющим     </w:t>
      </w:r>
    </w:p>
    <w:p>
      <w:pPr>
        <w:pStyle w:val="Normal"/>
        <w:ind w:left="709" w:hanging="0"/>
        <w:rPr>
          <w:sz w:val="24"/>
          <w:szCs w:val="24"/>
        </w:rPr>
      </w:pPr>
      <w:r>
        <w:rPr>
          <w:sz w:val="24"/>
          <w:szCs w:val="24"/>
        </w:rPr>
        <w:t>расчет   дохода.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 заявлению мною прилагаются следующие документы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__"__________ 20__ г.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Подписи заявителя и совершеннолетних членов семьи, указанных в заявлении</w:t>
      </w:r>
    </w:p>
    <w:p>
      <w:pPr>
        <w:pStyle w:val="Normal"/>
        <w:widowControl/>
        <w:ind w:firstLine="700"/>
        <w:jc w:val="center"/>
        <w:rPr/>
      </w:pPr>
      <w:r>
        <w:rPr/>
      </w:r>
    </w:p>
    <w:sectPr>
      <w:headerReference w:type="default" r:id="rId7"/>
      <w:type w:val="nextPage"/>
      <w:pgSz w:w="11906" w:h="16838"/>
      <w:pgMar w:left="1701" w:right="850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alibri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swiss"/>
    <w:pitch w:val="variable"/>
  </w:font>
  <w:font w:name="Tino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jc w:val="center"/>
      <w:rPr>
        <w:sz w:val="22"/>
        <w:szCs w:val="22"/>
      </w:rPr>
    </w:pPr>
    <w:r>
      <w:rPr>
        <w:sz w:val="22"/>
        <w:szCs w:val="22"/>
      </w:rPr>
    </w:r>
  </w:p>
  <w:p>
    <w:pPr>
      <w:pStyle w:val="Style35"/>
      <w:tabs>
        <w:tab w:val="center" w:pos="4564" w:leader="none"/>
        <w:tab w:val="center" w:pos="4677" w:leader="none"/>
        <w:tab w:val="right" w:pos="935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1bff"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08028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e4f4b"/>
    <w:pPr>
      <w:keepNext w:val="true"/>
      <w:tabs>
        <w:tab w:val="clear" w:pos="709"/>
        <w:tab w:val="left" w:pos="0" w:leader="none"/>
      </w:tabs>
      <w:spacing w:before="120" w:after="0"/>
      <w:jc w:val="center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character" w:styleId="Style10" w:customStyle="1">
    <w:name w:val="Интернет-ссылка"/>
    <w:basedOn w:val="DefaultParagraphFont"/>
    <w:rsid w:val="00290280"/>
    <w:rPr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21"/>
    <w:qFormat/>
    <w:rsid w:val="00841bff"/>
    <w:rPr>
      <w:sz w:val="24"/>
      <w:szCs w:val="24"/>
      <w:lang w:val="ru-RU" w:eastAsia="ru-RU" w:bidi="ar-SA"/>
    </w:rPr>
  </w:style>
  <w:style w:type="character" w:styleId="BodyTextIndentChar" w:customStyle="1">
    <w:name w:val="Body Text Indent Char"/>
    <w:basedOn w:val="DefaultParagraphFont"/>
    <w:link w:val="1"/>
    <w:semiHidden/>
    <w:qFormat/>
    <w:rsid w:val="00841bff"/>
    <w:rPr>
      <w:sz w:val="24"/>
      <w:szCs w:val="24"/>
      <w:lang w:val="ru-RU" w:eastAsia="ru-RU" w:bidi="ar-SA"/>
    </w:rPr>
  </w:style>
  <w:style w:type="character" w:styleId="Style11" w:customStyle="1">
    <w:name w:val="Нижний колонтитул Знак"/>
    <w:basedOn w:val="DefaultParagraphFont"/>
    <w:link w:val="a4"/>
    <w:semiHidden/>
    <w:qFormat/>
    <w:rsid w:val="00841bff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841bff"/>
    <w:rPr>
      <w:rFonts w:cs="Times New Roman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0e4f4b"/>
    <w:rPr>
      <w:rFonts w:ascii="Calibri" w:hAnsi="Calibri" w:eastAsia="Times New Roman" w:cs="Times New Roman"/>
      <w:b/>
      <w:bCs/>
      <w:sz w:val="28"/>
      <w:szCs w:val="28"/>
    </w:rPr>
  </w:style>
  <w:style w:type="character" w:styleId="411" w:customStyle="1">
    <w:name w:val="Заголовок 4 Знак1"/>
    <w:basedOn w:val="DefaultParagraphFont"/>
    <w:link w:val="4"/>
    <w:qFormat/>
    <w:rsid w:val="000e4f4b"/>
    <w:rPr>
      <w:sz w:val="28"/>
      <w:szCs w:val="28"/>
    </w:rPr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0e4f4b"/>
    <w:rPr>
      <w:sz w:val="24"/>
      <w:szCs w:val="24"/>
    </w:rPr>
  </w:style>
  <w:style w:type="character" w:styleId="Style12" w:customStyle="1">
    <w:name w:val="Основной текст Знак"/>
    <w:basedOn w:val="DefaultParagraphFont"/>
    <w:link w:val="a7"/>
    <w:uiPriority w:val="99"/>
    <w:qFormat/>
    <w:rsid w:val="000e4f4b"/>
    <w:rPr>
      <w:sz w:val="24"/>
      <w:szCs w:val="24"/>
    </w:rPr>
  </w:style>
  <w:style w:type="character" w:styleId="Style13" w:customStyle="1">
    <w:name w:val="Знак"/>
    <w:basedOn w:val="DefaultParagraphFont"/>
    <w:qFormat/>
    <w:rsid w:val="000e4f4b"/>
    <w:rPr>
      <w:rFonts w:cs="Times New Roman"/>
      <w:sz w:val="16"/>
      <w:szCs w:val="16"/>
      <w:lang w:val="ru-RU" w:eastAsia="ru-RU"/>
    </w:rPr>
  </w:style>
  <w:style w:type="character" w:styleId="Bodytext" w:customStyle="1">
    <w:name w:val="Body text_"/>
    <w:basedOn w:val="DefaultParagraphFont"/>
    <w:link w:val="10"/>
    <w:uiPriority w:val="99"/>
    <w:qFormat/>
    <w:locked/>
    <w:rsid w:val="006774c5"/>
    <w:rPr>
      <w:sz w:val="27"/>
      <w:szCs w:val="27"/>
      <w:shd w:fill="FFFFFF" w:val="clear"/>
    </w:rPr>
  </w:style>
  <w:style w:type="character" w:styleId="23" w:customStyle="1">
    <w:name w:val="Заголовок 2 Знак"/>
    <w:basedOn w:val="DefaultParagraphFont"/>
    <w:link w:val="2"/>
    <w:uiPriority w:val="9"/>
    <w:semiHidden/>
    <w:qFormat/>
    <w:rsid w:val="00080282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3" w:customStyle="1">
    <w:name w:val="s3"/>
    <w:basedOn w:val="DefaultParagraphFont"/>
    <w:qFormat/>
    <w:rsid w:val="00e54a09"/>
    <w:rPr/>
  </w:style>
  <w:style w:type="character" w:styleId="Appleconvertedspace" w:customStyle="1">
    <w:name w:val="apple-converted-space"/>
    <w:basedOn w:val="DefaultParagraphFont"/>
    <w:qFormat/>
    <w:rsid w:val="00e54a09"/>
    <w:rPr/>
  </w:style>
  <w:style w:type="character" w:styleId="S14" w:customStyle="1">
    <w:name w:val="s14"/>
    <w:basedOn w:val="DefaultParagraphFont"/>
    <w:qFormat/>
    <w:rsid w:val="00e54a09"/>
    <w:rPr/>
  </w:style>
  <w:style w:type="character" w:styleId="S17" w:customStyle="1">
    <w:name w:val="s17"/>
    <w:basedOn w:val="DefaultParagraphFont"/>
    <w:qFormat/>
    <w:rsid w:val="00f604ab"/>
    <w:rPr/>
  </w:style>
  <w:style w:type="character" w:styleId="S19" w:customStyle="1">
    <w:name w:val="s19"/>
    <w:basedOn w:val="DefaultParagraphFont"/>
    <w:qFormat/>
    <w:rsid w:val="00f604a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4088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d"/>
    <w:uiPriority w:val="99"/>
    <w:semiHidden/>
    <w:qFormat/>
    <w:rsid w:val="00c44088"/>
    <w:rPr/>
  </w:style>
  <w:style w:type="character" w:styleId="Style15" w:customStyle="1">
    <w:name w:val="Тема примечания Знак"/>
    <w:basedOn w:val="Style14"/>
    <w:link w:val="af"/>
    <w:uiPriority w:val="99"/>
    <w:semiHidden/>
    <w:qFormat/>
    <w:rsid w:val="00c44088"/>
    <w:rPr>
      <w:b/>
      <w:bCs/>
    </w:rPr>
  </w:style>
  <w:style w:type="character" w:styleId="Style16" w:customStyle="1">
    <w:name w:val="Текст выноски Знак"/>
    <w:basedOn w:val="DefaultParagraphFont"/>
    <w:link w:val="af1"/>
    <w:uiPriority w:val="99"/>
    <w:semiHidden/>
    <w:qFormat/>
    <w:rsid w:val="00c4408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cf137c"/>
    <w:rPr>
      <w:rFonts w:ascii="Arial" w:hAnsi="Arial" w:cs="Arial"/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f3"/>
    <w:uiPriority w:val="99"/>
    <w:qFormat/>
    <w:rsid w:val="00b35e3d"/>
    <w:rPr>
      <w:sz w:val="24"/>
      <w:szCs w:val="24"/>
    </w:rPr>
  </w:style>
  <w:style w:type="character" w:styleId="Style18" w:customStyle="1">
    <w:name w:val="Обычный (веб) Знак"/>
    <w:basedOn w:val="DefaultParagraphFont"/>
    <w:link w:val="af5"/>
    <w:uiPriority w:val="99"/>
    <w:qFormat/>
    <w:rsid w:val="00a414db"/>
    <w:rPr>
      <w:sz w:val="24"/>
    </w:rPr>
  </w:style>
  <w:style w:type="character" w:styleId="Style19" w:customStyle="1">
    <w:name w:val="Текст сноски Знак"/>
    <w:basedOn w:val="DefaultParagraphFont"/>
    <w:link w:val="af8"/>
    <w:uiPriority w:val="99"/>
    <w:semiHidden/>
    <w:qFormat/>
    <w:rsid w:val="00ec48c6"/>
    <w:rPr/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c48c6"/>
    <w:rPr>
      <w:vertAlign w:val="superscript"/>
    </w:rPr>
  </w:style>
  <w:style w:type="character" w:styleId="Style21" w:customStyle="1">
    <w:name w:val="Текст концевой сноски Знак"/>
    <w:basedOn w:val="DefaultParagraphFont"/>
    <w:link w:val="afb"/>
    <w:uiPriority w:val="99"/>
    <w:semiHidden/>
    <w:qFormat/>
    <w:rsid w:val="00c37625"/>
    <w:rPr/>
  </w:style>
  <w:style w:type="character" w:styleId="Style22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37625"/>
    <w:rPr>
      <w:vertAlign w:val="superscript"/>
    </w:rPr>
  </w:style>
  <w:style w:type="character" w:styleId="24" w:customStyle="1">
    <w:name w:val="Основной текст2"/>
    <w:uiPriority w:val="99"/>
    <w:qFormat/>
    <w:rsid w:val="00233a1f"/>
    <w:rPr>
      <w:rFonts w:ascii="Times New Roman" w:hAnsi="Times New Roman"/>
      <w:color w:val="000000"/>
      <w:spacing w:val="0"/>
      <w:w w:val="100"/>
      <w:sz w:val="26"/>
      <w:u w:val="none"/>
      <w:lang w:val="ru-RU"/>
    </w:rPr>
  </w:style>
  <w:style w:type="character" w:styleId="31" w:customStyle="1">
    <w:name w:val="Основной текст с отступом 3 Знак"/>
    <w:basedOn w:val="DefaultParagraphFont"/>
    <w:link w:val="30"/>
    <w:uiPriority w:val="99"/>
    <w:semiHidden/>
    <w:qFormat/>
    <w:rsid w:val="0050014e"/>
    <w:rPr>
      <w:sz w:val="16"/>
      <w:szCs w:val="16"/>
    </w:rPr>
  </w:style>
  <w:style w:type="character" w:styleId="Style23">
    <w:name w:val="Символ сноски"/>
    <w:qFormat/>
    <w:rPr/>
  </w:style>
  <w:style w:type="character" w:styleId="Style24">
    <w:name w:val="Цветовое выделение для Текст"/>
    <w:qFormat/>
    <w:rPr>
      <w:rFonts w:ascii="Times New Roman CYR" w:hAnsi="Times New Roman CYR" w:cs="Times New Roman CYR"/>
      <w:sz w:val="24"/>
    </w:rPr>
  </w:style>
  <w:style w:type="character" w:styleId="Style25">
    <w:name w:val="Гиперссылка"/>
    <w:qFormat/>
    <w:rPr>
      <w:rFonts w:ascii="Times New Roman" w:hAnsi="Times New Roman" w:cs="Times New Roman"/>
      <w:color w:val="0000FF"/>
      <w:u w:val="single"/>
    </w:rPr>
  </w:style>
  <w:style w:type="character" w:styleId="211">
    <w:name w:val="Основной текст с отступом 2 Знак1"/>
    <w:qFormat/>
    <w:rPr>
      <w:sz w:val="24"/>
      <w:szCs w:val="24"/>
    </w:rPr>
  </w:style>
  <w:style w:type="character" w:styleId="Style26">
    <w:name w:val="Основной шрифт абзаца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rFonts w:ascii="Times New Roman" w:hAnsi="Times New Roman" w:cs="Times New Roman"/>
      <w:sz w:val="28"/>
      <w:szCs w:val="28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3">
    <w:name w:val="WW8Num16z3"/>
    <w:qFormat/>
    <w:rPr>
      <w:rFonts w:ascii="Calibri" w:hAnsi="Calibri" w:cs="Calibri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Calibri" w:hAnsi="Calibri" w:cs="Calibri"/>
      <w:sz w:val="28"/>
    </w:rPr>
  </w:style>
  <w:style w:type="character" w:styleId="WW8Num15z3">
    <w:name w:val="WW8Num15z3"/>
    <w:qFormat/>
    <w:rPr>
      <w:rFonts w:ascii="Calibri" w:hAnsi="Calibri" w:cs="Calibri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Calibri" w:hAnsi="Calibri" w:cs="Calibri"/>
      <w:sz w:val="28"/>
    </w:rPr>
  </w:style>
  <w:style w:type="character" w:styleId="WW8Num14z3">
    <w:name w:val="WW8Num14z3"/>
    <w:qFormat/>
    <w:rPr>
      <w:rFonts w:ascii="Calibri" w:hAnsi="Calibri" w:cs="Calibri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Calibri" w:hAnsi="Calibri" w:cs="Calibri"/>
      <w:sz w:val="28"/>
    </w:rPr>
  </w:style>
  <w:style w:type="character" w:styleId="WW8Num13z3">
    <w:name w:val="WW8Num13z3"/>
    <w:qFormat/>
    <w:rPr>
      <w:rFonts w:ascii="Calibri" w:hAnsi="Calibri" w:cs="Calibri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Calibri" w:hAnsi="Calibri" w:cs="Calibri"/>
      <w:sz w:val="28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3">
    <w:name w:val="WW8Num11z3"/>
    <w:qFormat/>
    <w:rPr>
      <w:rFonts w:ascii="Calibri" w:hAnsi="Calibri" w:cs="Calibri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Calibri" w:hAnsi="Calibri" w:cs="Calibri"/>
      <w:sz w:val="28"/>
    </w:rPr>
  </w:style>
  <w:style w:type="character" w:styleId="WW8Num10z3">
    <w:name w:val="WW8Num10z3"/>
    <w:qFormat/>
    <w:rPr>
      <w:rFonts w:ascii="Calibri" w:hAnsi="Calibri" w:cs="Calibri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Calibri" w:hAnsi="Calibri" w:cs="Calibri"/>
      <w:sz w:val="28"/>
    </w:rPr>
  </w:style>
  <w:style w:type="character" w:styleId="WW8Num9z3">
    <w:name w:val="WW8Num9z3"/>
    <w:qFormat/>
    <w:rPr>
      <w:rFonts w:ascii="Calibri" w:hAnsi="Calibri" w:cs="Calibri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Calibri" w:hAnsi="Calibri" w:cs="Calibri"/>
      <w:sz w:val="28"/>
    </w:rPr>
  </w:style>
  <w:style w:type="character" w:styleId="WW8Num8z3">
    <w:name w:val="WW8Num8z3"/>
    <w:qFormat/>
    <w:rPr>
      <w:rFonts w:ascii="Calibri" w:hAnsi="Calibri" w:cs="Calibri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Calibri" w:hAnsi="Calibri" w:cs="Calibri"/>
      <w:sz w:val="28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3">
    <w:name w:val="WW8Num6z3"/>
    <w:qFormat/>
    <w:rPr>
      <w:rFonts w:ascii="Calibri" w:hAnsi="Calibri" w:cs="Calibri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Calibri" w:hAnsi="Calibri" w:cs="Calibri"/>
      <w:sz w:val="28"/>
    </w:rPr>
  </w:style>
  <w:style w:type="character" w:styleId="WW8Num5z3">
    <w:name w:val="WW8Num5z3"/>
    <w:qFormat/>
    <w:rPr>
      <w:rFonts w:ascii="Calibri" w:hAnsi="Calibri" w:cs="Calibri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Calibri" w:hAnsi="Calibri" w:cs="Calibri"/>
      <w:sz w:val="28"/>
    </w:rPr>
  </w:style>
  <w:style w:type="character" w:styleId="WW8Num4z3">
    <w:name w:val="WW8Num4z3"/>
    <w:qFormat/>
    <w:rPr>
      <w:rFonts w:ascii="Calibri" w:hAnsi="Calibri" w:cs="Calibri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Calibri" w:hAnsi="Calibri" w:cs="Calibri"/>
      <w:sz w:val="28"/>
    </w:rPr>
  </w:style>
  <w:style w:type="character" w:styleId="WW8Num3z3">
    <w:name w:val="WW8Num3z3"/>
    <w:qFormat/>
    <w:rPr>
      <w:rFonts w:ascii="Calibri" w:hAnsi="Calibri" w:cs="Calibri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alibri" w:hAnsi="Calibri" w:cs="Calibri"/>
      <w:sz w:val="28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8">
    <w:name w:val="Body Text"/>
    <w:basedOn w:val="Normal"/>
    <w:link w:val="a8"/>
    <w:uiPriority w:val="99"/>
    <w:unhideWhenUsed/>
    <w:rsid w:val="000e4f4b"/>
    <w:pPr>
      <w:spacing w:before="0" w:after="120"/>
    </w:pPr>
    <w:rPr/>
  </w:style>
  <w:style w:type="paragraph" w:styleId="Style29">
    <w:name w:val="List"/>
    <w:basedOn w:val="Style28"/>
    <w:pPr/>
    <w:rPr>
      <w:rFonts w:cs="Lucida Sans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0"/>
    <w:qFormat/>
    <w:rsid w:val="00841bff"/>
    <w:pPr>
      <w:widowControl w:val="fals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41bff"/>
    <w:pPr>
      <w:widowControl w:val="false"/>
      <w:kinsoku w:val="true"/>
      <w:overflowPunct w:val="true"/>
      <w:autoSpaceDE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841bff"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841bff"/>
    <w:pPr>
      <w:widowControl w:val="fals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qFormat/>
    <w:rsid w:val="00841bff"/>
    <w:pPr>
      <w:ind w:firstLine="540"/>
      <w:jc w:val="both"/>
    </w:pPr>
    <w:rPr/>
  </w:style>
  <w:style w:type="paragraph" w:styleId="11" w:customStyle="1">
    <w:name w:val="Основной текст с отступом1"/>
    <w:basedOn w:val="Normal"/>
    <w:link w:val="BodyTextIndentChar"/>
    <w:qFormat/>
    <w:rsid w:val="00841bff"/>
    <w:pPr>
      <w:spacing w:lineRule="auto" w:line="480" w:before="0" w:after="120"/>
    </w:pPr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Footer"/>
    <w:basedOn w:val="Normal"/>
    <w:link w:val="a5"/>
    <w:rsid w:val="00841bf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4"/>
    <w:uiPriority w:val="99"/>
    <w:unhideWhenUsed/>
    <w:qFormat/>
    <w:rsid w:val="000e4f4b"/>
    <w:pPr>
      <w:spacing w:lineRule="auto" w:line="480" w:before="0" w:after="120"/>
    </w:pPr>
    <w:rPr/>
  </w:style>
  <w:style w:type="paragraph" w:styleId="12" w:customStyle="1">
    <w:name w:val="Основной текст1"/>
    <w:basedOn w:val="Normal"/>
    <w:link w:val="Bodytext"/>
    <w:uiPriority w:val="99"/>
    <w:qFormat/>
    <w:rsid w:val="006774c5"/>
    <w:pPr>
      <w:shd w:val="clear" w:color="auto" w:fill="FFFFFF"/>
      <w:spacing w:lineRule="exact" w:line="322" w:before="0" w:after="600"/>
      <w:ind w:hanging="840"/>
      <w:jc w:val="right"/>
    </w:pPr>
    <w:rPr>
      <w:sz w:val="27"/>
      <w:szCs w:val="27"/>
    </w:rPr>
  </w:style>
  <w:style w:type="paragraph" w:styleId="ListParagraph">
    <w:name w:val="List Paragraph"/>
    <w:basedOn w:val="Normal"/>
    <w:uiPriority w:val="99"/>
    <w:qFormat/>
    <w:rsid w:val="00080282"/>
    <w:pPr>
      <w:spacing w:before="0" w:after="0"/>
      <w:ind w:left="720" w:hanging="0"/>
      <w:contextualSpacing/>
    </w:pPr>
    <w:rPr>
      <w:rFonts w:ascii="Arial Unicode MS" w:hAnsi="Arial Unicode MS" w:eastAsia="Arial Unicode MS" w:cs="Arial Unicode MS"/>
      <w:color w:val="000000"/>
    </w:rPr>
  </w:style>
  <w:style w:type="paragraph" w:styleId="ConsPlusCell" w:customStyle="1">
    <w:name w:val="ConsPlusCell"/>
    <w:uiPriority w:val="99"/>
    <w:qFormat/>
    <w:rsid w:val="001125e4"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34" w:customStyle="1">
    <w:name w:val="Знак Знак Знак Знак"/>
    <w:basedOn w:val="Normal"/>
    <w:qFormat/>
    <w:rsid w:val="00880db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P13" w:customStyle="1">
    <w:name w:val="p13"/>
    <w:basedOn w:val="Normal"/>
    <w:qFormat/>
    <w:rsid w:val="00e54a09"/>
    <w:pPr>
      <w:spacing w:beforeAutospacing="1" w:afterAutospacing="1"/>
    </w:pPr>
    <w:rPr/>
  </w:style>
  <w:style w:type="paragraph" w:styleId="P27" w:customStyle="1">
    <w:name w:val="p27"/>
    <w:basedOn w:val="Normal"/>
    <w:qFormat/>
    <w:rsid w:val="00e54a09"/>
    <w:pPr>
      <w:spacing w:beforeAutospacing="1" w:afterAutospacing="1"/>
    </w:pPr>
    <w:rPr/>
  </w:style>
  <w:style w:type="paragraph" w:styleId="P16" w:customStyle="1">
    <w:name w:val="p16"/>
    <w:basedOn w:val="Normal"/>
    <w:qFormat/>
    <w:rsid w:val="00ad1264"/>
    <w:pPr>
      <w:spacing w:beforeAutospacing="1" w:afterAutospacing="1"/>
    </w:pPr>
    <w:rPr/>
  </w:style>
  <w:style w:type="paragraph" w:styleId="Annotationtext">
    <w:name w:val="annotation text"/>
    <w:basedOn w:val="Normal"/>
    <w:link w:val="ae"/>
    <w:uiPriority w:val="99"/>
    <w:semiHidden/>
    <w:unhideWhenUsed/>
    <w:qFormat/>
    <w:rsid w:val="00c4408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0"/>
    <w:uiPriority w:val="99"/>
    <w:semiHidden/>
    <w:unhideWhenUsed/>
    <w:qFormat/>
    <w:rsid w:val="00c44088"/>
    <w:pPr/>
    <w:rPr>
      <w:b/>
      <w:bCs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c44088"/>
    <w:pPr/>
    <w:rPr>
      <w:rFonts w:ascii="Tahoma" w:hAnsi="Tahoma" w:cs="Tahoma"/>
      <w:sz w:val="16"/>
      <w:szCs w:val="16"/>
    </w:rPr>
  </w:style>
  <w:style w:type="paragraph" w:styleId="Style35">
    <w:name w:val="Header"/>
    <w:basedOn w:val="Normal"/>
    <w:link w:val="af4"/>
    <w:uiPriority w:val="99"/>
    <w:unhideWhenUsed/>
    <w:rsid w:val="00b35e3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link w:val="af6"/>
    <w:uiPriority w:val="99"/>
    <w:qFormat/>
    <w:rsid w:val="00a414db"/>
    <w:pPr>
      <w:spacing w:before="100" w:after="100"/>
    </w:pPr>
    <w:rPr>
      <w:szCs w:val="20"/>
    </w:rPr>
  </w:style>
  <w:style w:type="paragraph" w:styleId="Normal1" w:customStyle="1">
    <w:name w:val="Normal Знак Знак Знак"/>
    <w:qFormat/>
    <w:rsid w:val="002a4ec2"/>
    <w:pPr>
      <w:widowControl/>
      <w:kinsoku w:val="true"/>
      <w:overflowPunct w:val="true"/>
      <w:autoSpaceDE w:val="true"/>
      <w:bidi w:val="0"/>
      <w:snapToGrid w:val="false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Style36">
    <w:name w:val="Footnote Text"/>
    <w:basedOn w:val="Normal"/>
    <w:link w:val="af9"/>
    <w:uiPriority w:val="99"/>
    <w:semiHidden/>
    <w:rsid w:val="00ec48c6"/>
    <w:pPr/>
    <w:rPr>
      <w:sz w:val="20"/>
      <w:szCs w:val="20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d06596"/>
    <w:pPr>
      <w:spacing w:beforeAutospacing="1" w:afterAutospacing="1"/>
    </w:pPr>
    <w:rPr>
      <w:rFonts w:eastAsia="Calibri"/>
    </w:rPr>
  </w:style>
  <w:style w:type="paragraph" w:styleId="Style37">
    <w:name w:val="Endnote Text"/>
    <w:basedOn w:val="Normal"/>
    <w:link w:val="afc"/>
    <w:uiPriority w:val="99"/>
    <w:semiHidden/>
    <w:unhideWhenUsed/>
    <w:rsid w:val="00c37625"/>
    <w:pPr/>
    <w:rPr>
      <w:sz w:val="20"/>
      <w:szCs w:val="20"/>
    </w:rPr>
  </w:style>
  <w:style w:type="paragraph" w:styleId="BodyTextIndent3">
    <w:name w:val="Body Text Indent 3"/>
    <w:basedOn w:val="Normal"/>
    <w:link w:val="31"/>
    <w:uiPriority w:val="99"/>
    <w:semiHidden/>
    <w:unhideWhenUsed/>
    <w:qFormat/>
    <w:rsid w:val="0050014e"/>
    <w:pPr>
      <w:spacing w:before="0" w:after="120"/>
      <w:ind w:left="283" w:hanging="0"/>
    </w:pPr>
    <w:rPr>
      <w:sz w:val="16"/>
      <w:szCs w:val="16"/>
    </w:rPr>
  </w:style>
  <w:style w:type="paragraph" w:styleId="S1" w:customStyle="1">
    <w:name w:val="s_1"/>
    <w:basedOn w:val="Normal"/>
    <w:qFormat/>
    <w:rsid w:val="00290280"/>
    <w:pPr>
      <w:suppressAutoHyphens w:val="true"/>
      <w:spacing w:beforeAutospacing="1" w:afterAutospacing="1"/>
    </w:pPr>
    <w:rPr>
      <w:kern w:val="2"/>
      <w:lang w:bidi="hi-IN"/>
    </w:rPr>
  </w:style>
  <w:style w:type="paragraph" w:styleId="Footnote">
    <w:name w:val="Footnote"/>
    <w:basedOn w:val="Normal"/>
    <w:qFormat/>
    <w:pPr/>
    <w:rPr>
      <w:sz w:val="20"/>
    </w:rPr>
  </w:style>
  <w:style w:type="paragraph" w:styleId="Caption">
    <w:name w:val="caption"/>
    <w:basedOn w:val="Normal"/>
    <w:next w:val="Normal"/>
    <w:qFormat/>
    <w:pPr>
      <w:widowControl w:val="false"/>
      <w:shd w:val="clear" w:color="auto" w:fill="FFFFFF"/>
      <w:spacing w:before="307" w:after="0"/>
      <w:jc w:val="center"/>
    </w:pPr>
    <w:rPr>
      <w:b/>
      <w:bCs/>
      <w:spacing w:val="-9"/>
    </w:rPr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39">
    <w:name w:val="Заголовок таблицы"/>
    <w:qFormat/>
    <w:pPr>
      <w:widowControl w:val="false"/>
      <w:suppressLineNumbers/>
      <w:suppressAutoHyphens w:val="true"/>
      <w:kinsoku w:val="true"/>
      <w:overflowPunct w:val="true"/>
      <w:autoSpaceDE w:val="true"/>
      <w:bidi w:val="0"/>
      <w:jc w:val="center"/>
    </w:pPr>
    <w:rPr>
      <w:rFonts w:ascii="Liberation Serif;Times New Roman" w:hAnsi="Liberation Serif;Times New Roman" w:eastAsia="NSimSun" w:cs="Lucida Sans"/>
      <w:b/>
      <w:bCs/>
      <w:color w:val="auto"/>
      <w:kern w:val="2"/>
      <w:sz w:val="24"/>
      <w:szCs w:val="24"/>
      <w:lang w:val="ru-RU" w:eastAsia="zh-CN" w:bidi="hi-IN"/>
    </w:rPr>
  </w:style>
  <w:style w:type="paragraph" w:styleId="212">
    <w:name w:val="Основной текст с отступом 21"/>
    <w:basedOn w:val="Normal"/>
    <w:next w:val="Footnote"/>
    <w:qFormat/>
    <w:pPr>
      <w:suppressAutoHyphens w:val="true"/>
      <w:ind w:left="0" w:right="0" w:firstLine="540"/>
      <w:jc w:val="both"/>
    </w:pPr>
    <w:rPr>
      <w:lang w:eastAsia="zh-CN"/>
    </w:rPr>
  </w:style>
  <w:style w:type="paragraph" w:styleId="213">
    <w:name w:val="Основной текст 21"/>
    <w:basedOn w:val="Normal"/>
    <w:next w:val="Style36"/>
    <w:qFormat/>
    <w:pPr>
      <w:suppressAutoHyphens w:val="true"/>
      <w:spacing w:lineRule="auto" w:line="480" w:before="0" w:after="120"/>
    </w:pPr>
    <w:rPr>
      <w:color w:val="00000A"/>
      <w:lang w:eastAsia="zh-CN"/>
    </w:rPr>
  </w:style>
  <w:style w:type="paragraph" w:styleId="Style40">
    <w:name w:val="Содержимое врезки"/>
    <w:basedOn w:val="Normal"/>
    <w:next w:val="212"/>
    <w:qFormat/>
    <w:pPr/>
    <w:rPr>
      <w:color w:val="00000A"/>
    </w:rPr>
  </w:style>
  <w:style w:type="paragraph" w:styleId="25">
    <w:name w:val="Основной текст с отступом 2"/>
    <w:basedOn w:val="Normal"/>
    <w:next w:val="Style40"/>
    <w:qFormat/>
    <w:pPr>
      <w:ind w:left="0" w:right="0" w:firstLine="540"/>
      <w:jc w:val="both"/>
    </w:pPr>
    <w:rPr/>
  </w:style>
  <w:style w:type="paragraph" w:styleId="26">
    <w:name w:val="Основной текст 2"/>
    <w:basedOn w:val="Normal"/>
    <w:next w:val="ConsPlusTitle"/>
    <w:qFormat/>
    <w:pPr>
      <w:spacing w:lineRule="auto" w:line="480" w:before="0" w:after="120"/>
    </w:pPr>
    <w:rPr>
      <w:color w:val="00000A"/>
    </w:rPr>
  </w:style>
  <w:style w:type="paragraph" w:styleId="Style41">
    <w:name w:val="Текст выноски"/>
    <w:basedOn w:val="Normal"/>
    <w:next w:val="ConsPlusNormal1"/>
    <w:qFormat/>
    <w:pPr/>
    <w:rPr>
      <w:rFonts w:ascii="Tahoma" w:hAnsi="Tahoma" w:cs="Tahoma"/>
      <w:sz w:val="16"/>
      <w:szCs w:val="16"/>
    </w:rPr>
  </w:style>
  <w:style w:type="paragraph" w:styleId="Style42">
    <w:name w:val="Название объекта"/>
    <w:basedOn w:val="Normal"/>
    <w:next w:val="Normal"/>
    <w:qFormat/>
    <w:pPr>
      <w:widowControl w:val="false"/>
      <w:shd w:fill="FFFFFF" w:val="clear"/>
      <w:autoSpaceDE w:val="false"/>
      <w:spacing w:before="307" w:after="0"/>
      <w:jc w:val="center"/>
    </w:pPr>
    <w:rPr>
      <w:b/>
      <w:bCs/>
      <w:color w:val="000000"/>
      <w:spacing w:val="-9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2a4ec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gosuslugi35.ru/" TargetMode="External"/><Relationship Id="rId4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hyperlink" Target="https://login.consultant.ru/link/?rnd=10336DA60F86D63DCDFA8D98ED087F9A&amp;req=doc&amp;base=LAW&amp;n=183496&amp;date=27.03.2019" TargetMode="External"/><Relationship Id="rId6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67090-6A17-4C94-88C1-F1B5A437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LibreOffice/6.3.0.4$Windows_X86_64 LibreOffice_project/057fc023c990d676a43019934386b85b21a9ee99</Application>
  <Pages>22</Pages>
  <Words>7359</Words>
  <Characters>57028</Characters>
  <CharactersWithSpaces>65862</CharactersWithSpaces>
  <Paragraphs>413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2023-03-27T07:48:00Z</dcterms:created>
  <dc:creator>Simuhina</dc:creator>
  <dc:description/>
  <dc:language>ru-RU</dc:language>
  <cp:lastModifiedBy/>
  <cp:lastPrinted>2024-07-18T12:01:20Z</cp:lastPrinted>
  <dcterms:modified xsi:type="dcterms:W3CDTF">2024-07-19T08:37:21Z</dcterms:modified>
  <cp:revision>16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