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2"/>
        <w:widowControl w:val="0"/>
        <w:numPr>
          <w:ilvl w:val="0"/>
          <w:numId w:val="1"/>
        </w:numPr>
        <w:spacing w:after="0" w:before="0" w:line="0" w:lineRule="atLeas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A"/>
          <w:spacing w:val="20"/>
          <w:sz w:val="28"/>
        </w:rPr>
        <w:t>АДМИНИСТРАЦИЯ ТОТЕМСКОГО  МУНИЦИПАЛЬНОГО</w:t>
      </w:r>
    </w:p>
    <w:p w14:paraId="03000000">
      <w:pPr>
        <w:pStyle w:val="Style_2"/>
        <w:widowControl w:val="0"/>
        <w:numPr>
          <w:ilvl w:val="0"/>
          <w:numId w:val="1"/>
        </w:numPr>
        <w:spacing w:after="0" w:before="0" w:line="0" w:lineRule="atLeas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A"/>
          <w:spacing w:val="20"/>
          <w:sz w:val="28"/>
        </w:rPr>
        <w:t>ОКРУГА</w:t>
      </w:r>
    </w:p>
    <w:p w14:paraId="04000000">
      <w:pPr>
        <w:pStyle w:val="Style_3"/>
        <w:spacing w:after="0" w:before="0" w:line="0" w:lineRule="atLeas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A"/>
          <w:spacing w:val="40"/>
          <w:sz w:val="28"/>
        </w:rPr>
        <w:t>ПОСТАНОВЛЕНИЕ</w:t>
      </w:r>
    </w:p>
    <w:p w14:paraId="05000000">
      <w:pPr>
        <w:pStyle w:val="Style_4"/>
        <w:spacing w:after="0" w:before="0" w:line="0" w:lineRule="atLeast"/>
        <w:ind w:firstLine="720" w:left="0" w:right="0"/>
        <w:jc w:val="both"/>
        <w:rPr>
          <w:rFonts w:ascii="Times New Roman" w:hAnsi="Times New Roman"/>
          <w:sz w:val="28"/>
        </w:rPr>
      </w:pPr>
    </w:p>
    <w:p w14:paraId="06000000">
      <w:pPr>
        <w:pStyle w:val="Style_4"/>
        <w:spacing w:after="0" w:before="0" w:line="0" w:lineRule="atLeast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От                                                                                             №        </w:t>
      </w:r>
    </w:p>
    <w:p w14:paraId="07000000">
      <w:pPr>
        <w:pStyle w:val="Style_4"/>
        <w:spacing w:after="0" w:before="0" w:line="0" w:lineRule="atLeast"/>
        <w:ind w:firstLine="72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     </w:t>
      </w:r>
      <w:r>
        <w:rPr>
          <w:rFonts w:ascii="Times New Roman" w:hAnsi="Times New Roman"/>
          <w:color w:val="00000A"/>
          <w:sz w:val="28"/>
        </w:rPr>
        <w:t>г. Тотьма</w:t>
      </w:r>
    </w:p>
    <w:tbl>
      <w:tblPr>
        <w:tblStyle w:val="Style_5"/>
        <w:tblInd w:type="dxa" w:w="139"/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10390"/>
      </w:tblGrid>
      <w:tr>
        <w:tc>
          <w:tcPr>
            <w:tcW w:type="dxa" w:w="10390"/>
            <w:shd w:fill="FFFFFF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8000000">
            <w:pPr>
              <w:widowControl w:val="1"/>
              <w:ind w:firstLine="0" w:left="0" w:right="0"/>
              <w:jc w:val="both"/>
              <w:rPr>
                <w:sz w:val="28"/>
              </w:rPr>
            </w:pPr>
          </w:p>
          <w:p w14:paraId="09000000">
            <w:pPr>
              <w:spacing w:after="0" w:before="0"/>
              <w:ind/>
              <w:contextualSpacing w:val="1"/>
              <w:rPr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 внесении изменений  в постановление </w:t>
            </w:r>
          </w:p>
          <w:p w14:paraId="0A000000">
            <w:pPr>
              <w:spacing w:after="0" w:before="0"/>
              <w:ind/>
              <w:contextualSpacing w:val="1"/>
              <w:rPr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администрации Тотемского муниципального</w:t>
            </w:r>
          </w:p>
          <w:p w14:paraId="0B000000">
            <w:pPr>
              <w:widowControl w:val="1"/>
              <w:ind w:firstLine="0" w:left="0" w:right="0"/>
              <w:jc w:val="both"/>
              <w:rPr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района от 18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апреля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20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23 </w:t>
            </w:r>
            <w:r>
              <w:rPr>
                <w:rFonts w:ascii="Times New Roman" w:hAnsi="Times New Roman"/>
                <w:color w:val="000000"/>
                <w:sz w:val="28"/>
              </w:rPr>
              <w:t>года  №</w:t>
            </w:r>
            <w:r>
              <w:rPr>
                <w:rFonts w:ascii="Times New Roman" w:hAnsi="Times New Roman"/>
                <w:color w:val="000000"/>
                <w:sz w:val="28"/>
              </w:rPr>
              <w:t>489</w:t>
            </w:r>
          </w:p>
          <w:p w14:paraId="0C000000">
            <w:pPr>
              <w:pStyle w:val="Style_4"/>
              <w:widowControl w:val="0"/>
              <w:spacing w:after="0" w:before="0" w:line="0" w:lineRule="atLeast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0D000000">
      <w:pPr>
        <w:spacing w:after="200" w:before="0"/>
        <w:ind/>
        <w:contextualSpacing w:val="1"/>
        <w:jc w:val="both"/>
        <w:rPr>
          <w:sz w:val="28"/>
        </w:rPr>
      </w:pPr>
      <w:r>
        <w:rPr>
          <w:rFonts w:ascii="Times New Roman" w:hAnsi="Times New Roman"/>
          <w:color w:val="00000A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Руководствуясь статьей 42 Устава Тотемского муниципального </w:t>
      </w:r>
      <w:r>
        <w:rPr>
          <w:rFonts w:ascii="Times New Roman" w:hAnsi="Times New Roman"/>
          <w:color w:val="000000"/>
          <w:sz w:val="28"/>
        </w:rPr>
        <w:t>округа</w:t>
      </w:r>
      <w:r>
        <w:rPr>
          <w:rFonts w:ascii="Times New Roman" w:hAnsi="Times New Roman"/>
          <w:sz w:val="28"/>
        </w:rPr>
        <w:t xml:space="preserve"> Вологодской области</w:t>
      </w:r>
      <w:r>
        <w:rPr>
          <w:rFonts w:ascii="Times New Roman" w:hAnsi="Times New Roman"/>
          <w:color w:val="00000A"/>
          <w:sz w:val="28"/>
        </w:rPr>
        <w:t xml:space="preserve">, </w:t>
      </w:r>
      <w:r>
        <w:rPr>
          <w:rFonts w:ascii="Times New Roman" w:hAnsi="Times New Roman"/>
          <w:b w:val="1"/>
          <w:color w:val="00000A"/>
          <w:sz w:val="28"/>
        </w:rPr>
        <w:t>ПОСТАНОВЛЯЕТ:</w:t>
      </w:r>
    </w:p>
    <w:p w14:paraId="0E000000">
      <w:pPr>
        <w:spacing w:after="200" w:before="0"/>
        <w:ind/>
        <w:contextualSpacing w:val="1"/>
        <w:jc w:val="both"/>
        <w:rPr>
          <w:rFonts w:ascii="XO Thames" w:hAnsi="XO Thames"/>
          <w:sz w:val="28"/>
        </w:rPr>
      </w:pP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1.</w:t>
      </w:r>
      <w:r>
        <w:rPr>
          <w:rFonts w:ascii="XO Thames" w:hAnsi="XO Thames"/>
          <w:sz w:val="28"/>
        </w:rPr>
        <w:t xml:space="preserve">Внести в постановление </w:t>
      </w:r>
      <w:r>
        <w:rPr>
          <w:rFonts w:ascii="XO Thames" w:hAnsi="XO Thames"/>
          <w:color w:val="000000"/>
          <w:sz w:val="28"/>
        </w:rPr>
        <w:t xml:space="preserve">администрации Тотемского муниципального округа  </w:t>
      </w:r>
      <w:r>
        <w:rPr>
          <w:rFonts w:ascii="Times New Roman" w:hAnsi="Times New Roman"/>
          <w:color w:val="000000"/>
          <w:sz w:val="28"/>
        </w:rPr>
        <w:t>от 18.04.2023  №489</w:t>
      </w:r>
      <w:r>
        <w:rPr>
          <w:rFonts w:ascii="XO Thames" w:hAnsi="XO Thames"/>
          <w:sz w:val="28"/>
        </w:rPr>
        <w:t xml:space="preserve"> «</w:t>
      </w:r>
      <w:r>
        <w:rPr>
          <w:rFonts w:ascii="XO Thames" w:hAnsi="XO Thames"/>
          <w:color w:val="000000"/>
          <w:sz w:val="28"/>
        </w:rPr>
        <w:t>Об утверждении административного регламента предоставления муниципальной услуги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pacing w:val="-4"/>
          <w:sz w:val="28"/>
        </w:rPr>
        <w:t xml:space="preserve">по  принятию решения о </w:t>
      </w:r>
      <w:r>
        <w:rPr>
          <w:rFonts w:ascii="XO Thames" w:hAnsi="XO Thames"/>
          <w:sz w:val="28"/>
        </w:rPr>
        <w:t>подготовке и об утверждении документации по планировке территории</w:t>
      </w:r>
      <w:r>
        <w:rPr>
          <w:rFonts w:ascii="XO Thames" w:hAnsi="XO Thames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 xml:space="preserve">  </w:t>
      </w:r>
      <w:r>
        <w:rPr>
          <w:rFonts w:ascii="XO Thames" w:hAnsi="XO Thames"/>
          <w:color w:val="000000"/>
          <w:sz w:val="28"/>
        </w:rPr>
        <w:t>следующие изменения:</w:t>
      </w:r>
    </w:p>
    <w:p w14:paraId="0F000000">
      <w:pPr>
        <w:spacing w:after="200" w:before="0"/>
        <w:ind/>
        <w:contextualSpacing w:val="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>1.1.</w:t>
      </w:r>
      <w:r>
        <w:rPr>
          <w:rFonts w:ascii="XO Thames" w:hAnsi="XO Thames"/>
          <w:sz w:val="28"/>
        </w:rPr>
        <w:t>Наименова</w:t>
      </w:r>
      <w:r>
        <w:rPr>
          <w:rFonts w:ascii="XO Thames" w:hAnsi="XO Thames"/>
          <w:sz w:val="28"/>
        </w:rPr>
        <w:t>ние постановления изложить в новой редакции  «</w:t>
      </w:r>
      <w:r>
        <w:rPr>
          <w:rFonts w:ascii="XO Thames" w:hAnsi="XO Thames"/>
          <w:color w:val="000000"/>
          <w:sz w:val="28"/>
        </w:rPr>
        <w:t>Об утверждении административного регламента предоставления муниципальной услуги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pacing w:val="-4"/>
          <w:sz w:val="28"/>
        </w:rPr>
        <w:t>по </w:t>
      </w:r>
      <w:r>
        <w:rPr>
          <w:rFonts w:ascii="XO Thames" w:hAnsi="XO Thames"/>
          <w:sz w:val="28"/>
        </w:rPr>
        <w:t>подготовке и утверждению документации по планировке территории</w:t>
      </w:r>
      <w:r>
        <w:rPr>
          <w:rFonts w:ascii="XO Thames" w:hAnsi="XO Thames"/>
          <w:color w:val="000000"/>
          <w:sz w:val="28"/>
        </w:rPr>
        <w:t>».</w:t>
      </w:r>
    </w:p>
    <w:p w14:paraId="10000000">
      <w:pPr>
        <w:spacing w:after="200" w:before="0"/>
        <w:ind w:firstLine="0" w:left="0"/>
        <w:contextualSpacing w:val="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>1.2. Пункт 1 постановления</w:t>
      </w:r>
      <w:r>
        <w:rPr>
          <w:rFonts w:ascii="XO Thames" w:hAnsi="XO Thames"/>
          <w:sz w:val="28"/>
        </w:rPr>
        <w:t xml:space="preserve"> изложить в новой редакции «Утвердить административный регламент </w:t>
      </w:r>
      <w:r>
        <w:rPr>
          <w:rFonts w:ascii="XO Thames" w:hAnsi="XO Thames"/>
          <w:color w:val="000000"/>
          <w:sz w:val="28"/>
        </w:rPr>
        <w:t xml:space="preserve"> предоставления муниципальной услуги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pacing w:val="-4"/>
          <w:sz w:val="28"/>
        </w:rPr>
        <w:t>по </w:t>
      </w:r>
      <w:r>
        <w:rPr>
          <w:rFonts w:ascii="XO Thames" w:hAnsi="XO Thames"/>
          <w:sz w:val="28"/>
        </w:rPr>
        <w:t>подготовке и утверждению документации по планировке территории (прилагается)».</w:t>
      </w:r>
    </w:p>
    <w:p w14:paraId="11000000">
      <w:pPr>
        <w:spacing w:after="200" w:before="0"/>
        <w:ind w:firstLine="0" w:left="0"/>
        <w:contextualSpacing w:val="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>2. Внести в</w:t>
      </w:r>
      <w:r>
        <w:rPr>
          <w:rFonts w:ascii="XO Thames" w:hAnsi="XO Thames"/>
          <w:sz w:val="28"/>
        </w:rPr>
        <w:t xml:space="preserve"> административный регламент</w:t>
      </w:r>
      <w:r>
        <w:rPr>
          <w:rFonts w:ascii="XO Thames" w:hAnsi="XO Thames"/>
          <w:color w:val="000000"/>
          <w:sz w:val="28"/>
        </w:rPr>
        <w:t xml:space="preserve"> предоставления муниципальной услуги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pacing w:val="-4"/>
          <w:sz w:val="28"/>
        </w:rPr>
        <w:t xml:space="preserve">по  принятию решения о </w:t>
      </w:r>
      <w:r>
        <w:rPr>
          <w:rFonts w:ascii="XO Thames" w:hAnsi="XO Thames"/>
          <w:sz w:val="28"/>
        </w:rPr>
        <w:t>подготовке и об утверждении документации по планировке территории</w:t>
      </w:r>
      <w:r>
        <w:rPr>
          <w:rFonts w:ascii="XO Thames" w:hAnsi="XO Thames"/>
          <w:sz w:val="28"/>
        </w:rPr>
        <w:t xml:space="preserve">, утвержденный постановлением </w:t>
      </w:r>
      <w:r>
        <w:rPr>
          <w:rFonts w:ascii="Times New Roman" w:hAnsi="Times New Roman"/>
          <w:color w:val="000000"/>
          <w:sz w:val="28"/>
        </w:rPr>
        <w:t>администрации Тотемского муниципального округа от 18.04.2023 года №489 следующие изменения</w:t>
      </w:r>
      <w:r>
        <w:rPr>
          <w:rFonts w:ascii="XO Thames" w:hAnsi="XO Thames"/>
          <w:sz w:val="28"/>
        </w:rPr>
        <w:t>:</w:t>
      </w:r>
    </w:p>
    <w:p w14:paraId="12000000">
      <w:pPr>
        <w:spacing w:after="200" w:before="0"/>
        <w:ind w:firstLine="0" w:left="0"/>
        <w:contextualSpacing w:val="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2.1.Наименование административного регламента и</w:t>
      </w:r>
      <w:r>
        <w:rPr>
          <w:rFonts w:ascii="XO Thames" w:hAnsi="XO Thames"/>
          <w:sz w:val="28"/>
        </w:rPr>
        <w:t>зложить в новой редакции «</w:t>
      </w:r>
      <w:r>
        <w:rPr>
          <w:rFonts w:ascii="XO Thames" w:hAnsi="XO Thames"/>
          <w:sz w:val="28"/>
        </w:rPr>
        <w:t xml:space="preserve">Административный регламент </w:t>
      </w:r>
      <w:r>
        <w:rPr>
          <w:rFonts w:ascii="XO Thames" w:hAnsi="XO Thames"/>
          <w:color w:val="000000"/>
          <w:sz w:val="28"/>
        </w:rPr>
        <w:t xml:space="preserve"> предоставления муниципальной услуги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pacing w:val="-4"/>
          <w:sz w:val="28"/>
        </w:rPr>
        <w:t>по </w:t>
      </w:r>
      <w:r>
        <w:rPr>
          <w:rFonts w:ascii="XO Thames" w:hAnsi="XO Thames"/>
          <w:sz w:val="28"/>
        </w:rPr>
        <w:t>подготовке и утверждению документации по планировке территории».</w:t>
      </w:r>
    </w:p>
    <w:p w14:paraId="13000000">
      <w:pPr>
        <w:spacing w:after="200" w:before="0"/>
        <w:ind w:firstLine="0" w:left="0"/>
        <w:contextualSpacing w:val="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2.2. Пункт 1.1 </w:t>
      </w:r>
      <w:r>
        <w:rPr>
          <w:rFonts w:ascii="XO Thames" w:hAnsi="XO Thames"/>
          <w:sz w:val="28"/>
        </w:rPr>
        <w:t xml:space="preserve"> изложить в новой редакции:</w:t>
      </w:r>
    </w:p>
    <w:p w14:paraId="14000000">
      <w:pPr>
        <w:spacing w:after="200" w:before="0"/>
        <w:ind w:firstLine="0" w:left="0"/>
        <w:contextualSpacing w:val="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«1.1 </w:t>
      </w:r>
      <w:r>
        <w:rPr>
          <w:rFonts w:ascii="XO Thames" w:hAnsi="XO Thames"/>
          <w:sz w:val="28"/>
        </w:rPr>
        <w:t xml:space="preserve">Административный регламент </w:t>
      </w:r>
      <w:r>
        <w:rPr>
          <w:rFonts w:ascii="XO Thames" w:hAnsi="XO Thames"/>
          <w:color w:val="000000"/>
          <w:sz w:val="28"/>
        </w:rPr>
        <w:t xml:space="preserve"> предоставления муниципальной услуги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pacing w:val="-4"/>
          <w:sz w:val="28"/>
        </w:rPr>
        <w:t>по </w:t>
      </w:r>
      <w:r>
        <w:rPr>
          <w:rFonts w:ascii="XO Thames" w:hAnsi="XO Thames"/>
          <w:sz w:val="28"/>
        </w:rPr>
        <w:t>подготовке и утверждению документации по планировке территории (далее – административный регламент) устанавливает порядок и стандарт пре</w:t>
      </w:r>
      <w:r>
        <w:rPr>
          <w:rFonts w:ascii="XO Thames" w:hAnsi="XO Thames"/>
          <w:sz w:val="28"/>
        </w:rPr>
        <w:t>доставления муниципальной услуги.».</w:t>
      </w:r>
    </w:p>
    <w:p w14:paraId="15000000">
      <w:pPr>
        <w:spacing w:after="200" w:before="0"/>
        <w:ind w:firstLine="0" w:left="0"/>
        <w:contextualSpacing w:val="1"/>
        <w:jc w:val="both"/>
        <w:rPr>
          <w:rFonts w:ascii="XO Thames" w:hAnsi="XO Thames"/>
          <w:b w:val="0"/>
          <w:color w:val="000000"/>
          <w:sz w:val="28"/>
        </w:rPr>
      </w:pPr>
      <w:r>
        <w:rPr>
          <w:rFonts w:ascii="XO Thames" w:hAnsi="XO Thames"/>
          <w:sz w:val="28"/>
        </w:rPr>
        <w:t xml:space="preserve">    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2.3.Пункт 2.1 </w:t>
      </w:r>
      <w:r>
        <w:rPr>
          <w:rFonts w:ascii="XO Thames" w:hAnsi="XO Thames"/>
          <w:b w:val="0"/>
          <w:color w:val="000000"/>
          <w:sz w:val="28"/>
        </w:rPr>
        <w:t xml:space="preserve"> изложить в новой редакции:</w:t>
      </w:r>
    </w:p>
    <w:p w14:paraId="16000000">
      <w:pPr>
        <w:spacing w:after="200" w:before="0"/>
        <w:ind w:firstLine="0" w:left="0"/>
        <w:contextualSpacing w:val="1"/>
        <w:jc w:val="both"/>
        <w:rPr>
          <w:rFonts w:ascii="XO Thames" w:hAnsi="XO Thames"/>
          <w:b w:val="0"/>
          <w:color w:val="000000"/>
          <w:sz w:val="28"/>
        </w:rPr>
      </w:pPr>
      <w:r>
        <w:rPr>
          <w:rFonts w:ascii="XO Thames" w:hAnsi="XO Thames"/>
          <w:b w:val="0"/>
          <w:color w:val="000000"/>
          <w:sz w:val="28"/>
        </w:rPr>
        <w:t xml:space="preserve">    « 2.1 Принятие решения о подготовке и  </w:t>
      </w:r>
      <w:r>
        <w:rPr>
          <w:rFonts w:ascii="XO Thames" w:hAnsi="XO Thames"/>
          <w:sz w:val="28"/>
        </w:rPr>
        <w:t>утверждению документации по планировке территории.».</w:t>
      </w:r>
    </w:p>
    <w:p w14:paraId="17000000">
      <w:pPr>
        <w:spacing w:after="200" w:before="0"/>
        <w:ind w:firstLine="0" w:left="0"/>
        <w:contextualSpacing w:val="1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XO Thames" w:hAnsi="XO Thames"/>
          <w:b w:val="0"/>
          <w:color w:val="000000"/>
          <w:sz w:val="28"/>
        </w:rPr>
        <w:t xml:space="preserve">      2.4.</w:t>
      </w:r>
      <w:r>
        <w:rPr>
          <w:rFonts w:ascii="Times New Roman" w:hAnsi="Times New Roman"/>
          <w:b w:val="0"/>
          <w:color w:val="000000"/>
          <w:sz w:val="28"/>
        </w:rPr>
        <w:t>Абзацы третий - пятый пункта 2.13 исключить.</w:t>
      </w:r>
    </w:p>
    <w:p w14:paraId="18000000">
      <w:pPr>
        <w:spacing w:after="200" w:before="0"/>
        <w:ind w:firstLine="0" w:left="0"/>
        <w:contextualSpacing w:val="1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      2.5. Абзац второй пункта 5.5.3 исключить.</w:t>
      </w:r>
    </w:p>
    <w:p w14:paraId="19000000">
      <w:pPr>
        <w:spacing w:after="200" w:before="0"/>
        <w:ind w:firstLine="0" w:left="0"/>
        <w:contextualSpacing w:val="1"/>
        <w:jc w:val="both"/>
        <w:rPr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      3. </w:t>
      </w:r>
      <w:r>
        <w:rPr>
          <w:rFonts w:ascii="Times New Roman" w:hAnsi="Times New Roman"/>
          <w:b w:val="0"/>
          <w:color w:val="000000"/>
          <w:sz w:val="28"/>
        </w:rPr>
        <w:t>Настоящее постановление вступает в силу после официального опубликования в приложении в газете «Тотемские вести», подлежит размещению на официальном сайте Тотемского муниципального округа.</w:t>
      </w:r>
    </w:p>
    <w:p w14:paraId="1A000000">
      <w:pPr>
        <w:pStyle w:val="Style_4"/>
        <w:spacing w:after="0" w:before="0" w:line="0" w:lineRule="atLeast"/>
        <w:ind/>
        <w:jc w:val="both"/>
        <w:rPr>
          <w:color w:val="000000"/>
        </w:rPr>
      </w:pPr>
    </w:p>
    <w:p w14:paraId="1B000000">
      <w:pPr>
        <w:pStyle w:val="Style_4"/>
        <w:spacing w:after="0" w:before="0" w:line="0" w:lineRule="atLeas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Глава Тотемского </w:t>
      </w:r>
      <w:r>
        <w:rPr>
          <w:rFonts w:ascii="Times New Roman" w:hAnsi="Times New Roman"/>
          <w:color w:val="000000"/>
          <w:sz w:val="24"/>
        </w:rPr>
        <w:t>муниципального округа                                                            С.Л. Селянин</w:t>
      </w:r>
    </w:p>
    <w:p w14:paraId="1C000000">
      <w:pPr>
        <w:pStyle w:val="Style_4"/>
        <w:spacing w:after="0" w:before="0" w:line="0" w:lineRule="atLeast"/>
        <w:ind/>
        <w:jc w:val="both"/>
        <w:rPr>
          <w:rFonts w:ascii="Times New Roman" w:hAnsi="Times New Roman"/>
          <w:sz w:val="24"/>
        </w:rPr>
      </w:pPr>
    </w:p>
    <w:p w14:paraId="1D000000">
      <w:pPr>
        <w:pStyle w:val="Style_4"/>
        <w:spacing w:after="0" w:before="0" w:line="0" w:lineRule="atLeast"/>
        <w:ind/>
        <w:jc w:val="both"/>
        <w:rPr>
          <w:rFonts w:ascii="Times New Roman" w:hAnsi="Times New Roman"/>
          <w:sz w:val="24"/>
        </w:rPr>
      </w:pPr>
    </w:p>
    <w:p w14:paraId="1E000000">
      <w:pPr>
        <w:pStyle w:val="Style_4"/>
        <w:spacing w:after="0" w:before="0" w:line="0" w:lineRule="atLeast"/>
        <w:ind/>
        <w:jc w:val="both"/>
        <w:rPr>
          <w:rFonts w:ascii="Times New Roman" w:hAnsi="Times New Roman"/>
          <w:sz w:val="24"/>
        </w:rPr>
      </w:pPr>
    </w:p>
    <w:p w14:paraId="1F000000">
      <w:pPr>
        <w:pStyle w:val="Style_4"/>
        <w:spacing w:after="0" w:before="0" w:line="0" w:lineRule="atLeast"/>
        <w:ind/>
        <w:jc w:val="both"/>
        <w:rPr>
          <w:rFonts w:ascii="Times New Roman" w:hAnsi="Times New Roman"/>
          <w:sz w:val="24"/>
        </w:rPr>
      </w:pPr>
    </w:p>
    <w:p w14:paraId="20000000">
      <w:pPr>
        <w:pStyle w:val="Style_4"/>
        <w:spacing w:after="0" w:before="0" w:line="0" w:lineRule="atLeast"/>
        <w:ind/>
        <w:jc w:val="both"/>
        <w:rPr>
          <w:rFonts w:ascii="Times New Roman" w:hAnsi="Times New Roman"/>
          <w:sz w:val="24"/>
        </w:rPr>
      </w:pPr>
    </w:p>
    <w:p w14:paraId="21000000">
      <w:pPr>
        <w:pStyle w:val="Style_4"/>
        <w:spacing w:after="0" w:before="0" w:line="0" w:lineRule="atLeast"/>
        <w:ind/>
        <w:jc w:val="both"/>
        <w:rPr>
          <w:rFonts w:ascii="Times New Roman" w:hAnsi="Times New Roman"/>
          <w:sz w:val="24"/>
        </w:rPr>
      </w:pPr>
    </w:p>
    <w:p w14:paraId="22000000">
      <w:pPr>
        <w:pStyle w:val="Style_4"/>
        <w:spacing w:after="0" w:before="0" w:line="0" w:lineRule="atLeast"/>
        <w:ind/>
        <w:jc w:val="both"/>
        <w:rPr>
          <w:rFonts w:ascii="Times New Roman" w:hAnsi="Times New Roman"/>
          <w:sz w:val="24"/>
        </w:rPr>
      </w:pPr>
    </w:p>
    <w:p w14:paraId="23000000">
      <w:pPr>
        <w:pStyle w:val="Style_4"/>
        <w:spacing w:after="0" w:before="0" w:line="0" w:lineRule="atLeast"/>
        <w:ind/>
        <w:jc w:val="both"/>
        <w:rPr>
          <w:rFonts w:ascii="Times New Roman" w:hAnsi="Times New Roman"/>
          <w:sz w:val="24"/>
        </w:rPr>
      </w:pPr>
    </w:p>
    <w:p w14:paraId="24000000">
      <w:pPr>
        <w:pStyle w:val="Style_6"/>
        <w:widowControl w:val="1"/>
        <w:spacing w:after="0" w:before="0" w:line="0" w:lineRule="atLeas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0"/>
          <w:sz w:val="24"/>
        </w:rPr>
        <w:t>Подготовлено</w:t>
      </w:r>
    </w:p>
    <w:p w14:paraId="25000000">
      <w:pPr>
        <w:pStyle w:val="Style_6"/>
        <w:widowControl w:val="1"/>
        <w:spacing w:after="0" w:before="0" w:line="0" w:lineRule="atLeas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0"/>
          <w:sz w:val="24"/>
        </w:rPr>
        <w:t>18</w:t>
      </w:r>
      <w:r>
        <w:rPr>
          <w:rFonts w:ascii="Times New Roman" w:hAnsi="Times New Roman"/>
          <w:b w:val="0"/>
          <w:sz w:val="24"/>
        </w:rPr>
        <w:t>.0</w:t>
      </w:r>
      <w:r>
        <w:rPr>
          <w:rFonts w:ascii="Times New Roman" w:hAnsi="Times New Roman"/>
          <w:b w:val="0"/>
          <w:sz w:val="24"/>
        </w:rPr>
        <w:t>6</w:t>
      </w:r>
      <w:r>
        <w:rPr>
          <w:rFonts w:ascii="Times New Roman" w:hAnsi="Times New Roman"/>
          <w:b w:val="0"/>
          <w:sz w:val="24"/>
        </w:rPr>
        <w:t>.2024</w:t>
      </w:r>
    </w:p>
    <w:p w14:paraId="26000000">
      <w:pPr>
        <w:pStyle w:val="Style_6"/>
        <w:widowControl w:val="1"/>
        <w:spacing w:after="0" w:before="0" w:line="0" w:lineRule="atLeas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Куканова А.С.</w:t>
      </w:r>
    </w:p>
    <w:p w14:paraId="27000000">
      <w:pPr>
        <w:pStyle w:val="Style_6"/>
        <w:widowControl w:val="1"/>
        <w:spacing w:after="0" w:before="0" w:line="0" w:lineRule="atLeas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0"/>
          <w:sz w:val="24"/>
        </w:rPr>
        <w:t>Рассылка:</w:t>
      </w:r>
    </w:p>
    <w:p w14:paraId="28000000">
      <w:pPr>
        <w:pStyle w:val="Style_6"/>
        <w:widowControl w:val="1"/>
        <w:spacing w:after="0" w:before="0" w:line="0" w:lineRule="atLeas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0"/>
          <w:sz w:val="24"/>
        </w:rPr>
        <w:t>дело-1 экз.</w:t>
      </w:r>
    </w:p>
    <w:p w14:paraId="29000000">
      <w:pPr>
        <w:pStyle w:val="Style_6"/>
        <w:widowControl w:val="1"/>
        <w:spacing w:after="0" w:before="0" w:line="0" w:lineRule="atLeast"/>
        <w:ind w:firstLine="0" w:left="0"/>
        <w:jc w:val="both"/>
      </w:pPr>
      <w:r>
        <w:rPr>
          <w:rStyle w:val="Style_7_ch"/>
          <w:rFonts w:ascii="Times New Roman" w:hAnsi="Times New Roman"/>
          <w:color w:val="000000"/>
          <w:sz w:val="24"/>
        </w:rPr>
        <w:t>Отдел архитектуры  1 экз. с гербовой печатью.</w:t>
      </w:r>
    </w:p>
    <w:p w14:paraId="2A000000">
      <w:pPr>
        <w:pStyle w:val="Style_8"/>
        <w:widowControl w:val="1"/>
        <w:spacing w:after="0" w:before="0" w:line="0" w:lineRule="atLeast"/>
        <w:ind w:firstLine="0" w:left="567"/>
        <w:jc w:val="right"/>
        <w:rPr>
          <w:rFonts w:ascii="Times New Roman" w:hAnsi="Times New Roman"/>
          <w:sz w:val="24"/>
        </w:rPr>
      </w:pPr>
    </w:p>
    <w:sectPr>
      <w:headerReference r:id="rId1" w:type="default"/>
      <w:type w:val="nextPage"/>
      <w:pgSz w:h="16838" w:orient="portrait" w:w="11906"/>
      <w:pgMar w:bottom="1135" w:footer="0" w:gutter="0" w:header="720" w:left="567" w:right="991" w:top="777"/>
      <w:pgNumType w:fmt="decimal"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</w:abstractNum>
  <w:abstractNum w:abstractNumId="1">
    <w:lvl w:ilvl="0">
      <w:start w:val="1"/>
      <w:numFmt w:val="decimal"/>
      <w:pStyle w:val="Style_2"/>
      <w:lvlText w:val="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1"/>
      <w:spacing w:after="200" w:before="0" w:line="276" w:lineRule="auto"/>
      <w:ind/>
      <w:jc w:val="left"/>
    </w:pPr>
    <w:rPr>
      <w:rFonts w:asciiTheme="minorAscii" w:hAnsiTheme="minorHAnsi"/>
      <w:color w:val="000000"/>
      <w:sz w:val="22"/>
    </w:rPr>
  </w:style>
  <w:style w:default="1" w:styleId="Style_4_ch" w:type="character">
    <w:name w:val="Normal"/>
    <w:link w:val="Style_4"/>
    <w:rPr>
      <w:rFonts w:asciiTheme="minorAscii" w:hAnsiTheme="minorHAnsi"/>
      <w:color w:val="000000"/>
      <w:sz w:val="22"/>
    </w:rPr>
  </w:style>
  <w:style w:styleId="Style_9" w:type="paragraph">
    <w:name w:val="Содержимое таблицы"/>
    <w:basedOn w:val="Style_4"/>
    <w:link w:val="Style_9_ch"/>
  </w:style>
  <w:style w:styleId="Style_9_ch" w:type="character">
    <w:name w:val="Содержимое таблицы"/>
    <w:basedOn w:val="Style_4_ch"/>
    <w:link w:val="Style_9"/>
  </w:style>
  <w:style w:styleId="Style_10" w:type="paragraph">
    <w:name w:val="toc 2"/>
    <w:next w:val="Style_4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s_1"/>
    <w:basedOn w:val="Style_4"/>
    <w:link w:val="Style_11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11_ch" w:type="character">
    <w:name w:val="s_1"/>
    <w:basedOn w:val="Style_4_ch"/>
    <w:link w:val="Style_11"/>
    <w:rPr>
      <w:rFonts w:ascii="Times New Roman" w:hAnsi="Times New Roman"/>
      <w:sz w:val="24"/>
    </w:rPr>
  </w:style>
  <w:style w:styleId="Style_1" w:type="paragraph">
    <w:name w:val="Header"/>
    <w:basedOn w:val="Style_4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  <w:rPr>
      <w:rFonts w:ascii="Times New Roman" w:hAnsi="Times New Roman"/>
      <w:sz w:val="24"/>
    </w:rPr>
  </w:style>
  <w:style w:styleId="Style_1_ch" w:type="character">
    <w:name w:val="Header"/>
    <w:basedOn w:val="Style_4_ch"/>
    <w:link w:val="Style_1"/>
    <w:rPr>
      <w:rFonts w:ascii="Times New Roman" w:hAnsi="Times New Roman"/>
      <w:sz w:val="24"/>
    </w:rPr>
  </w:style>
  <w:style w:styleId="Style_12" w:type="paragraph">
    <w:name w:val="toc 4"/>
    <w:next w:val="Style_4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Заголовок"/>
    <w:basedOn w:val="Style_4"/>
    <w:next w:val="Style_14"/>
    <w:link w:val="Style_13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13_ch" w:type="character">
    <w:name w:val="Заголовок"/>
    <w:basedOn w:val="Style_4_ch"/>
    <w:link w:val="Style_13"/>
    <w:rPr>
      <w:rFonts w:ascii="PT Astra Serif" w:hAnsi="PT Astra Serif"/>
      <w:sz w:val="28"/>
    </w:rPr>
  </w:style>
  <w:style w:styleId="Style_15" w:type="paragraph">
    <w:name w:val="toc 6"/>
    <w:next w:val="Style_4"/>
    <w:link w:val="Style_1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5_ch" w:type="character">
    <w:name w:val="toc 6"/>
    <w:link w:val="Style_15"/>
    <w:rPr>
      <w:rFonts w:ascii="XO Thames" w:hAnsi="XO Thames"/>
      <w:sz w:val="28"/>
    </w:rPr>
  </w:style>
  <w:style w:styleId="Style_16" w:type="paragraph">
    <w:name w:val="ConsPlusNonformat"/>
    <w:link w:val="Style_16_ch"/>
    <w:pPr>
      <w:widowControl w:val="0"/>
      <w:spacing w:after="0" w:before="0" w:line="240" w:lineRule="auto"/>
      <w:ind/>
      <w:jc w:val="left"/>
    </w:pPr>
    <w:rPr>
      <w:rFonts w:ascii="Courier New" w:hAnsi="Courier New"/>
      <w:color w:val="000000"/>
      <w:sz w:val="20"/>
    </w:rPr>
  </w:style>
  <w:style w:styleId="Style_16_ch" w:type="character">
    <w:name w:val="ConsPlusNonformat"/>
    <w:link w:val="Style_16"/>
    <w:rPr>
      <w:rFonts w:ascii="Courier New" w:hAnsi="Courier New"/>
      <w:color w:val="000000"/>
      <w:sz w:val="20"/>
    </w:rPr>
  </w:style>
  <w:style w:styleId="Style_17" w:type="paragraph">
    <w:name w:val="toc 7"/>
    <w:next w:val="Style_4"/>
    <w:link w:val="Style_1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7_ch" w:type="character">
    <w:name w:val="toc 7"/>
    <w:link w:val="Style_17"/>
    <w:rPr>
      <w:rFonts w:ascii="XO Thames" w:hAnsi="XO Thames"/>
      <w:sz w:val="28"/>
    </w:rPr>
  </w:style>
  <w:style w:styleId="Style_18" w:type="paragraph">
    <w:name w:val="Основной текст с отступом 3 Знак"/>
    <w:basedOn w:val="Style_19"/>
    <w:link w:val="Style_18_ch"/>
    <w:rPr>
      <w:rFonts w:ascii="Times New Roman" w:hAnsi="Times New Roman"/>
      <w:sz w:val="16"/>
    </w:rPr>
  </w:style>
  <w:style w:styleId="Style_18_ch" w:type="character">
    <w:name w:val="Основной текст с отступом 3 Знак"/>
    <w:basedOn w:val="Style_19_ch"/>
    <w:link w:val="Style_18"/>
    <w:rPr>
      <w:rFonts w:ascii="Times New Roman" w:hAnsi="Times New Roman"/>
      <w:sz w:val="16"/>
    </w:rPr>
  </w:style>
  <w:style w:styleId="Style_20" w:type="paragraph">
    <w:name w:val="heading 3"/>
    <w:next w:val="Style_4"/>
    <w:link w:val="Style_2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0_ch" w:type="character">
    <w:name w:val="heading 3"/>
    <w:link w:val="Style_20"/>
    <w:rPr>
      <w:rFonts w:ascii="XO Thames" w:hAnsi="XO Thames"/>
      <w:b w:val="1"/>
      <w:sz w:val="26"/>
    </w:rPr>
  </w:style>
  <w:style w:styleId="Style_21" w:type="paragraph">
    <w:name w:val="Normal (Web)"/>
    <w:basedOn w:val="Style_4"/>
    <w:link w:val="Style_21_ch"/>
    <w:pPr>
      <w:spacing w:after="100" w:before="100" w:line="240" w:lineRule="auto"/>
      <w:ind/>
    </w:pPr>
    <w:rPr>
      <w:rFonts w:ascii="Times New Roman" w:hAnsi="Times New Roman"/>
      <w:sz w:val="24"/>
    </w:rPr>
  </w:style>
  <w:style w:styleId="Style_21_ch" w:type="character">
    <w:name w:val="Normal (Web)"/>
    <w:basedOn w:val="Style_4_ch"/>
    <w:link w:val="Style_21"/>
    <w:rPr>
      <w:rFonts w:ascii="Times New Roman" w:hAnsi="Times New Roman"/>
      <w:sz w:val="24"/>
    </w:rPr>
  </w:style>
  <w:style w:styleId="Style_22" w:type="paragraph">
    <w:name w:val="Endnote Reference"/>
    <w:link w:val="Style_22_ch"/>
    <w:rPr>
      <w:vertAlign w:val="superscript"/>
    </w:rPr>
  </w:style>
  <w:style w:styleId="Style_22_ch" w:type="character">
    <w:name w:val="Endnote Reference"/>
    <w:link w:val="Style_22"/>
    <w:rPr>
      <w:vertAlign w:val="superscript"/>
    </w:rPr>
  </w:style>
  <w:style w:styleId="Style_23" w:type="paragraph">
    <w:name w:val="Footnote Reference"/>
    <w:link w:val="Style_23_ch"/>
    <w:rPr>
      <w:vertAlign w:val="superscript"/>
    </w:rPr>
  </w:style>
  <w:style w:styleId="Style_23_ch" w:type="character">
    <w:name w:val="Footnote Reference"/>
    <w:link w:val="Style_23"/>
    <w:rPr>
      <w:vertAlign w:val="superscript"/>
    </w:rPr>
  </w:style>
  <w:style w:styleId="Style_24" w:type="paragraph">
    <w:name w:val="Caption"/>
    <w:basedOn w:val="Style_4"/>
    <w:link w:val="Style_24_ch"/>
    <w:pPr>
      <w:spacing w:after="120" w:before="120"/>
      <w:ind/>
    </w:pPr>
    <w:rPr>
      <w:rFonts w:ascii="PT Astra Serif" w:hAnsi="PT Astra Serif"/>
      <w:i w:val="1"/>
      <w:sz w:val="24"/>
    </w:rPr>
  </w:style>
  <w:style w:styleId="Style_24_ch" w:type="character">
    <w:name w:val="Caption"/>
    <w:basedOn w:val="Style_4_ch"/>
    <w:link w:val="Style_24"/>
    <w:rPr>
      <w:rFonts w:ascii="PT Astra Serif" w:hAnsi="PT Astra Serif"/>
      <w:i w:val="1"/>
      <w:sz w:val="24"/>
    </w:rPr>
  </w:style>
  <w:style w:styleId="Style_25" w:type="paragraph">
    <w:name w:val="Основной текст 2 Знак"/>
    <w:basedOn w:val="Style_19"/>
    <w:link w:val="Style_25_ch"/>
    <w:rPr>
      <w:rFonts w:ascii="Times New Roman" w:hAnsi="Times New Roman"/>
      <w:sz w:val="24"/>
    </w:rPr>
  </w:style>
  <w:style w:styleId="Style_25_ch" w:type="character">
    <w:name w:val="Основной текст 2 Знак"/>
    <w:basedOn w:val="Style_19_ch"/>
    <w:link w:val="Style_25"/>
    <w:rPr>
      <w:rFonts w:ascii="Times New Roman" w:hAnsi="Times New Roman"/>
      <w:sz w:val="24"/>
    </w:rPr>
  </w:style>
  <w:style w:styleId="Style_26" w:type="paragraph">
    <w:name w:val="List"/>
    <w:basedOn w:val="Style_14"/>
    <w:link w:val="Style_26_ch"/>
    <w:rPr>
      <w:rFonts w:ascii="PT Astra Serif" w:hAnsi="PT Astra Serif"/>
    </w:rPr>
  </w:style>
  <w:style w:styleId="Style_26_ch" w:type="character">
    <w:name w:val="List"/>
    <w:basedOn w:val="Style_14_ch"/>
    <w:link w:val="Style_26"/>
    <w:rPr>
      <w:rFonts w:ascii="PT Astra Serif" w:hAnsi="PT Astra Serif"/>
    </w:rPr>
  </w:style>
  <w:style w:styleId="Style_27" w:type="paragraph">
    <w:name w:val="Без интервала1"/>
    <w:link w:val="Style_27_ch"/>
    <w:pPr>
      <w:widowControl w:val="1"/>
      <w:spacing w:after="0" w:before="0" w:line="240" w:lineRule="auto"/>
      <w:ind/>
      <w:jc w:val="left"/>
    </w:pPr>
    <w:rPr>
      <w:rFonts w:asciiTheme="minorAscii" w:hAnsiTheme="minorHAnsi"/>
      <w:color w:val="000000"/>
      <w:sz w:val="22"/>
    </w:rPr>
  </w:style>
  <w:style w:styleId="Style_27_ch" w:type="character">
    <w:name w:val="Без интервала1"/>
    <w:link w:val="Style_27"/>
    <w:rPr>
      <w:rFonts w:asciiTheme="minorAscii" w:hAnsiTheme="minorHAnsi"/>
      <w:color w:val="000000"/>
      <w:sz w:val="22"/>
    </w:rPr>
  </w:style>
  <w:style w:styleId="Style_28" w:type="paragraph">
    <w:name w:val="Символ сноски"/>
    <w:link w:val="Style_28_ch"/>
  </w:style>
  <w:style w:styleId="Style_28_ch" w:type="character">
    <w:name w:val="Символ сноски"/>
    <w:link w:val="Style_28"/>
  </w:style>
  <w:style w:styleId="Style_29" w:type="paragraph">
    <w:name w:val="apple-converted-space"/>
    <w:basedOn w:val="Style_19"/>
    <w:link w:val="Style_29_ch"/>
  </w:style>
  <w:style w:styleId="Style_29_ch" w:type="character">
    <w:name w:val="apple-converted-space"/>
    <w:basedOn w:val="Style_19_ch"/>
    <w:link w:val="Style_29"/>
  </w:style>
  <w:style w:styleId="Style_30" w:type="paragraph">
    <w:name w:val="Основной текст с отступом 2 Знак"/>
    <w:basedOn w:val="Style_19"/>
    <w:link w:val="Style_30_ch"/>
    <w:rPr>
      <w:rFonts w:ascii="Times New Roman" w:hAnsi="Times New Roman"/>
      <w:sz w:val="24"/>
    </w:rPr>
  </w:style>
  <w:style w:styleId="Style_30_ch" w:type="character">
    <w:name w:val="Основной текст с отступом 2 Знак"/>
    <w:basedOn w:val="Style_19_ch"/>
    <w:link w:val="Style_30"/>
    <w:rPr>
      <w:rFonts w:ascii="Times New Roman" w:hAnsi="Times New Roman"/>
      <w:sz w:val="24"/>
    </w:rPr>
  </w:style>
  <w:style w:styleId="Style_31" w:type="paragraph">
    <w:name w:val="Колонтитул"/>
    <w:basedOn w:val="Style_4"/>
    <w:link w:val="Style_31_ch"/>
  </w:style>
  <w:style w:styleId="Style_31_ch" w:type="character">
    <w:name w:val="Колонтитул"/>
    <w:basedOn w:val="Style_4_ch"/>
    <w:link w:val="Style_31"/>
  </w:style>
  <w:style w:styleId="Style_32" w:type="paragraph">
    <w:name w:val="Footnote Characters"/>
    <w:basedOn w:val="Style_19"/>
    <w:link w:val="Style_32_ch"/>
    <w:rPr>
      <w:vertAlign w:val="superscript"/>
    </w:rPr>
  </w:style>
  <w:style w:styleId="Style_32_ch" w:type="character">
    <w:name w:val="Footnote Characters"/>
    <w:basedOn w:val="Style_19_ch"/>
    <w:link w:val="Style_32"/>
    <w:rPr>
      <w:vertAlign w:val="superscript"/>
    </w:rPr>
  </w:style>
  <w:style w:styleId="Style_33" w:type="paragraph">
    <w:name w:val="Основной текст1"/>
    <w:link w:val="Style_33_ch"/>
    <w:rPr>
      <w:color w:val="000000"/>
      <w:spacing w:val="2"/>
      <w:sz w:val="24"/>
      <w:highlight w:val="white"/>
    </w:rPr>
  </w:style>
  <w:style w:styleId="Style_33_ch" w:type="character">
    <w:name w:val="Основной текст1"/>
    <w:link w:val="Style_33"/>
    <w:rPr>
      <w:color w:val="000000"/>
      <w:spacing w:val="2"/>
      <w:sz w:val="24"/>
      <w:highlight w:val="white"/>
    </w:rPr>
  </w:style>
  <w:style w:styleId="Style_34" w:type="paragraph">
    <w:name w:val="Текст сноски Знак"/>
    <w:basedOn w:val="Style_19"/>
    <w:link w:val="Style_34_ch"/>
    <w:rPr>
      <w:rFonts w:ascii="Times New Roman" w:hAnsi="Times New Roman"/>
      <w:sz w:val="20"/>
    </w:rPr>
  </w:style>
  <w:style w:styleId="Style_34_ch" w:type="character">
    <w:name w:val="Текст сноски Знак"/>
    <w:basedOn w:val="Style_19_ch"/>
    <w:link w:val="Style_34"/>
    <w:rPr>
      <w:rFonts w:ascii="Times New Roman" w:hAnsi="Times New Roman"/>
      <w:sz w:val="20"/>
    </w:rPr>
  </w:style>
  <w:style w:styleId="Style_35" w:type="paragraph">
    <w:name w:val="Body Text Indent 2"/>
    <w:basedOn w:val="Style_4"/>
    <w:link w:val="Style_35_ch"/>
    <w:pPr>
      <w:spacing w:after="0" w:before="0" w:line="240" w:lineRule="auto"/>
      <w:ind w:firstLine="540" w:left="0"/>
      <w:jc w:val="both"/>
    </w:pPr>
    <w:rPr>
      <w:rFonts w:ascii="Times New Roman" w:hAnsi="Times New Roman"/>
      <w:sz w:val="24"/>
    </w:rPr>
  </w:style>
  <w:style w:styleId="Style_35_ch" w:type="character">
    <w:name w:val="Body Text Indent 2"/>
    <w:basedOn w:val="Style_4_ch"/>
    <w:link w:val="Style_35"/>
    <w:rPr>
      <w:rFonts w:ascii="Times New Roman" w:hAnsi="Times New Roman"/>
      <w:sz w:val="24"/>
    </w:rPr>
  </w:style>
  <w:style w:styleId="Style_3" w:type="paragraph">
    <w:name w:val="Название объекта1"/>
    <w:basedOn w:val="Style_4"/>
    <w:link w:val="Style_3_ch"/>
    <w:pPr>
      <w:widowControl w:val="0"/>
      <w:spacing w:after="0" w:before="307"/>
      <w:ind w:firstLine="720" w:left="0" w:right="0"/>
      <w:jc w:val="center"/>
    </w:pPr>
    <w:rPr>
      <w:b w:val="1"/>
      <w:color w:val="000000"/>
      <w:spacing w:val="-9"/>
    </w:rPr>
  </w:style>
  <w:style w:styleId="Style_3_ch" w:type="character">
    <w:name w:val="Название объекта1"/>
    <w:basedOn w:val="Style_4_ch"/>
    <w:link w:val="Style_3"/>
    <w:rPr>
      <w:b w:val="1"/>
      <w:color w:val="000000"/>
      <w:spacing w:val="-9"/>
    </w:rPr>
  </w:style>
  <w:style w:styleId="Style_36" w:type="paragraph">
    <w:name w:val="Содержимое врезки"/>
    <w:basedOn w:val="Style_4"/>
    <w:link w:val="Style_36_ch"/>
  </w:style>
  <w:style w:styleId="Style_36_ch" w:type="character">
    <w:name w:val="Содержимое врезки"/>
    <w:basedOn w:val="Style_4_ch"/>
    <w:link w:val="Style_36"/>
  </w:style>
  <w:style w:styleId="Style_37" w:type="paragraph">
    <w:name w:val="ConsPlusNormal Знак"/>
    <w:link w:val="Style_37_ch"/>
    <w:rPr>
      <w:rFonts w:ascii="Arial" w:hAnsi="Arial"/>
    </w:rPr>
  </w:style>
  <w:style w:styleId="Style_37_ch" w:type="character">
    <w:name w:val="ConsPlusNormal Знак"/>
    <w:link w:val="Style_37"/>
    <w:rPr>
      <w:rFonts w:ascii="Arial" w:hAnsi="Arial"/>
    </w:rPr>
  </w:style>
  <w:style w:styleId="Style_38" w:type="paragraph">
    <w:name w:val="Body Text Indent 3"/>
    <w:basedOn w:val="Style_4"/>
    <w:link w:val="Style_38_ch"/>
    <w:pPr>
      <w:spacing w:after="120" w:before="0" w:line="240" w:lineRule="auto"/>
      <w:ind w:firstLine="0" w:left="283"/>
    </w:pPr>
    <w:rPr>
      <w:rFonts w:ascii="Times New Roman" w:hAnsi="Times New Roman"/>
      <w:sz w:val="16"/>
    </w:rPr>
  </w:style>
  <w:style w:styleId="Style_38_ch" w:type="character">
    <w:name w:val="Body Text Indent 3"/>
    <w:basedOn w:val="Style_4_ch"/>
    <w:link w:val="Style_38"/>
    <w:rPr>
      <w:rFonts w:ascii="Times New Roman" w:hAnsi="Times New Roman"/>
      <w:sz w:val="16"/>
    </w:rPr>
  </w:style>
  <w:style w:styleId="Style_39" w:type="paragraph">
    <w:name w:val="Заголовок 4 Знак1"/>
    <w:basedOn w:val="Style_19"/>
    <w:link w:val="Style_39_ch"/>
    <w:rPr>
      <w:rFonts w:ascii="Times New Roman" w:hAnsi="Times New Roman"/>
      <w:sz w:val="28"/>
    </w:rPr>
  </w:style>
  <w:style w:styleId="Style_39_ch" w:type="character">
    <w:name w:val="Заголовок 4 Знак1"/>
    <w:basedOn w:val="Style_19_ch"/>
    <w:link w:val="Style_39"/>
    <w:rPr>
      <w:rFonts w:ascii="Times New Roman" w:hAnsi="Times New Roman"/>
      <w:sz w:val="28"/>
    </w:rPr>
  </w:style>
  <w:style w:styleId="Style_40" w:type="paragraph">
    <w:name w:val="toc 3"/>
    <w:next w:val="Style_4"/>
    <w:link w:val="Style_4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40_ch" w:type="character">
    <w:name w:val="toc 3"/>
    <w:link w:val="Style_40"/>
    <w:rPr>
      <w:rFonts w:ascii="XO Thames" w:hAnsi="XO Thames"/>
      <w:sz w:val="28"/>
    </w:rPr>
  </w:style>
  <w:style w:styleId="Style_41" w:type="paragraph">
    <w:name w:val="Обычный (веб)"/>
    <w:basedOn w:val="Style_4"/>
    <w:link w:val="Style_41_ch"/>
    <w:pPr>
      <w:spacing w:after="100" w:before="100"/>
      <w:ind/>
    </w:pPr>
  </w:style>
  <w:style w:styleId="Style_41_ch" w:type="character">
    <w:name w:val="Обычный (веб)"/>
    <w:basedOn w:val="Style_4_ch"/>
    <w:link w:val="Style_41"/>
  </w:style>
  <w:style w:styleId="Style_42" w:type="paragraph">
    <w:name w:val="Верхний и нижний колонтитулы"/>
    <w:basedOn w:val="Style_4"/>
    <w:link w:val="Style_42_ch"/>
  </w:style>
  <w:style w:styleId="Style_42_ch" w:type="character">
    <w:name w:val="Верхний и нижний колонтитулы"/>
    <w:basedOn w:val="Style_4_ch"/>
    <w:link w:val="Style_42"/>
  </w:style>
  <w:style w:styleId="Style_43" w:type="paragraph">
    <w:name w:val="Endnote Characters"/>
    <w:link w:val="Style_43_ch"/>
    <w:rPr>
      <w:vertAlign w:val="superscript"/>
    </w:rPr>
  </w:style>
  <w:style w:styleId="Style_43_ch" w:type="character">
    <w:name w:val="Endnote Characters"/>
    <w:link w:val="Style_43"/>
    <w:rPr>
      <w:vertAlign w:val="superscript"/>
    </w:rPr>
  </w:style>
  <w:style w:styleId="Style_44" w:type="paragraph">
    <w:name w:val="Основной текст с отступом 21"/>
    <w:basedOn w:val="Style_4"/>
    <w:link w:val="Style_44_ch"/>
    <w:pPr>
      <w:spacing w:after="0" w:before="0" w:line="240" w:lineRule="auto"/>
      <w:ind w:firstLine="540" w:left="0"/>
      <w:jc w:val="both"/>
    </w:pPr>
    <w:rPr>
      <w:rFonts w:ascii="Times New Roman" w:hAnsi="Times New Roman"/>
      <w:sz w:val="24"/>
    </w:rPr>
  </w:style>
  <w:style w:styleId="Style_44_ch" w:type="character">
    <w:name w:val="Основной текст с отступом 21"/>
    <w:basedOn w:val="Style_4_ch"/>
    <w:link w:val="Style_44"/>
    <w:rPr>
      <w:rFonts w:ascii="Times New Roman" w:hAnsi="Times New Roman"/>
      <w:sz w:val="24"/>
    </w:rPr>
  </w:style>
  <w:style w:styleId="Style_45" w:type="paragraph">
    <w:name w:val="heading 5"/>
    <w:next w:val="Style_4"/>
    <w:link w:val="Style_4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45_ch" w:type="character">
    <w:name w:val="heading 5"/>
    <w:link w:val="Style_45"/>
    <w:rPr>
      <w:rFonts w:ascii="XO Thames" w:hAnsi="XO Thames"/>
      <w:b w:val="1"/>
      <w:sz w:val="22"/>
    </w:rPr>
  </w:style>
  <w:style w:styleId="Style_2" w:type="paragraph">
    <w:name w:val="heading 1"/>
    <w:basedOn w:val="Style_4"/>
    <w:next w:val="Style_4"/>
    <w:link w:val="Style_2_ch"/>
    <w:uiPriority w:val="9"/>
    <w:qFormat/>
    <w:pPr>
      <w:keepNext w:val="1"/>
      <w:numPr>
        <w:ilvl w:val="0"/>
        <w:numId w:val="2"/>
      </w:numPr>
      <w:spacing w:after="60" w:before="240"/>
      <w:ind/>
      <w:outlineLvl w:val="0"/>
    </w:pPr>
    <w:rPr>
      <w:rFonts w:ascii="Cambria" w:hAnsi="Cambria"/>
      <w:b w:val="1"/>
      <w:sz w:val="32"/>
    </w:rPr>
  </w:style>
  <w:style w:styleId="Style_2_ch" w:type="character">
    <w:name w:val="heading 1"/>
    <w:basedOn w:val="Style_4_ch"/>
    <w:link w:val="Style_2"/>
    <w:rPr>
      <w:rFonts w:ascii="Cambria" w:hAnsi="Cambria"/>
      <w:b w:val="1"/>
      <w:sz w:val="32"/>
    </w:rPr>
  </w:style>
  <w:style w:styleId="Style_46" w:type="paragraph">
    <w:name w:val="Цветовое выделение для Текст"/>
    <w:link w:val="Style_46_ch"/>
    <w:rPr>
      <w:rFonts w:ascii="Times New Roman CYR" w:hAnsi="Times New Roman CYR"/>
      <w:sz w:val="24"/>
    </w:rPr>
  </w:style>
  <w:style w:styleId="Style_46_ch" w:type="character">
    <w:name w:val="Цветовое выделение для Текст"/>
    <w:link w:val="Style_46"/>
    <w:rPr>
      <w:rFonts w:ascii="Times New Roman CYR" w:hAnsi="Times New Roman CYR"/>
      <w:sz w:val="24"/>
    </w:rPr>
  </w:style>
  <w:style w:styleId="Style_47" w:type="paragraph">
    <w:name w:val="Верхний колонтитул Знак"/>
    <w:basedOn w:val="Style_19"/>
    <w:link w:val="Style_47_ch"/>
    <w:rPr>
      <w:rFonts w:ascii="Times New Roman" w:hAnsi="Times New Roman"/>
      <w:sz w:val="24"/>
    </w:rPr>
  </w:style>
  <w:style w:styleId="Style_47_ch" w:type="character">
    <w:name w:val="Верхний колонтитул Знак"/>
    <w:basedOn w:val="Style_19_ch"/>
    <w:link w:val="Style_47"/>
    <w:rPr>
      <w:rFonts w:ascii="Times New Roman" w:hAnsi="Times New Roman"/>
      <w:sz w:val="24"/>
    </w:rPr>
  </w:style>
  <w:style w:styleId="Style_48" w:type="paragraph">
    <w:name w:val="Hyperlink"/>
    <w:basedOn w:val="Style_19"/>
    <w:link w:val="Style_48_ch"/>
    <w:rPr>
      <w:color w:val="0000FF"/>
      <w:u w:val="single"/>
    </w:rPr>
  </w:style>
  <w:style w:styleId="Style_48_ch" w:type="character">
    <w:name w:val="Hyperlink"/>
    <w:basedOn w:val="Style_19_ch"/>
    <w:link w:val="Style_48"/>
    <w:rPr>
      <w:color w:val="0000FF"/>
      <w:u w:val="single"/>
    </w:rPr>
  </w:style>
  <w:style w:styleId="Style_49" w:type="paragraph">
    <w:name w:val="Footnote"/>
    <w:basedOn w:val="Style_4"/>
    <w:link w:val="Style_49_ch"/>
    <w:pPr>
      <w:spacing w:after="0" w:before="0" w:line="240" w:lineRule="auto"/>
      <w:ind/>
    </w:pPr>
    <w:rPr>
      <w:rFonts w:ascii="Times New Roman" w:hAnsi="Times New Roman"/>
      <w:sz w:val="20"/>
    </w:rPr>
  </w:style>
  <w:style w:styleId="Style_49_ch" w:type="character">
    <w:name w:val="Footnote"/>
    <w:basedOn w:val="Style_4_ch"/>
    <w:link w:val="Style_49"/>
    <w:rPr>
      <w:rFonts w:ascii="Times New Roman" w:hAnsi="Times New Roman"/>
      <w:sz w:val="20"/>
    </w:rPr>
  </w:style>
  <w:style w:styleId="Style_50" w:type="paragraph">
    <w:name w:val="toc 1"/>
    <w:next w:val="Style_4"/>
    <w:link w:val="Style_5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50_ch" w:type="character">
    <w:name w:val="toc 1"/>
    <w:link w:val="Style_50"/>
    <w:rPr>
      <w:rFonts w:ascii="XO Thames" w:hAnsi="XO Thames"/>
      <w:b w:val="1"/>
      <w:sz w:val="28"/>
    </w:rPr>
  </w:style>
  <w:style w:styleId="Style_51" w:type="paragraph">
    <w:name w:val="Header and Footer"/>
    <w:link w:val="Style_51_ch"/>
    <w:pPr>
      <w:spacing w:line="240" w:lineRule="auto"/>
      <w:ind/>
      <w:jc w:val="both"/>
    </w:pPr>
    <w:rPr>
      <w:rFonts w:ascii="XO Thames" w:hAnsi="XO Thames"/>
      <w:sz w:val="20"/>
    </w:rPr>
  </w:style>
  <w:style w:styleId="Style_51_ch" w:type="character">
    <w:name w:val="Header and Footer"/>
    <w:link w:val="Style_51"/>
    <w:rPr>
      <w:rFonts w:ascii="XO Thames" w:hAnsi="XO Thames"/>
      <w:sz w:val="20"/>
    </w:rPr>
  </w:style>
  <w:style w:styleId="Style_8" w:type="paragraph">
    <w:name w:val="ConsPlusNormal"/>
    <w:link w:val="Style_8_ch"/>
    <w:pPr>
      <w:widowControl w:val="0"/>
      <w:spacing w:after="0" w:before="0" w:line="240" w:lineRule="auto"/>
      <w:ind w:firstLine="720" w:left="0"/>
      <w:jc w:val="left"/>
    </w:pPr>
    <w:rPr>
      <w:rFonts w:ascii="Arial" w:hAnsi="Arial"/>
      <w:color w:val="000000"/>
      <w:sz w:val="22"/>
    </w:rPr>
  </w:style>
  <w:style w:styleId="Style_8_ch" w:type="character">
    <w:name w:val="ConsPlusNormal"/>
    <w:link w:val="Style_8"/>
    <w:rPr>
      <w:rFonts w:ascii="Arial" w:hAnsi="Arial"/>
      <w:color w:val="000000"/>
      <w:sz w:val="22"/>
    </w:rPr>
  </w:style>
  <w:style w:styleId="Style_14" w:type="paragraph">
    <w:name w:val="Body Text"/>
    <w:basedOn w:val="Style_4"/>
    <w:link w:val="Style_14_ch"/>
    <w:pPr>
      <w:spacing w:after="120" w:before="0" w:line="240" w:lineRule="auto"/>
      <w:ind/>
    </w:pPr>
    <w:rPr>
      <w:rFonts w:ascii="Times New Roman" w:hAnsi="Times New Roman"/>
      <w:sz w:val="24"/>
    </w:rPr>
  </w:style>
  <w:style w:styleId="Style_14_ch" w:type="character">
    <w:name w:val="Body Text"/>
    <w:basedOn w:val="Style_4_ch"/>
    <w:link w:val="Style_14"/>
    <w:rPr>
      <w:rFonts w:ascii="Times New Roman" w:hAnsi="Times New Roman"/>
      <w:sz w:val="24"/>
    </w:rPr>
  </w:style>
  <w:style w:styleId="Style_52" w:type="paragraph">
    <w:name w:val="toc 9"/>
    <w:next w:val="Style_4"/>
    <w:link w:val="Style_5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52_ch" w:type="character">
    <w:name w:val="toc 9"/>
    <w:link w:val="Style_52"/>
    <w:rPr>
      <w:rFonts w:ascii="XO Thames" w:hAnsi="XO Thames"/>
      <w:sz w:val="28"/>
    </w:rPr>
  </w:style>
  <w:style w:styleId="Style_53" w:type="paragraph">
    <w:name w:val="toc 8"/>
    <w:next w:val="Style_4"/>
    <w:link w:val="Style_5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53_ch" w:type="character">
    <w:name w:val="toc 8"/>
    <w:link w:val="Style_53"/>
    <w:rPr>
      <w:rFonts w:ascii="XO Thames" w:hAnsi="XO Thames"/>
      <w:sz w:val="28"/>
    </w:rPr>
  </w:style>
  <w:style w:styleId="Style_6" w:type="paragraph">
    <w:name w:val="ConsPlusTitle"/>
    <w:link w:val="Style_6_ch"/>
    <w:pPr>
      <w:widowControl w:val="0"/>
      <w:spacing w:after="0" w:before="0" w:line="240" w:lineRule="auto"/>
      <w:ind/>
      <w:jc w:val="left"/>
    </w:pPr>
    <w:rPr>
      <w:rFonts w:ascii="Arial" w:hAnsi="Arial"/>
      <w:b w:val="1"/>
      <w:color w:val="000000"/>
      <w:sz w:val="20"/>
    </w:rPr>
  </w:style>
  <w:style w:styleId="Style_6_ch" w:type="character">
    <w:name w:val="ConsPlusTitle"/>
    <w:link w:val="Style_6"/>
    <w:rPr>
      <w:rFonts w:ascii="Arial" w:hAnsi="Arial"/>
      <w:b w:val="1"/>
      <w:color w:val="000000"/>
      <w:sz w:val="20"/>
    </w:rPr>
  </w:style>
  <w:style w:styleId="Style_7" w:type="paragraph">
    <w:name w:val="Гипертекстовая ссылка"/>
    <w:link w:val="Style_7_ch"/>
    <w:rPr>
      <w:b w:val="0"/>
      <w:color w:val="106BBE"/>
    </w:rPr>
  </w:style>
  <w:style w:styleId="Style_7_ch" w:type="character">
    <w:name w:val="Гипертекстовая ссылка"/>
    <w:link w:val="Style_7"/>
    <w:rPr>
      <w:b w:val="0"/>
      <w:color w:val="106BBE"/>
    </w:rPr>
  </w:style>
  <w:style w:styleId="Style_54" w:type="paragraph">
    <w:name w:val="toc 5"/>
    <w:next w:val="Style_4"/>
    <w:link w:val="Style_5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54_ch" w:type="character">
    <w:name w:val="toc 5"/>
    <w:link w:val="Style_54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55" w:type="paragraph">
    <w:name w:val="Символ концевой сноски"/>
    <w:link w:val="Style_55_ch"/>
  </w:style>
  <w:style w:styleId="Style_55_ch" w:type="character">
    <w:name w:val="Символ концевой сноски"/>
    <w:link w:val="Style_55"/>
  </w:style>
  <w:style w:styleId="Style_56" w:type="paragraph">
    <w:name w:val="Знак"/>
    <w:basedOn w:val="Style_19"/>
    <w:link w:val="Style_56_ch"/>
    <w:rPr>
      <w:sz w:val="16"/>
    </w:rPr>
  </w:style>
  <w:style w:styleId="Style_56_ch" w:type="character">
    <w:name w:val="Знак"/>
    <w:basedOn w:val="Style_19_ch"/>
    <w:link w:val="Style_56"/>
    <w:rPr>
      <w:sz w:val="16"/>
    </w:rPr>
  </w:style>
  <w:style w:styleId="Style_57" w:type="paragraph">
    <w:name w:val="Основной текст Знак"/>
    <w:basedOn w:val="Style_19"/>
    <w:link w:val="Style_57_ch"/>
    <w:rPr>
      <w:rFonts w:ascii="Times New Roman" w:hAnsi="Times New Roman"/>
      <w:sz w:val="24"/>
    </w:rPr>
  </w:style>
  <w:style w:styleId="Style_57_ch" w:type="character">
    <w:name w:val="Основной текст Знак"/>
    <w:basedOn w:val="Style_19_ch"/>
    <w:link w:val="Style_57"/>
    <w:rPr>
      <w:rFonts w:ascii="Times New Roman" w:hAnsi="Times New Roman"/>
      <w:sz w:val="24"/>
    </w:rPr>
  </w:style>
  <w:style w:styleId="Style_58" w:type="paragraph">
    <w:name w:val="Body Text 2"/>
    <w:basedOn w:val="Style_4"/>
    <w:link w:val="Style_58_ch"/>
    <w:pPr>
      <w:spacing w:after="120" w:before="0" w:line="480" w:lineRule="auto"/>
      <w:ind/>
    </w:pPr>
    <w:rPr>
      <w:rFonts w:ascii="Times New Roman" w:hAnsi="Times New Roman"/>
      <w:sz w:val="24"/>
    </w:rPr>
  </w:style>
  <w:style w:styleId="Style_58_ch" w:type="character">
    <w:name w:val="Body Text 2"/>
    <w:basedOn w:val="Style_4_ch"/>
    <w:link w:val="Style_58"/>
    <w:rPr>
      <w:rFonts w:ascii="Times New Roman" w:hAnsi="Times New Roman"/>
      <w:sz w:val="24"/>
    </w:rPr>
  </w:style>
  <w:style w:styleId="Style_59" w:type="paragraph">
    <w:name w:val="Заголовок 4 Знак"/>
    <w:basedOn w:val="Style_19"/>
    <w:link w:val="Style_59_ch"/>
    <w:rPr>
      <w:rFonts w:asciiTheme="majorAscii" w:hAnsiTheme="majorHAnsi"/>
      <w:b w:val="1"/>
      <w:i w:val="1"/>
      <w:color w:themeColor="accent1" w:val="4F81BD"/>
    </w:rPr>
  </w:style>
  <w:style w:styleId="Style_59_ch" w:type="character">
    <w:name w:val="Заголовок 4 Знак"/>
    <w:basedOn w:val="Style_19_ch"/>
    <w:link w:val="Style_59"/>
    <w:rPr>
      <w:rFonts w:asciiTheme="majorAscii" w:hAnsiTheme="majorHAnsi"/>
      <w:b w:val="1"/>
      <w:i w:val="1"/>
      <w:color w:themeColor="accent1" w:val="4F81BD"/>
    </w:rPr>
  </w:style>
  <w:style w:styleId="Style_60" w:type="paragraph">
    <w:name w:val="Указатель"/>
    <w:basedOn w:val="Style_4"/>
    <w:link w:val="Style_60_ch"/>
    <w:rPr>
      <w:rFonts w:ascii="PT Astra Serif" w:hAnsi="PT Astra Serif"/>
    </w:rPr>
  </w:style>
  <w:style w:styleId="Style_60_ch" w:type="character">
    <w:name w:val="Указатель"/>
    <w:basedOn w:val="Style_4_ch"/>
    <w:link w:val="Style_60"/>
    <w:rPr>
      <w:rFonts w:ascii="PT Astra Serif" w:hAnsi="PT Astra Serif"/>
    </w:rPr>
  </w:style>
  <w:style w:styleId="Style_61" w:type="paragraph">
    <w:name w:val="Обычный (веб) Знак"/>
    <w:basedOn w:val="Style_19"/>
    <w:link w:val="Style_61_ch"/>
    <w:rPr>
      <w:rFonts w:ascii="Times New Roman" w:hAnsi="Times New Roman"/>
      <w:sz w:val="24"/>
    </w:rPr>
  </w:style>
  <w:style w:styleId="Style_61_ch" w:type="character">
    <w:name w:val="Обычный (веб) Знак"/>
    <w:basedOn w:val="Style_19_ch"/>
    <w:link w:val="Style_61"/>
    <w:rPr>
      <w:rFonts w:ascii="Times New Roman" w:hAnsi="Times New Roman"/>
      <w:sz w:val="24"/>
    </w:rPr>
  </w:style>
  <w:style w:styleId="Style_62" w:type="paragraph">
    <w:name w:val="Subtitle"/>
    <w:next w:val="Style_4"/>
    <w:link w:val="Style_6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62_ch" w:type="character">
    <w:name w:val="Subtitle"/>
    <w:link w:val="Style_62"/>
    <w:rPr>
      <w:rFonts w:ascii="XO Thames" w:hAnsi="XO Thames"/>
      <w:i w:val="1"/>
      <w:sz w:val="24"/>
    </w:rPr>
  </w:style>
  <w:style w:styleId="Style_63" w:type="paragraph">
    <w:name w:val="Title"/>
    <w:next w:val="Style_4"/>
    <w:link w:val="Style_6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63_ch" w:type="character">
    <w:name w:val="Title"/>
    <w:link w:val="Style_63"/>
    <w:rPr>
      <w:rFonts w:ascii="XO Thames" w:hAnsi="XO Thames"/>
      <w:b w:val="1"/>
      <w:caps w:val="1"/>
      <w:sz w:val="40"/>
    </w:rPr>
  </w:style>
  <w:style w:styleId="Style_64" w:type="paragraph">
    <w:name w:val="heading 4"/>
    <w:basedOn w:val="Style_4"/>
    <w:next w:val="Style_4"/>
    <w:link w:val="Style_64_ch"/>
    <w:uiPriority w:val="9"/>
    <w:qFormat/>
    <w:pPr>
      <w:keepNext w:val="1"/>
      <w:tabs>
        <w:tab w:leader="none" w:pos="0" w:val="left"/>
        <w:tab w:leader="none" w:pos="708" w:val="clear"/>
      </w:tabs>
      <w:spacing w:after="0" w:before="120" w:line="240" w:lineRule="auto"/>
      <w:ind/>
      <w:jc w:val="center"/>
      <w:outlineLvl w:val="3"/>
    </w:pPr>
    <w:rPr>
      <w:rFonts w:ascii="Times New Roman" w:hAnsi="Times New Roman"/>
      <w:sz w:val="28"/>
    </w:rPr>
  </w:style>
  <w:style w:styleId="Style_64_ch" w:type="character">
    <w:name w:val="heading 4"/>
    <w:basedOn w:val="Style_4_ch"/>
    <w:link w:val="Style_64"/>
    <w:rPr>
      <w:rFonts w:ascii="Times New Roman" w:hAnsi="Times New Roman"/>
      <w:sz w:val="28"/>
    </w:rPr>
  </w:style>
  <w:style w:styleId="Style_65" w:type="paragraph">
    <w:name w:val="Заголовок 3 Знак"/>
    <w:basedOn w:val="Style_19"/>
    <w:link w:val="Style_65_ch"/>
    <w:rPr>
      <w:rFonts w:ascii="Arial" w:hAnsi="Arial"/>
      <w:b w:val="1"/>
      <w:sz w:val="26"/>
    </w:rPr>
  </w:style>
  <w:style w:styleId="Style_65_ch" w:type="character">
    <w:name w:val="Заголовок 3 Знак"/>
    <w:basedOn w:val="Style_19_ch"/>
    <w:link w:val="Style_65"/>
    <w:rPr>
      <w:rFonts w:ascii="Arial" w:hAnsi="Arial"/>
      <w:b w:val="1"/>
      <w:sz w:val="26"/>
    </w:rPr>
  </w:style>
  <w:style w:styleId="Style_66" w:type="paragraph">
    <w:name w:val="heading 2"/>
    <w:next w:val="Style_4"/>
    <w:link w:val="Style_6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66_ch" w:type="character">
    <w:name w:val="heading 2"/>
    <w:link w:val="Style_66"/>
    <w:rPr>
      <w:rFonts w:ascii="XO Thames" w:hAnsi="XO Thames"/>
      <w:b w:val="1"/>
      <w:sz w:val="28"/>
    </w:rPr>
  </w:style>
  <w:style w:default="1" w:styleId="Style_5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2024-07-03T07:57:42Z</dcterms:modified>
</cp:coreProperties>
</file>