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inos" w:hAnsi="Tinos"/>
          <w:color w:val="auto"/>
        </w:rPr>
      </w:pPr>
      <w:r>
        <w:rPr/>
        <w:drawing>
          <wp:inline distT="0" distB="0" distL="0" distR="0">
            <wp:extent cx="489585" cy="59563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085" t="-1732" r="-2085" b="-1732"/>
                    <a:stretch>
                      <a:fillRect/>
                    </a:stretch>
                  </pic:blipFill>
                  <pic:spPr bwMode="auto">
                    <a:xfrm>
                      <a:off x="0" y="0"/>
                      <a:ext cx="489585" cy="595630"/>
                    </a:xfrm>
                    <a:prstGeom prst="rect">
                      <a:avLst/>
                    </a:prstGeom>
                  </pic:spPr>
                </pic:pic>
              </a:graphicData>
            </a:graphic>
          </wp:inline>
        </w:drawing>
      </w:r>
    </w:p>
    <w:p>
      <w:pPr>
        <w:pStyle w:val="Normal"/>
        <w:bidi w:val="0"/>
        <w:jc w:val="center"/>
        <w:rPr>
          <w:rFonts w:ascii="Tinos" w:hAnsi="Tinos"/>
          <w:b/>
          <w:b/>
          <w:color w:val="auto"/>
          <w:sz w:val="28"/>
          <w:szCs w:val="28"/>
        </w:rPr>
      </w:pPr>
      <w:r>
        <w:rPr>
          <w:rFonts w:ascii="Tinos" w:hAnsi="Tinos"/>
          <w:b/>
          <w:color w:val="auto"/>
          <w:sz w:val="28"/>
          <w:szCs w:val="28"/>
        </w:rPr>
      </w:r>
    </w:p>
    <w:p>
      <w:pPr>
        <w:pStyle w:val="Normal"/>
        <w:bidi w:val="0"/>
        <w:jc w:val="center"/>
        <w:rPr>
          <w:rFonts w:ascii="Tinos" w:hAnsi="Tinos"/>
          <w:color w:val="auto"/>
        </w:rPr>
      </w:pPr>
      <w:r>
        <w:rPr>
          <w:rFonts w:ascii="Tinos" w:hAnsi="Tinos"/>
          <w:b/>
          <w:color w:val="auto"/>
          <w:sz w:val="28"/>
          <w:szCs w:val="28"/>
        </w:rPr>
        <w:t>АДМИНИСТРАЦИЯ ТОТЕМСКОГО МУНИЦИПАЛЬНОГО ОКРУГА</w:t>
      </w:r>
    </w:p>
    <w:p>
      <w:pPr>
        <w:pStyle w:val="Normal"/>
        <w:bidi w:val="0"/>
        <w:jc w:val="left"/>
        <w:rPr>
          <w:rFonts w:ascii="Tinos" w:hAnsi="Tinos"/>
          <w:color w:val="auto"/>
          <w:sz w:val="28"/>
          <w:szCs w:val="28"/>
        </w:rPr>
      </w:pPr>
      <w:r>
        <w:rPr>
          <w:rFonts w:ascii="Tinos" w:hAnsi="Tinos"/>
          <w:color w:val="auto"/>
          <w:sz w:val="28"/>
          <w:szCs w:val="28"/>
        </w:rPr>
      </w:r>
    </w:p>
    <w:p>
      <w:pPr>
        <w:pStyle w:val="4"/>
        <w:numPr>
          <w:ilvl w:val="3"/>
          <w:numId w:val="2"/>
        </w:numPr>
        <w:bidi w:val="0"/>
        <w:rPr>
          <w:rFonts w:ascii="Tinos" w:hAnsi="Tinos"/>
          <w:color w:val="auto"/>
        </w:rPr>
      </w:pPr>
      <w:r>
        <w:rPr>
          <w:rFonts w:ascii="Tinos" w:hAnsi="Tinos"/>
          <w:color w:val="auto"/>
          <w:sz w:val="28"/>
          <w:szCs w:val="28"/>
        </w:rPr>
        <w:t>ПОСТАНОВЛЕНИЕ</w:t>
      </w:r>
    </w:p>
    <w:p>
      <w:pPr>
        <w:pStyle w:val="Normal"/>
        <w:bidi w:val="0"/>
        <w:jc w:val="left"/>
        <w:rPr>
          <w:rFonts w:ascii="Tinos" w:hAnsi="Tinos"/>
          <w:color w:val="auto"/>
          <w:sz w:val="28"/>
          <w:szCs w:val="28"/>
        </w:rPr>
      </w:pPr>
      <w:r>
        <w:rPr>
          <w:rFonts w:ascii="Tinos" w:hAnsi="Tinos"/>
          <w:color w:val="auto"/>
          <w:sz w:val="28"/>
          <w:szCs w:val="28"/>
        </w:rPr>
      </w:r>
    </w:p>
    <w:p>
      <w:pPr>
        <w:pStyle w:val="Normal"/>
        <w:bidi w:val="0"/>
        <w:jc w:val="left"/>
        <w:rPr>
          <w:rFonts w:ascii="Tinos" w:hAnsi="Tinos"/>
          <w:color w:val="auto"/>
        </w:rPr>
      </w:pPr>
      <w:r>
        <w:rPr>
          <w:rFonts w:ascii="Tinos" w:hAnsi="Tinos"/>
          <w:color w:val="auto"/>
          <w:sz w:val="28"/>
          <w:szCs w:val="28"/>
        </w:rPr>
        <w:t xml:space="preserve">От                                                                                                   № </w:t>
      </w:r>
    </w:p>
    <w:p>
      <w:pPr>
        <w:pStyle w:val="Normal"/>
        <w:bidi w:val="0"/>
        <w:jc w:val="center"/>
        <w:rPr>
          <w:rFonts w:ascii="Tinos" w:hAnsi="Tinos"/>
          <w:color w:val="auto"/>
        </w:rPr>
      </w:pPr>
      <w:r>
        <w:rPr>
          <w:rFonts w:ascii="Tinos" w:hAnsi="Tinos"/>
          <w:color w:val="auto"/>
          <w:sz w:val="28"/>
          <w:szCs w:val="28"/>
        </w:rPr>
        <w:t>г. Тотьма</w:t>
      </w:r>
    </w:p>
    <w:p>
      <w:pPr>
        <w:pStyle w:val="Normal"/>
        <w:bidi w:val="0"/>
        <w:jc w:val="both"/>
        <w:rPr>
          <w:rFonts w:ascii="Tinos" w:hAnsi="Tinos"/>
          <w:color w:val="auto"/>
          <w:sz w:val="28"/>
          <w:szCs w:val="28"/>
        </w:rPr>
      </w:pPr>
      <w:r>
        <w:rPr>
          <w:rFonts w:ascii="Tinos" w:hAnsi="Tinos"/>
          <w:color w:val="auto"/>
          <w:sz w:val="28"/>
          <w:szCs w:val="28"/>
        </w:rPr>
      </w:r>
    </w:p>
    <w:p>
      <w:pPr>
        <w:pStyle w:val="Normal"/>
        <w:bidi w:val="0"/>
        <w:jc w:val="both"/>
        <w:rPr>
          <w:rFonts w:ascii="Tinos" w:hAnsi="Tinos"/>
          <w:color w:val="auto"/>
          <w:sz w:val="28"/>
          <w:szCs w:val="28"/>
        </w:rPr>
      </w:pPr>
      <w:r>
        <w:rPr>
          <w:rFonts w:ascii="Tinos" w:hAnsi="Tinos"/>
          <w:color w:val="auto"/>
          <w:sz w:val="28"/>
          <w:szCs w:val="28"/>
        </w:rPr>
      </w:r>
    </w:p>
    <w:p>
      <w:pPr>
        <w:pStyle w:val="Normal"/>
        <w:numPr>
          <w:ilvl w:val="0"/>
          <w:numId w:val="3"/>
        </w:numPr>
        <w:bidi w:val="0"/>
        <w:jc w:val="left"/>
        <w:rPr>
          <w:rFonts w:ascii="Tinos" w:hAnsi="Tinos"/>
          <w:color w:val="auto"/>
        </w:rPr>
      </w:pPr>
      <w:r>
        <w:rPr>
          <w:rFonts w:cs="Times New Roman" w:ascii="Tinos" w:hAnsi="Tinos"/>
          <w:i w:val="false"/>
          <w:iCs w:val="false"/>
          <w:color w:val="auto"/>
          <w:sz w:val="28"/>
          <w:szCs w:val="28"/>
        </w:rPr>
        <w:t>Об утверждении административного регламента</w:t>
      </w:r>
    </w:p>
    <w:p>
      <w:pPr>
        <w:pStyle w:val="Normal"/>
        <w:numPr>
          <w:ilvl w:val="0"/>
          <w:numId w:val="3"/>
        </w:numPr>
        <w:bidi w:val="0"/>
        <w:jc w:val="left"/>
        <w:rPr>
          <w:rFonts w:ascii="Tinos" w:hAnsi="Tinos"/>
          <w:color w:val="auto"/>
        </w:rPr>
      </w:pPr>
      <w:r>
        <w:rPr>
          <w:rFonts w:cs="Times New Roman" w:ascii="Tinos" w:hAnsi="Tinos"/>
          <w:i w:val="false"/>
          <w:iCs w:val="false"/>
          <w:color w:val="auto"/>
          <w:sz w:val="28"/>
          <w:szCs w:val="28"/>
        </w:rPr>
        <w:t xml:space="preserve">предоставления муниципальной услуги </w:t>
      </w:r>
    </w:p>
    <w:p>
      <w:pPr>
        <w:pStyle w:val="Normal"/>
        <w:numPr>
          <w:ilvl w:val="0"/>
          <w:numId w:val="3"/>
        </w:numPr>
        <w:bidi w:val="0"/>
        <w:jc w:val="left"/>
        <w:rPr>
          <w:rFonts w:ascii="Tinos" w:hAnsi="Tinos"/>
          <w:color w:val="auto"/>
        </w:rPr>
      </w:pPr>
      <w:r>
        <w:rPr>
          <w:rFonts w:cs="Times New Roman" w:ascii="Tinos" w:hAnsi="Tinos"/>
          <w:i w:val="false"/>
          <w:iCs w:val="false"/>
          <w:color w:val="auto"/>
          <w:sz w:val="28"/>
          <w:szCs w:val="28"/>
        </w:rPr>
        <w:t>по предоставлению письменных разъяснений</w:t>
      </w:r>
    </w:p>
    <w:p>
      <w:pPr>
        <w:pStyle w:val="Normal"/>
        <w:numPr>
          <w:ilvl w:val="0"/>
          <w:numId w:val="3"/>
        </w:numPr>
        <w:bidi w:val="0"/>
        <w:jc w:val="left"/>
        <w:rPr/>
      </w:pPr>
      <w:r>
        <w:rPr>
          <w:rFonts w:cs="Times New Roman" w:ascii="Tinos" w:hAnsi="Tinos"/>
          <w:i w:val="false"/>
          <w:iCs w:val="false"/>
          <w:color w:val="auto"/>
          <w:sz w:val="28"/>
          <w:szCs w:val="28"/>
        </w:rPr>
        <w:t xml:space="preserve">налогоплательщикам по </w:t>
      </w:r>
      <w:r>
        <w:rPr>
          <w:rStyle w:val="Style13"/>
          <w:rFonts w:cs="Times New Roman" w:ascii="Tinos" w:hAnsi="Tinos"/>
          <w:i w:val="false"/>
          <w:iCs w:val="false"/>
          <w:color w:val="auto"/>
          <w:sz w:val="28"/>
          <w:szCs w:val="28"/>
        </w:rPr>
        <w:t>вопросам</w:t>
      </w:r>
      <w:r>
        <w:rPr>
          <w:rFonts w:cs="Times New Roman" w:ascii="Tinos" w:hAnsi="Tinos"/>
          <w:i w:val="false"/>
          <w:iCs w:val="false"/>
          <w:color w:val="auto"/>
          <w:sz w:val="28"/>
          <w:szCs w:val="28"/>
        </w:rPr>
        <w:t xml:space="preserve"> </w:t>
      </w:r>
      <w:r>
        <w:rPr>
          <w:rStyle w:val="Style13"/>
          <w:rFonts w:cs="Times New Roman" w:ascii="Tinos" w:hAnsi="Tinos"/>
          <w:i w:val="false"/>
          <w:iCs w:val="false"/>
          <w:color w:val="auto"/>
          <w:sz w:val="28"/>
          <w:szCs w:val="28"/>
        </w:rPr>
        <w:t>применения</w:t>
      </w:r>
    </w:p>
    <w:p>
      <w:pPr>
        <w:pStyle w:val="Normal"/>
        <w:numPr>
          <w:ilvl w:val="0"/>
          <w:numId w:val="3"/>
        </w:numPr>
        <w:bidi w:val="0"/>
        <w:jc w:val="left"/>
        <w:rPr/>
      </w:pPr>
      <w:r>
        <w:rPr>
          <w:rStyle w:val="Style13"/>
          <w:rFonts w:cs="Times New Roman" w:ascii="Tinos" w:hAnsi="Tinos"/>
          <w:i w:val="false"/>
          <w:iCs w:val="false"/>
          <w:color w:val="auto"/>
          <w:sz w:val="28"/>
          <w:szCs w:val="28"/>
        </w:rPr>
        <w:t>нормативных</w:t>
      </w:r>
      <w:r>
        <w:rPr>
          <w:rFonts w:cs="Times New Roman" w:ascii="Tinos" w:hAnsi="Tinos"/>
          <w:i w:val="false"/>
          <w:iCs w:val="false"/>
          <w:color w:val="auto"/>
          <w:sz w:val="28"/>
          <w:szCs w:val="28"/>
        </w:rPr>
        <w:t xml:space="preserve"> </w:t>
      </w:r>
      <w:r>
        <w:rPr>
          <w:rStyle w:val="Style13"/>
          <w:rFonts w:cs="Times New Roman" w:ascii="Tinos" w:hAnsi="Tinos"/>
          <w:i w:val="false"/>
          <w:iCs w:val="false"/>
          <w:color w:val="auto"/>
          <w:sz w:val="28"/>
          <w:szCs w:val="28"/>
        </w:rPr>
        <w:t>правовых</w:t>
      </w:r>
      <w:r>
        <w:rPr>
          <w:rFonts w:cs="Times New Roman" w:ascii="Tinos" w:hAnsi="Tinos"/>
          <w:i w:val="false"/>
          <w:iCs w:val="false"/>
          <w:color w:val="auto"/>
          <w:sz w:val="28"/>
          <w:szCs w:val="28"/>
        </w:rPr>
        <w:t xml:space="preserve"> </w:t>
      </w:r>
      <w:r>
        <w:rPr>
          <w:rStyle w:val="Style13"/>
          <w:rFonts w:cs="Times New Roman" w:ascii="Tinos" w:hAnsi="Tinos"/>
          <w:i w:val="false"/>
          <w:iCs w:val="false"/>
          <w:color w:val="auto"/>
          <w:sz w:val="28"/>
          <w:szCs w:val="28"/>
        </w:rPr>
        <w:t>актов Тотемского муниципального округа</w:t>
      </w:r>
    </w:p>
    <w:p>
      <w:pPr>
        <w:pStyle w:val="Normal"/>
        <w:numPr>
          <w:ilvl w:val="0"/>
          <w:numId w:val="3"/>
        </w:numPr>
        <w:bidi w:val="0"/>
        <w:jc w:val="left"/>
        <w:rPr/>
      </w:pPr>
      <w:r>
        <w:rPr>
          <w:rFonts w:cs="Times New Roman" w:ascii="Tinos" w:hAnsi="Tinos"/>
          <w:i w:val="false"/>
          <w:iCs w:val="false"/>
          <w:color w:val="auto"/>
          <w:sz w:val="28"/>
          <w:szCs w:val="28"/>
        </w:rPr>
        <w:t xml:space="preserve">о местных </w:t>
      </w:r>
      <w:r>
        <w:rPr>
          <w:rStyle w:val="Style13"/>
          <w:rFonts w:cs="Times New Roman" w:ascii="Tinos" w:hAnsi="Tinos"/>
          <w:i w:val="false"/>
          <w:iCs w:val="false"/>
          <w:color w:val="auto"/>
          <w:sz w:val="28"/>
          <w:szCs w:val="28"/>
        </w:rPr>
        <w:t>налогах</w:t>
      </w:r>
      <w:r>
        <w:rPr>
          <w:rFonts w:cs="Times New Roman" w:ascii="Tinos" w:hAnsi="Tinos"/>
          <w:i w:val="false"/>
          <w:iCs w:val="false"/>
          <w:color w:val="auto"/>
          <w:sz w:val="28"/>
          <w:szCs w:val="28"/>
        </w:rPr>
        <w:t xml:space="preserve"> и </w:t>
      </w:r>
      <w:bookmarkStart w:id="0" w:name="ext-gen14181"/>
      <w:bookmarkEnd w:id="0"/>
      <w:r>
        <w:rPr>
          <w:rStyle w:val="Style13"/>
          <w:rFonts w:cs="Times New Roman" w:ascii="Tinos" w:hAnsi="Tinos"/>
          <w:i w:val="false"/>
          <w:iCs w:val="false"/>
          <w:color w:val="auto"/>
          <w:sz w:val="28"/>
          <w:szCs w:val="28"/>
        </w:rPr>
        <w:t>сборах</w:t>
      </w:r>
    </w:p>
    <w:p>
      <w:pPr>
        <w:pStyle w:val="Normal"/>
        <w:numPr>
          <w:ilvl w:val="0"/>
          <w:numId w:val="3"/>
        </w:numPr>
        <w:bidi w:val="0"/>
        <w:jc w:val="left"/>
        <w:rPr>
          <w:rFonts w:ascii="Tinos" w:hAnsi="Tinos" w:cs="Times New Roman"/>
          <w:color w:val="auto"/>
          <w:sz w:val="28"/>
          <w:szCs w:val="28"/>
        </w:rPr>
      </w:pPr>
      <w:r>
        <w:rPr>
          <w:rFonts w:cs="Times New Roman" w:ascii="Tinos" w:hAnsi="Tinos"/>
          <w:color w:val="auto"/>
          <w:sz w:val="28"/>
          <w:szCs w:val="28"/>
        </w:rPr>
      </w:r>
    </w:p>
    <w:p>
      <w:pPr>
        <w:pStyle w:val="Normal"/>
        <w:widowControl/>
        <w:numPr>
          <w:ilvl w:val="0"/>
          <w:numId w:val="3"/>
        </w:numPr>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r>
    </w:p>
    <w:p>
      <w:pPr>
        <w:pStyle w:val="Normal"/>
        <w:widowControl/>
        <w:numPr>
          <w:ilvl w:val="0"/>
          <w:numId w:val="3"/>
        </w:numPr>
        <w:suppressAutoHyphens w:val="true"/>
        <w:bidi w:val="0"/>
        <w:ind w:left="0" w:right="0" w:firstLine="737"/>
        <w:jc w:val="both"/>
        <w:rPr>
          <w:rFonts w:ascii="Tinos" w:hAnsi="Tinos"/>
          <w:color w:val="auto"/>
        </w:rPr>
      </w:pPr>
      <w:r>
        <w:rPr>
          <w:rFonts w:cs="Times New Roman" w:ascii="Tinos" w:hAnsi="Tinos"/>
          <w:color w:val="auto"/>
          <w:sz w:val="28"/>
          <w:szCs w:val="28"/>
        </w:rPr>
        <w:t xml:space="preserve">В соответствии с  ч. 3 ст. 34.2 Налогового кодекса Российской Федерации, руководствуясь Федеральным законом от 27 июля 2010 года № 210-ФЗ «Об организации предоставления государственных и муниципальных услуг», постановлением администрации Тотемского муниципального округа от 03 февраля 2023 года № 76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 </w:t>
      </w:r>
      <w:r>
        <w:rPr>
          <w:rFonts w:cs="Times New Roman" w:ascii="Tinos" w:hAnsi="Tinos"/>
          <w:b/>
          <w:color w:val="auto"/>
          <w:sz w:val="28"/>
          <w:szCs w:val="28"/>
        </w:rPr>
        <w:t>ПОСТАНОВЛЯЕТ:</w:t>
      </w:r>
    </w:p>
    <w:p>
      <w:pPr>
        <w:pStyle w:val="Normal"/>
        <w:widowControl/>
        <w:numPr>
          <w:ilvl w:val="0"/>
          <w:numId w:val="3"/>
        </w:numPr>
        <w:suppressAutoHyphens w:val="true"/>
        <w:bidi w:val="0"/>
        <w:ind w:left="0" w:right="0" w:firstLine="737"/>
        <w:jc w:val="both"/>
        <w:rPr>
          <w:rFonts w:ascii="Tinos" w:hAnsi="Tinos" w:cs="Times New Roman"/>
          <w:i w:val="false"/>
          <w:i w:val="false"/>
          <w:iCs w:val="false"/>
          <w:color w:val="auto"/>
          <w:sz w:val="28"/>
          <w:szCs w:val="28"/>
        </w:rPr>
      </w:pPr>
      <w:r>
        <w:rPr>
          <w:rFonts w:cs="Times New Roman" w:ascii="Tinos" w:hAnsi="Tinos"/>
          <w:i w:val="false"/>
          <w:iCs w:val="false"/>
          <w:color w:val="auto"/>
          <w:sz w:val="28"/>
          <w:szCs w:val="28"/>
        </w:rPr>
      </w:r>
    </w:p>
    <w:p>
      <w:pPr>
        <w:pStyle w:val="Normal"/>
        <w:widowControl/>
        <w:numPr>
          <w:ilvl w:val="0"/>
          <w:numId w:val="3"/>
        </w:numPr>
        <w:suppressAutoHyphens w:val="true"/>
        <w:bidi w:val="0"/>
        <w:ind w:left="0" w:right="0" w:firstLine="737"/>
        <w:jc w:val="both"/>
        <w:rPr/>
      </w:pPr>
      <w:r>
        <w:rPr>
          <w:rFonts w:cs="Times New Roman" w:ascii="Tinos" w:hAnsi="Tinos"/>
          <w:i w:val="false"/>
          <w:iCs w:val="false"/>
          <w:color w:val="auto"/>
          <w:sz w:val="28"/>
          <w:szCs w:val="28"/>
        </w:rPr>
        <w:t>1. Утвердить административный регламент предоставления муниципальной услуги по</w:t>
      </w:r>
      <w:r>
        <w:rPr>
          <w:rFonts w:ascii="Tinos" w:hAnsi="Tinos"/>
          <w:i w:val="false"/>
          <w:iCs w:val="false"/>
          <w:color w:val="auto"/>
          <w:sz w:val="28"/>
          <w:szCs w:val="28"/>
        </w:rPr>
        <w:t xml:space="preserve"> предоставлению письменных разъяснений налогоплательщикам по вопросам </w:t>
      </w:r>
      <w:r>
        <w:rPr>
          <w:rStyle w:val="Style13"/>
          <w:rFonts w:ascii="Tinos" w:hAnsi="Tinos"/>
          <w:i w:val="false"/>
          <w:iCs w:val="false"/>
          <w:color w:val="auto"/>
          <w:sz w:val="28"/>
          <w:szCs w:val="28"/>
        </w:rPr>
        <w:t>применения</w:t>
      </w:r>
      <w:r>
        <w:rPr>
          <w:rFonts w:ascii="Tinos" w:hAnsi="Tinos"/>
          <w:i w:val="false"/>
          <w:iCs w:val="false"/>
          <w:color w:val="auto"/>
          <w:sz w:val="28"/>
          <w:szCs w:val="28"/>
        </w:rPr>
        <w:t xml:space="preserve"> нормативных правовых актов Тотемского муниципального округа о местных налогах и сборах</w:t>
      </w:r>
      <w:r>
        <w:rPr>
          <w:rFonts w:cs="Times New Roman" w:ascii="Tinos" w:hAnsi="Tinos"/>
          <w:i w:val="false"/>
          <w:iCs w:val="false"/>
          <w:color w:val="auto"/>
          <w:sz w:val="28"/>
          <w:szCs w:val="28"/>
        </w:rPr>
        <w:t xml:space="preserve"> (прилагается).</w:t>
      </w:r>
    </w:p>
    <w:p>
      <w:pPr>
        <w:pStyle w:val="Normal"/>
        <w:widowControl/>
        <w:numPr>
          <w:ilvl w:val="0"/>
          <w:numId w:val="3"/>
        </w:numPr>
        <w:suppressAutoHyphens w:val="true"/>
        <w:bidi w:val="0"/>
        <w:ind w:left="0" w:right="0" w:firstLine="737"/>
        <w:jc w:val="both"/>
        <w:rPr>
          <w:rFonts w:ascii="Tinos" w:hAnsi="Tinos"/>
          <w:color w:val="auto"/>
        </w:rPr>
      </w:pPr>
      <w:r>
        <w:rPr>
          <w:rFonts w:cs="Times New Roman" w:ascii="Tinos" w:hAnsi="Tinos"/>
          <w:color w:val="auto"/>
          <w:sz w:val="28"/>
          <w:szCs w:val="28"/>
        </w:rPr>
        <w:t>2. Настоящее постановление вступает в силу после официального опубликования в приложении к газете «Тотемские вести» и подлежит размещению на официальном сайте Тотемского муниципального округа.</w:t>
      </w:r>
    </w:p>
    <w:p>
      <w:pPr>
        <w:pStyle w:val="NoSpacing"/>
        <w:widowControl/>
        <w:numPr>
          <w:ilvl w:val="0"/>
          <w:numId w:val="3"/>
        </w:numPr>
        <w:suppressAutoHyphens w:val="true"/>
        <w:bidi w:val="0"/>
        <w:jc w:val="both"/>
        <w:rPr>
          <w:rFonts w:ascii="Tinos" w:hAnsi="Tinos" w:cs="Times New Roman"/>
          <w:color w:val="auto"/>
          <w:sz w:val="28"/>
          <w:szCs w:val="28"/>
        </w:rPr>
      </w:pPr>
      <w:r>
        <w:rPr>
          <w:rFonts w:cs="Times New Roman" w:ascii="Tinos" w:hAnsi="Tinos"/>
          <w:color w:val="auto"/>
          <w:sz w:val="28"/>
          <w:szCs w:val="28"/>
        </w:rPr>
      </w:r>
    </w:p>
    <w:p>
      <w:pPr>
        <w:pStyle w:val="Normal"/>
        <w:widowControl/>
        <w:suppressAutoHyphens w:val="true"/>
        <w:bidi w:val="0"/>
        <w:ind w:left="0" w:right="0" w:firstLine="737"/>
        <w:jc w:val="both"/>
        <w:rPr>
          <w:rFonts w:ascii="Tinos" w:hAnsi="Tinos" w:cs="Times New Roman"/>
          <w:b w:val="false"/>
          <w:b w:val="false"/>
          <w:bCs w:val="false"/>
          <w:color w:val="auto"/>
          <w:sz w:val="28"/>
          <w:szCs w:val="28"/>
        </w:rPr>
      </w:pPr>
      <w:r>
        <w:rPr>
          <w:rFonts w:cs="Times New Roman" w:ascii="Tinos" w:hAnsi="Tinos"/>
          <w:b w:val="false"/>
          <w:bCs w:val="false"/>
          <w:color w:val="auto"/>
          <w:sz w:val="28"/>
          <w:szCs w:val="28"/>
        </w:rPr>
      </w:r>
    </w:p>
    <w:p>
      <w:pPr>
        <w:pStyle w:val="Normal"/>
        <w:widowControl/>
        <w:suppressAutoHyphens w:val="true"/>
        <w:bidi w:val="0"/>
        <w:ind w:left="0" w:right="0" w:firstLine="737"/>
        <w:jc w:val="both"/>
        <w:rPr>
          <w:rFonts w:ascii="Tinos" w:hAnsi="Tinos"/>
          <w:b w:val="false"/>
          <w:b w:val="false"/>
          <w:bCs w:val="false"/>
          <w:color w:val="auto"/>
          <w:sz w:val="28"/>
          <w:szCs w:val="28"/>
        </w:rPr>
      </w:pPr>
      <w:r>
        <w:rPr>
          <w:rFonts w:ascii="Tinos" w:hAnsi="Tinos"/>
          <w:b w:val="false"/>
          <w:bCs w:val="false"/>
          <w:color w:val="auto"/>
          <w:sz w:val="28"/>
          <w:szCs w:val="28"/>
        </w:rPr>
      </w:r>
    </w:p>
    <w:p>
      <w:pPr>
        <w:pStyle w:val="Normal"/>
        <w:widowControl/>
        <w:suppressAutoHyphens w:val="true"/>
        <w:bidi w:val="0"/>
        <w:ind w:left="0" w:right="0" w:firstLine="737"/>
        <w:jc w:val="both"/>
        <w:rPr>
          <w:rFonts w:ascii="Tinos" w:hAnsi="Tinos"/>
          <w:color w:val="auto"/>
        </w:rPr>
      </w:pPr>
      <w:r>
        <w:rPr>
          <w:rFonts w:ascii="Tinos" w:hAnsi="Tinos"/>
          <w:color w:val="auto"/>
          <w:sz w:val="28"/>
          <w:szCs w:val="28"/>
        </w:rPr>
        <w:t xml:space="preserve">Глава Тотемского муниципального округа        </w:t>
        <w:tab/>
        <w:tab/>
        <w:t xml:space="preserve">       С.Л. Селянин</w:t>
      </w:r>
    </w:p>
    <w:p>
      <w:pPr>
        <w:pStyle w:val="Normal"/>
        <w:widowControl/>
        <w:suppressAutoHyphens w:val="true"/>
        <w:bidi w:val="0"/>
        <w:ind w:left="0" w:right="0" w:firstLine="737"/>
        <w:jc w:val="both"/>
        <w:rPr>
          <w:rFonts w:ascii="Tinos" w:hAnsi="Tinos"/>
          <w:color w:val="auto"/>
          <w:sz w:val="28"/>
          <w:szCs w:val="28"/>
        </w:rPr>
      </w:pPr>
      <w:r>
        <w:rPr>
          <w:rFonts w:ascii="Tinos" w:hAnsi="Tinos"/>
          <w:color w:val="auto"/>
          <w:sz w:val="28"/>
          <w:szCs w:val="28"/>
        </w:rPr>
      </w:r>
    </w:p>
    <w:p>
      <w:pPr>
        <w:pStyle w:val="Normal"/>
        <w:widowControl/>
        <w:suppressAutoHyphens w:val="true"/>
        <w:bidi w:val="0"/>
        <w:ind w:left="0" w:right="0" w:firstLine="737"/>
        <w:jc w:val="both"/>
        <w:rPr>
          <w:rFonts w:ascii="Tinos" w:hAnsi="Tinos"/>
          <w:color w:val="auto"/>
          <w:sz w:val="28"/>
          <w:szCs w:val="28"/>
        </w:rPr>
      </w:pPr>
      <w:r>
        <w:rPr>
          <w:rFonts w:ascii="Tinos" w:hAnsi="Tinos"/>
          <w:color w:val="auto"/>
          <w:sz w:val="28"/>
          <w:szCs w:val="28"/>
        </w:rPr>
      </w:r>
    </w:p>
    <w:p>
      <w:pPr>
        <w:pStyle w:val="Normal"/>
        <w:widowControl/>
        <w:suppressAutoHyphens w:val="true"/>
        <w:bidi w:val="0"/>
        <w:ind w:left="0" w:right="0" w:firstLine="737"/>
        <w:jc w:val="both"/>
        <w:rPr>
          <w:rFonts w:ascii="Tinos" w:hAnsi="Tinos"/>
          <w:color w:val="auto"/>
          <w:sz w:val="28"/>
          <w:szCs w:val="28"/>
        </w:rPr>
      </w:pPr>
      <w:r>
        <w:rPr>
          <w:rFonts w:ascii="Tinos" w:hAnsi="Tinos"/>
          <w:color w:val="auto"/>
          <w:sz w:val="28"/>
          <w:szCs w:val="28"/>
        </w:rPr>
      </w:r>
    </w:p>
    <w:p>
      <w:pPr>
        <w:pStyle w:val="Normal"/>
        <w:widowControl/>
        <w:suppressAutoHyphens w:val="true"/>
        <w:bidi w:val="0"/>
        <w:ind w:left="0" w:right="0" w:firstLine="737"/>
        <w:jc w:val="both"/>
        <w:rPr>
          <w:rFonts w:ascii="Tinos" w:hAnsi="Tinos"/>
          <w:color w:val="auto"/>
          <w:sz w:val="28"/>
          <w:szCs w:val="28"/>
        </w:rPr>
      </w:pPr>
      <w:r>
        <w:rPr>
          <w:rFonts w:ascii="Tinos" w:hAnsi="Tinos"/>
          <w:color w:val="auto"/>
          <w:sz w:val="28"/>
          <w:szCs w:val="28"/>
        </w:rPr>
      </w:r>
    </w:p>
    <w:p>
      <w:pPr>
        <w:pStyle w:val="Normal"/>
        <w:widowControl/>
        <w:suppressAutoHyphens w:val="true"/>
        <w:bidi w:val="0"/>
        <w:ind w:left="0" w:right="0" w:firstLine="737"/>
        <w:jc w:val="both"/>
        <w:rPr>
          <w:rFonts w:ascii="Tinos" w:hAnsi="Tinos"/>
          <w:color w:val="auto"/>
          <w:sz w:val="28"/>
          <w:szCs w:val="28"/>
        </w:rPr>
      </w:pPr>
      <w:r>
        <w:rPr>
          <w:rFonts w:ascii="Tinos" w:hAnsi="Tinos"/>
          <w:color w:val="auto"/>
          <w:sz w:val="28"/>
          <w:szCs w:val="28"/>
        </w:rPr>
      </w:r>
    </w:p>
    <w:p>
      <w:pPr>
        <w:pStyle w:val="Normal"/>
        <w:widowControl/>
        <w:suppressAutoHyphens w:val="true"/>
        <w:bidi w:val="0"/>
        <w:ind w:left="0" w:right="0" w:firstLine="737"/>
        <w:jc w:val="both"/>
        <w:rPr>
          <w:rFonts w:ascii="Tinos" w:hAnsi="Tinos"/>
          <w:color w:val="auto"/>
        </w:rPr>
      </w:pPr>
      <w:r>
        <w:rPr>
          <w:rFonts w:ascii="Tinos" w:hAnsi="Tinos"/>
          <w:color w:val="auto"/>
          <w:sz w:val="28"/>
          <w:szCs w:val="28"/>
        </w:rPr>
        <w:t>О.В. Малышева 21941</w:t>
      </w:r>
    </w:p>
    <w:p>
      <w:pPr>
        <w:pStyle w:val="Normal"/>
        <w:widowControl/>
        <w:suppressAutoHyphens w:val="true"/>
        <w:bidi w:val="0"/>
        <w:ind w:left="0" w:right="0" w:firstLine="737"/>
        <w:jc w:val="both"/>
        <w:rPr>
          <w:rFonts w:ascii="Tinos" w:hAnsi="Tinos"/>
          <w:color w:val="auto"/>
          <w:sz w:val="28"/>
          <w:szCs w:val="28"/>
        </w:rPr>
      </w:pPr>
      <w:r>
        <w:rPr>
          <w:rFonts w:ascii="Tinos" w:hAnsi="Tinos"/>
          <w:color w:val="auto"/>
          <w:sz w:val="28"/>
          <w:szCs w:val="28"/>
        </w:rPr>
      </w:r>
    </w:p>
    <w:p>
      <w:pPr>
        <w:pStyle w:val="Normal"/>
        <w:widowControl/>
        <w:suppressAutoHyphens w:val="true"/>
        <w:bidi w:val="0"/>
        <w:ind w:left="0" w:right="0" w:firstLine="737"/>
        <w:jc w:val="right"/>
        <w:rPr>
          <w:rFonts w:ascii="Tinos" w:hAnsi="Tinos"/>
          <w:color w:val="auto"/>
        </w:rPr>
      </w:pPr>
      <w:r>
        <w:rPr>
          <w:rFonts w:ascii="Tinos" w:hAnsi="Tinos"/>
          <w:color w:val="auto"/>
          <w:sz w:val="28"/>
          <w:szCs w:val="28"/>
        </w:rPr>
        <w:t>УТВЕРЖДЕН</w:t>
      </w:r>
    </w:p>
    <w:p>
      <w:pPr>
        <w:pStyle w:val="Normal"/>
        <w:widowControl/>
        <w:suppressAutoHyphens w:val="true"/>
        <w:bidi w:val="0"/>
        <w:ind w:left="0" w:right="0" w:firstLine="737"/>
        <w:jc w:val="right"/>
        <w:rPr>
          <w:rFonts w:ascii="Tinos" w:hAnsi="Tinos"/>
          <w:color w:val="auto"/>
        </w:rPr>
      </w:pPr>
      <w:r>
        <w:rPr>
          <w:rFonts w:ascii="Tinos" w:hAnsi="Tinos"/>
          <w:color w:val="auto"/>
          <w:sz w:val="28"/>
          <w:szCs w:val="28"/>
        </w:rPr>
        <w:t xml:space="preserve">постановлением администрации Тотемского </w:t>
      </w:r>
    </w:p>
    <w:p>
      <w:pPr>
        <w:pStyle w:val="Normal"/>
        <w:widowControl/>
        <w:suppressAutoHyphens w:val="true"/>
        <w:bidi w:val="0"/>
        <w:ind w:left="0" w:right="0" w:firstLine="737"/>
        <w:jc w:val="right"/>
        <w:rPr>
          <w:rFonts w:ascii="Tinos" w:hAnsi="Tinos"/>
          <w:color w:val="auto"/>
        </w:rPr>
      </w:pPr>
      <w:r>
        <w:rPr>
          <w:rFonts w:ascii="Tinos" w:hAnsi="Tinos"/>
          <w:color w:val="auto"/>
          <w:sz w:val="28"/>
          <w:szCs w:val="28"/>
        </w:rPr>
        <w:t>муниципального округа</w:t>
      </w:r>
    </w:p>
    <w:p>
      <w:pPr>
        <w:pStyle w:val="Normal"/>
        <w:widowControl/>
        <w:suppressAutoHyphens w:val="true"/>
        <w:bidi w:val="0"/>
        <w:ind w:left="0" w:right="0" w:firstLine="737"/>
        <w:jc w:val="right"/>
        <w:rPr>
          <w:rFonts w:ascii="Tinos" w:hAnsi="Tinos"/>
          <w:color w:val="auto"/>
        </w:rPr>
      </w:pPr>
      <w:r>
        <w:rPr>
          <w:rFonts w:ascii="Tinos" w:hAnsi="Tinos"/>
          <w:color w:val="auto"/>
          <w:sz w:val="28"/>
          <w:szCs w:val="28"/>
        </w:rPr>
        <w:t xml:space="preserve">от № </w:t>
      </w:r>
    </w:p>
    <w:p>
      <w:pPr>
        <w:pStyle w:val="Normal"/>
        <w:widowControl/>
        <w:suppressAutoHyphens w:val="true"/>
        <w:bidi w:val="0"/>
        <w:ind w:left="0" w:right="0" w:firstLine="737"/>
        <w:jc w:val="right"/>
        <w:rPr>
          <w:rFonts w:ascii="Tinos" w:hAnsi="Tinos"/>
          <w:color w:val="auto"/>
          <w:sz w:val="28"/>
          <w:szCs w:val="28"/>
        </w:rPr>
      </w:pPr>
      <w:r>
        <w:rPr>
          <w:rFonts w:ascii="Tinos" w:hAnsi="Tinos"/>
          <w:color w:val="auto"/>
          <w:sz w:val="28"/>
          <w:szCs w:val="28"/>
        </w:rPr>
      </w:r>
    </w:p>
    <w:p>
      <w:pPr>
        <w:pStyle w:val="Normal"/>
        <w:widowControl/>
        <w:suppressAutoHyphens w:val="true"/>
        <w:bidi w:val="0"/>
        <w:ind w:left="0" w:right="0" w:hanging="0"/>
        <w:jc w:val="right"/>
        <w:rPr>
          <w:rFonts w:ascii="Tinos" w:hAnsi="Tinos"/>
          <w:b w:val="false"/>
          <w:b w:val="false"/>
          <w:color w:val="auto"/>
          <w:sz w:val="28"/>
          <w:szCs w:val="28"/>
        </w:rPr>
      </w:pPr>
      <w:r>
        <w:rPr>
          <w:rFonts w:ascii="Tinos" w:hAnsi="Tinos"/>
          <w:b w:val="false"/>
          <w:color w:val="auto"/>
          <w:sz w:val="28"/>
          <w:szCs w:val="28"/>
        </w:rPr>
      </w:r>
    </w:p>
    <w:p>
      <w:pPr>
        <w:pStyle w:val="ConsPlusNormal"/>
        <w:widowControl/>
        <w:tabs>
          <w:tab w:val="clear" w:pos="709"/>
          <w:tab w:val="left" w:pos="6600" w:leader="none"/>
        </w:tabs>
        <w:ind w:left="0" w:right="0" w:firstLine="540"/>
        <w:jc w:val="center"/>
        <w:rPr>
          <w:rFonts w:ascii="Tinos" w:hAnsi="Tinos"/>
          <w:color w:val="auto"/>
          <w:sz w:val="28"/>
        </w:rPr>
      </w:pPr>
      <w:r>
        <w:rPr>
          <w:rFonts w:ascii="Tinos" w:hAnsi="Tinos"/>
          <w:color w:val="auto"/>
          <w:sz w:val="28"/>
        </w:rPr>
      </w:r>
    </w:p>
    <w:p>
      <w:pPr>
        <w:pStyle w:val="ConsPlusTitle"/>
        <w:widowControl/>
        <w:jc w:val="center"/>
        <w:rPr/>
      </w:pPr>
      <w:r>
        <w:rPr>
          <w:rFonts w:ascii="Tinos" w:hAnsi="Tinos"/>
          <w:b/>
          <w:bCs/>
          <w:color w:val="auto"/>
          <w:sz w:val="28"/>
          <w:szCs w:val="28"/>
        </w:rPr>
        <w:t xml:space="preserve">Административный регламент предоставления муниципальной услуги по предоставлению письменных разъяснений налогоплательщикам по вопросам </w:t>
      </w:r>
      <w:r>
        <w:rPr>
          <w:rStyle w:val="Style13"/>
          <w:rFonts w:ascii="Tinos" w:hAnsi="Tinos"/>
          <w:b/>
          <w:bCs/>
          <w:i w:val="false"/>
          <w:iCs w:val="false"/>
          <w:color w:val="auto"/>
          <w:sz w:val="28"/>
          <w:szCs w:val="28"/>
        </w:rPr>
        <w:t>применения</w:t>
      </w:r>
      <w:r>
        <w:rPr>
          <w:rFonts w:ascii="Tinos" w:hAnsi="Tinos"/>
          <w:b/>
          <w:bCs/>
          <w:i w:val="false"/>
          <w:iCs w:val="false"/>
          <w:color w:val="auto"/>
          <w:sz w:val="28"/>
          <w:szCs w:val="28"/>
        </w:rPr>
        <w:t xml:space="preserve"> нормативных</w:t>
      </w:r>
      <w:r>
        <w:rPr>
          <w:rFonts w:ascii="Tinos" w:hAnsi="Tinos"/>
          <w:b/>
          <w:bCs/>
          <w:color w:val="auto"/>
          <w:sz w:val="28"/>
          <w:szCs w:val="28"/>
        </w:rPr>
        <w:t xml:space="preserve"> правовых актов Тотемского муниципального округа о местных налогах и сборах</w:t>
      </w:r>
    </w:p>
    <w:p>
      <w:pPr>
        <w:pStyle w:val="ConsPlusNormal"/>
        <w:widowControl/>
        <w:numPr>
          <w:ilvl w:val="0"/>
          <w:numId w:val="0"/>
        </w:numPr>
        <w:ind w:left="0" w:right="0" w:hanging="0"/>
        <w:jc w:val="center"/>
        <w:outlineLvl w:val="1"/>
        <w:rPr>
          <w:rFonts w:ascii="Tinos" w:hAnsi="Tinos"/>
          <w:color w:val="auto"/>
          <w:sz w:val="28"/>
        </w:rPr>
      </w:pPr>
      <w:r>
        <w:rPr>
          <w:rFonts w:ascii="Tinos" w:hAnsi="Tinos"/>
          <w:color w:val="auto"/>
          <w:sz w:val="28"/>
        </w:rPr>
      </w:r>
    </w:p>
    <w:p>
      <w:pPr>
        <w:pStyle w:val="ConsPlusNormal"/>
        <w:widowControl/>
        <w:numPr>
          <w:ilvl w:val="0"/>
          <w:numId w:val="0"/>
        </w:numPr>
        <w:ind w:left="0" w:right="0" w:hanging="0"/>
        <w:jc w:val="center"/>
        <w:outlineLvl w:val="1"/>
        <w:rPr>
          <w:rFonts w:ascii="Tinos" w:hAnsi="Tinos"/>
          <w:color w:val="auto"/>
        </w:rPr>
      </w:pPr>
      <w:r>
        <w:rPr>
          <w:rFonts w:ascii="Tinos" w:hAnsi="Tinos"/>
          <w:b/>
          <w:bCs/>
          <w:color w:val="auto"/>
          <w:sz w:val="28"/>
          <w:szCs w:val="28"/>
        </w:rPr>
        <w:t xml:space="preserve">I. Общие положения </w:t>
      </w:r>
    </w:p>
    <w:p>
      <w:pPr>
        <w:pStyle w:val="ConsPlusNormal"/>
        <w:widowControl/>
        <w:ind w:left="0" w:right="0" w:firstLine="540"/>
        <w:jc w:val="both"/>
        <w:rPr>
          <w:rFonts w:ascii="Tinos" w:hAnsi="Tinos"/>
          <w:color w:val="auto"/>
          <w:sz w:val="28"/>
        </w:rPr>
      </w:pPr>
      <w:r>
        <w:rPr>
          <w:rFonts w:ascii="Tinos" w:hAnsi="Tinos"/>
          <w:color w:val="auto"/>
          <w:sz w:val="28"/>
        </w:rPr>
      </w:r>
    </w:p>
    <w:p>
      <w:pPr>
        <w:pStyle w:val="Normal"/>
        <w:bidi w:val="0"/>
        <w:ind w:left="0" w:right="0" w:firstLine="540"/>
        <w:jc w:val="both"/>
        <w:rPr/>
      </w:pPr>
      <w:r>
        <w:rPr>
          <w:rFonts w:ascii="Tinos" w:hAnsi="Tinos"/>
          <w:color w:val="auto"/>
          <w:sz w:val="28"/>
          <w:szCs w:val="28"/>
        </w:rPr>
        <w:t xml:space="preserve">1.1. </w:t>
      </w:r>
      <w:bookmarkStart w:id="1" w:name="p_12"/>
      <w:bookmarkEnd w:id="1"/>
      <w:r>
        <w:rPr>
          <w:rFonts w:ascii="Tinos" w:hAnsi="Tinos"/>
          <w:color w:val="auto"/>
          <w:sz w:val="28"/>
          <w:szCs w:val="28"/>
        </w:rPr>
        <w:t xml:space="preserve">Административный регламент предоставления муниципальной услуги по предоставлению письменных разъяснений налогоплательщикам по вопросам </w:t>
      </w:r>
      <w:r>
        <w:rPr>
          <w:rStyle w:val="Style13"/>
          <w:rFonts w:ascii="Tinos" w:hAnsi="Tinos"/>
          <w:i w:val="false"/>
          <w:iCs w:val="false"/>
          <w:color w:val="auto"/>
          <w:sz w:val="28"/>
          <w:szCs w:val="28"/>
        </w:rPr>
        <w:t>применения</w:t>
      </w:r>
      <w:r>
        <w:rPr>
          <w:rFonts w:ascii="Tinos" w:hAnsi="Tinos"/>
          <w:i w:val="false"/>
          <w:iCs w:val="false"/>
          <w:color w:val="auto"/>
          <w:sz w:val="28"/>
          <w:szCs w:val="28"/>
        </w:rPr>
        <w:t xml:space="preserve"> но</w:t>
      </w:r>
      <w:r>
        <w:rPr>
          <w:rFonts w:ascii="Tinos" w:hAnsi="Tinos"/>
          <w:color w:val="auto"/>
          <w:sz w:val="28"/>
          <w:szCs w:val="28"/>
        </w:rPr>
        <w:t>рмативных правовых актов Тотемского муниципального округа о местных налогах и сборах (далее соответственно – административный регламент, муниципальная услуга) устанавливает порядок и стандарт предоставления муниципальной услуги.</w:t>
      </w:r>
    </w:p>
    <w:p>
      <w:pPr>
        <w:pStyle w:val="Normal"/>
        <w:bidi w:val="0"/>
        <w:ind w:left="0" w:right="0" w:firstLine="540"/>
        <w:jc w:val="both"/>
        <w:rPr>
          <w:rFonts w:ascii="Tinos" w:hAnsi="Tinos"/>
          <w:color w:val="auto"/>
        </w:rPr>
      </w:pPr>
      <w:r>
        <w:rPr>
          <w:rFonts w:ascii="Tinos" w:hAnsi="Tinos"/>
          <w:color w:val="auto"/>
          <w:sz w:val="28"/>
          <w:szCs w:val="28"/>
        </w:rPr>
        <w:t>1.2.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налогоплательщиками налогов, плательщиками сборов и налоговыми агентами либо их уполномоченными представителями.</w:t>
      </w:r>
    </w:p>
    <w:p>
      <w:pPr>
        <w:pStyle w:val="ConsPlusNormal"/>
        <w:widowControl/>
        <w:ind w:left="0" w:right="0" w:firstLine="540"/>
        <w:jc w:val="both"/>
        <w:rPr>
          <w:rFonts w:ascii="Tinos" w:hAnsi="Tinos"/>
          <w:color w:val="auto"/>
        </w:rPr>
      </w:pPr>
      <w:r>
        <w:rPr>
          <w:rFonts w:ascii="Tinos" w:hAnsi="Tinos"/>
          <w:color w:val="auto"/>
          <w:sz w:val="28"/>
          <w:szCs w:val="28"/>
        </w:rPr>
        <w:t xml:space="preserve">1.3. </w:t>
      </w:r>
      <w:r>
        <w:rPr>
          <w:rFonts w:cs="Times New Roman" w:ascii="Tinos" w:hAnsi="Tinos"/>
          <w:color w:val="auto"/>
          <w:sz w:val="28"/>
          <w:szCs w:val="28"/>
        </w:rPr>
        <w:t>Порядок информирования о предоставлении муниципальной услуги.</w:t>
      </w:r>
    </w:p>
    <w:p>
      <w:pPr>
        <w:pStyle w:val="Normal"/>
        <w:widowControl/>
        <w:suppressAutoHyphens w:val="true"/>
        <w:bidi w:val="0"/>
        <w:ind w:left="0" w:right="0" w:firstLine="737"/>
        <w:jc w:val="both"/>
        <w:rPr>
          <w:rFonts w:ascii="Tinos" w:hAnsi="Tinos"/>
          <w:color w:val="auto"/>
        </w:rPr>
      </w:pPr>
      <w:r>
        <w:rPr>
          <w:rFonts w:cs="Times New Roman" w:ascii="Tinos" w:hAnsi="Tinos"/>
          <w:color w:val="auto"/>
          <w:sz w:val="28"/>
          <w:szCs w:val="28"/>
        </w:rPr>
        <w:t>Муниципальную услугу предоставляет администрация Тотемского муниципального округа Вологодской области (далее – Уполномоченный орган).</w:t>
      </w:r>
    </w:p>
    <w:p>
      <w:pPr>
        <w:pStyle w:val="Normal"/>
        <w:widowControl/>
        <w:suppressAutoHyphens w:val="true"/>
        <w:bidi w:val="0"/>
        <w:ind w:left="0" w:right="0" w:firstLine="737"/>
        <w:jc w:val="both"/>
        <w:rPr>
          <w:rFonts w:ascii="Tinos" w:hAnsi="Tinos"/>
          <w:color w:val="auto"/>
        </w:rPr>
      </w:pPr>
      <w:r>
        <w:rPr>
          <w:rFonts w:cs="Times New Roman" w:ascii="Tinos" w:hAnsi="Tinos"/>
          <w:color w:val="auto"/>
          <w:sz w:val="28"/>
          <w:szCs w:val="28"/>
        </w:rPr>
        <w:t>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официальном сайте Уполномоченного органа, на По</w:t>
      </w:r>
      <w:r>
        <w:rPr>
          <w:rFonts w:cs="Times New Roman" w:ascii="Tinos" w:hAnsi="Tinos"/>
          <w:color w:val="auto"/>
          <w:sz w:val="28"/>
          <w:szCs w:val="28"/>
          <w:u w:val="none"/>
        </w:rPr>
        <w:t>ртале государственных и муниципальных услуг (функций) Вологодской области.</w:t>
      </w:r>
    </w:p>
    <w:p>
      <w:pPr>
        <w:pStyle w:val="Normal"/>
        <w:widowControl/>
        <w:suppressAutoHyphens w:val="true"/>
        <w:bidi w:val="0"/>
        <w:ind w:left="0" w:right="0" w:firstLine="737"/>
        <w:jc w:val="both"/>
        <w:rPr/>
      </w:pPr>
      <w:r>
        <w:rPr>
          <w:rFonts w:cs="Times New Roman" w:ascii="Tinos" w:hAnsi="Tinos"/>
          <w:color w:val="auto"/>
          <w:sz w:val="28"/>
          <w:szCs w:val="28"/>
          <w:u w:val="none"/>
        </w:rPr>
        <w:t xml:space="preserve">Адрес официального сайта Уполномоченного органа: </w:t>
      </w:r>
      <w:r>
        <w:rPr>
          <w:rStyle w:val="Style14"/>
          <w:rFonts w:cs="Times New Roman" w:ascii="Tinos" w:hAnsi="Tinos"/>
          <w:color w:val="auto"/>
          <w:sz w:val="28"/>
          <w:szCs w:val="28"/>
          <w:u w:val="none"/>
        </w:rPr>
        <w:t>https://35</w:t>
      </w:r>
      <w:r>
        <w:rPr>
          <w:rStyle w:val="Style14"/>
          <w:rFonts w:cs="Times New Roman" w:ascii="Tinos" w:hAnsi="Tinos"/>
          <w:color w:val="auto"/>
          <w:sz w:val="28"/>
          <w:szCs w:val="28"/>
          <w:u w:val="none"/>
          <w:lang w:val="en-US"/>
        </w:rPr>
        <w:t>totemskij</w:t>
      </w:r>
      <w:r>
        <w:rPr>
          <w:rStyle w:val="Style14"/>
          <w:rFonts w:cs="Times New Roman" w:ascii="Tinos" w:hAnsi="Tinos"/>
          <w:color w:val="auto"/>
          <w:sz w:val="28"/>
          <w:szCs w:val="28"/>
          <w:u w:val="none"/>
        </w:rPr>
        <w:t>.gosuslugi35.ru.</w:t>
      </w:r>
    </w:p>
    <w:p>
      <w:pPr>
        <w:pStyle w:val="Normal"/>
        <w:widowControl/>
        <w:suppressAutoHyphens w:val="true"/>
        <w:bidi w:val="0"/>
        <w:ind w:left="0" w:right="0" w:firstLine="737"/>
        <w:jc w:val="both"/>
        <w:rPr/>
      </w:pPr>
      <w:r>
        <w:rPr>
          <w:rFonts w:cs="Times New Roman" w:ascii="Tinos" w:hAnsi="Tinos"/>
          <w:color w:val="auto"/>
          <w:sz w:val="28"/>
          <w:szCs w:val="28"/>
          <w:u w:val="none"/>
        </w:rPr>
        <w:t>Адрес федеральной государственной информационной системы «Единый портал государственных и муниципальных услуг (функций)» (далее – Единый портал): https://</w:t>
      </w:r>
      <w:r>
        <w:rPr>
          <w:rStyle w:val="Style14"/>
          <w:rFonts w:cs="Times New Roman" w:ascii="Tinos" w:hAnsi="Tinos"/>
          <w:color w:val="auto"/>
          <w:sz w:val="28"/>
          <w:szCs w:val="28"/>
          <w:u w:val="none"/>
        </w:rPr>
        <w:t>www.gosuslugi.ru</w:t>
      </w:r>
      <w:r>
        <w:rPr>
          <w:rFonts w:cs="Times New Roman" w:ascii="Tinos" w:hAnsi="Tinos"/>
          <w:color w:val="auto"/>
          <w:sz w:val="28"/>
          <w:szCs w:val="28"/>
          <w:u w:val="none"/>
        </w:rPr>
        <w:t>.</w:t>
      </w:r>
    </w:p>
    <w:p>
      <w:pPr>
        <w:pStyle w:val="ConsPlusNormal"/>
        <w:widowControl/>
        <w:ind w:left="0" w:right="0" w:firstLine="540"/>
        <w:jc w:val="both"/>
        <w:rPr/>
      </w:pPr>
      <w:r>
        <w:rPr>
          <w:rFonts w:cs="Times New Roman" w:ascii="Tinos" w:hAnsi="Tinos"/>
          <w:color w:val="auto"/>
          <w:sz w:val="28"/>
          <w:szCs w:val="28"/>
          <w:u w:val="none"/>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https://</w:t>
      </w:r>
      <w:r>
        <w:rPr>
          <w:rStyle w:val="Style14"/>
          <w:rFonts w:cs="Times New Roman" w:ascii="Tinos" w:hAnsi="Tinos"/>
          <w:color w:val="auto"/>
          <w:sz w:val="28"/>
          <w:szCs w:val="28"/>
          <w:u w:val="none"/>
        </w:rPr>
        <w:t>www.gosuslugi35.ru</w:t>
      </w:r>
      <w:r>
        <w:rPr>
          <w:rFonts w:cs="Times New Roman" w:ascii="Tinos" w:hAnsi="Tinos"/>
          <w:color w:val="auto"/>
          <w:sz w:val="28"/>
          <w:szCs w:val="28"/>
          <w:u w:val="none"/>
        </w:rPr>
        <w:t>.</w:t>
      </w:r>
      <w:r>
        <w:rPr>
          <w:rFonts w:ascii="Tinos" w:hAnsi="Tinos"/>
          <w:color w:val="auto"/>
          <w:sz w:val="28"/>
          <w:szCs w:val="28"/>
        </w:rPr>
        <w:t xml:space="preserve"> </w:t>
      </w:r>
    </w:p>
    <w:p>
      <w:pPr>
        <w:pStyle w:val="Normal"/>
        <w:bidi w:val="0"/>
        <w:ind w:left="0" w:right="0" w:firstLine="720"/>
        <w:jc w:val="both"/>
        <w:rPr>
          <w:rFonts w:ascii="Tinos" w:hAnsi="Tinos"/>
          <w:color w:val="auto"/>
        </w:rPr>
      </w:pPr>
      <w:r>
        <w:rPr>
          <w:rFonts w:ascii="Tinos" w:hAnsi="Tinos"/>
          <w:color w:val="auto"/>
          <w:sz w:val="28"/>
          <w:szCs w:val="28"/>
        </w:rPr>
        <w:t>1.4. Способы получения информации о порядке предоставления муниципальной услуги:</w:t>
      </w:r>
    </w:p>
    <w:p>
      <w:pPr>
        <w:pStyle w:val="Normal"/>
        <w:bidi w:val="0"/>
        <w:ind w:left="0" w:right="0" w:firstLine="709"/>
        <w:jc w:val="both"/>
        <w:rPr>
          <w:rFonts w:ascii="Tinos" w:hAnsi="Tinos"/>
          <w:color w:val="auto"/>
        </w:rPr>
      </w:pPr>
      <w:r>
        <w:rPr>
          <w:rFonts w:ascii="Tinos" w:hAnsi="Tinos"/>
          <w:color w:val="auto"/>
          <w:sz w:val="28"/>
          <w:szCs w:val="28"/>
        </w:rPr>
        <w:t>лично;</w:t>
      </w:r>
    </w:p>
    <w:p>
      <w:pPr>
        <w:pStyle w:val="Normal"/>
        <w:bidi w:val="0"/>
        <w:ind w:left="0" w:right="0" w:firstLine="709"/>
        <w:jc w:val="both"/>
        <w:rPr>
          <w:rFonts w:ascii="Tinos" w:hAnsi="Tinos"/>
          <w:color w:val="auto"/>
        </w:rPr>
      </w:pPr>
      <w:r>
        <w:rPr>
          <w:rFonts w:ascii="Tinos" w:hAnsi="Tinos"/>
          <w:color w:val="auto"/>
          <w:sz w:val="28"/>
          <w:szCs w:val="28"/>
        </w:rPr>
        <w:t>посредством телефонной связи;</w:t>
      </w:r>
    </w:p>
    <w:p>
      <w:pPr>
        <w:pStyle w:val="Normal"/>
        <w:bidi w:val="0"/>
        <w:ind w:left="0" w:right="0" w:firstLine="709"/>
        <w:jc w:val="both"/>
        <w:rPr>
          <w:rFonts w:ascii="Tinos" w:hAnsi="Tinos"/>
          <w:color w:val="auto"/>
        </w:rPr>
      </w:pPr>
      <w:r>
        <w:rPr>
          <w:rFonts w:ascii="Tinos" w:hAnsi="Tinos"/>
          <w:color w:val="auto"/>
          <w:sz w:val="28"/>
          <w:szCs w:val="28"/>
        </w:rPr>
        <w:t>посредством электронной почты,</w:t>
      </w:r>
    </w:p>
    <w:p>
      <w:pPr>
        <w:pStyle w:val="Normal"/>
        <w:bidi w:val="0"/>
        <w:ind w:left="0" w:right="0" w:firstLine="709"/>
        <w:jc w:val="both"/>
        <w:rPr>
          <w:rFonts w:ascii="Tinos" w:hAnsi="Tinos"/>
          <w:color w:val="auto"/>
        </w:rPr>
      </w:pPr>
      <w:r>
        <w:rPr>
          <w:rFonts w:ascii="Tinos" w:hAnsi="Tinos"/>
          <w:color w:val="auto"/>
          <w:sz w:val="28"/>
          <w:szCs w:val="28"/>
        </w:rPr>
        <w:t>посредством почтовой связи;</w:t>
      </w:r>
    </w:p>
    <w:p>
      <w:pPr>
        <w:pStyle w:val="Normal"/>
        <w:bidi w:val="0"/>
        <w:ind w:left="0" w:right="0" w:firstLine="709"/>
        <w:jc w:val="both"/>
        <w:rPr>
          <w:rFonts w:ascii="Tinos" w:hAnsi="Tinos"/>
          <w:color w:val="auto"/>
        </w:rPr>
      </w:pPr>
      <w:r>
        <w:rPr>
          <w:rFonts w:ascii="Tinos" w:hAnsi="Tinos"/>
          <w:color w:val="auto"/>
          <w:sz w:val="28"/>
          <w:szCs w:val="28"/>
        </w:rPr>
        <w:t>на информационных стендах в помещениях Уполномоченного органа, МФЦ;</w:t>
      </w:r>
    </w:p>
    <w:p>
      <w:pPr>
        <w:pStyle w:val="Normal"/>
        <w:bidi w:val="0"/>
        <w:ind w:left="0" w:right="0" w:firstLine="709"/>
        <w:jc w:val="both"/>
        <w:rPr>
          <w:rFonts w:ascii="Tinos" w:hAnsi="Tinos"/>
          <w:color w:val="auto"/>
        </w:rPr>
      </w:pPr>
      <w:r>
        <w:rPr>
          <w:rFonts w:ascii="Tinos" w:hAnsi="Tinos"/>
          <w:color w:val="auto"/>
          <w:sz w:val="28"/>
          <w:szCs w:val="28"/>
        </w:rPr>
        <w:t>в информационно-телекоммуникационной сети «Интернет»:</w:t>
      </w:r>
    </w:p>
    <w:p>
      <w:pPr>
        <w:pStyle w:val="Normal"/>
        <w:bidi w:val="0"/>
        <w:ind w:left="0" w:right="0" w:firstLine="709"/>
        <w:jc w:val="both"/>
        <w:rPr>
          <w:rFonts w:ascii="Tinos" w:hAnsi="Tinos"/>
          <w:color w:val="auto"/>
        </w:rPr>
      </w:pPr>
      <w:r>
        <w:rPr>
          <w:rFonts w:ascii="Tinos" w:hAnsi="Tinos"/>
          <w:color w:val="auto"/>
          <w:sz w:val="28"/>
          <w:szCs w:val="28"/>
        </w:rPr>
        <w:t>на официальном сайте Уполномоченного органа, МФЦ;</w:t>
      </w:r>
    </w:p>
    <w:p>
      <w:pPr>
        <w:pStyle w:val="Normal"/>
        <w:bidi w:val="0"/>
        <w:ind w:left="0" w:right="0" w:firstLine="709"/>
        <w:jc w:val="both"/>
        <w:rPr>
          <w:rFonts w:ascii="Tinos" w:hAnsi="Tinos"/>
          <w:color w:val="auto"/>
        </w:rPr>
      </w:pPr>
      <w:r>
        <w:rPr>
          <w:rFonts w:ascii="Tinos" w:hAnsi="Tinos"/>
          <w:color w:val="auto"/>
          <w:sz w:val="28"/>
          <w:szCs w:val="28"/>
        </w:rPr>
        <w:t>на Едином портале;</w:t>
      </w:r>
    </w:p>
    <w:p>
      <w:pPr>
        <w:pStyle w:val="Normal"/>
        <w:bidi w:val="0"/>
        <w:ind w:left="0" w:right="0" w:firstLine="709"/>
        <w:jc w:val="both"/>
        <w:rPr>
          <w:rFonts w:ascii="Tinos" w:hAnsi="Tinos"/>
          <w:color w:val="auto"/>
        </w:rPr>
      </w:pPr>
      <w:r>
        <w:rPr>
          <w:rFonts w:ascii="Tinos" w:hAnsi="Tinos"/>
          <w:color w:val="auto"/>
          <w:sz w:val="28"/>
          <w:szCs w:val="28"/>
        </w:rPr>
        <w:t>на Региональном портале.</w:t>
      </w:r>
    </w:p>
    <w:p>
      <w:pPr>
        <w:pStyle w:val="Normal"/>
        <w:bidi w:val="0"/>
        <w:ind w:left="0" w:right="0" w:firstLine="709"/>
        <w:jc w:val="both"/>
        <w:rPr>
          <w:rFonts w:ascii="Tinos" w:hAnsi="Tinos"/>
          <w:color w:val="auto"/>
        </w:rPr>
      </w:pPr>
      <w:r>
        <w:rPr>
          <w:rFonts w:ascii="Tinos" w:hAnsi="Tinos"/>
          <w:color w:val="auto"/>
          <w:sz w:val="28"/>
          <w:szCs w:val="28"/>
        </w:rPr>
        <w:t>1.5. Порядок информирования о предоставлении муниципальной услуги.</w:t>
      </w:r>
    </w:p>
    <w:p>
      <w:pPr>
        <w:pStyle w:val="Normal"/>
        <w:bidi w:val="0"/>
        <w:ind w:left="0" w:right="0" w:firstLine="709"/>
        <w:jc w:val="both"/>
        <w:rPr>
          <w:rFonts w:ascii="Tinos" w:hAnsi="Tinos"/>
          <w:color w:val="auto"/>
        </w:rPr>
      </w:pPr>
      <w:r>
        <w:rPr>
          <w:rFonts w:ascii="Tinos" w:hAnsi="Tinos"/>
          <w:color w:val="auto"/>
          <w:sz w:val="28"/>
          <w:szCs w:val="28"/>
        </w:rPr>
        <w:t>1.5.1. Информирование о предоставлении муниципальной услуги осуществляется по следующим вопросам:</w:t>
      </w:r>
    </w:p>
    <w:p>
      <w:pPr>
        <w:pStyle w:val="Normal"/>
        <w:bidi w:val="0"/>
        <w:ind w:left="0" w:right="-5" w:firstLine="720"/>
        <w:jc w:val="both"/>
        <w:rPr>
          <w:rFonts w:ascii="Tinos" w:hAnsi="Tinos"/>
          <w:color w:val="auto"/>
        </w:rPr>
      </w:pPr>
      <w:r>
        <w:rPr>
          <w:rFonts w:ascii="Tinos" w:hAnsi="Tinos"/>
          <w:color w:val="auto"/>
          <w:sz w:val="28"/>
          <w:szCs w:val="28"/>
        </w:rPr>
        <w:t>место нахождения Уполномоченного органа, его структурных подразделений, МФЦ;</w:t>
      </w:r>
    </w:p>
    <w:p>
      <w:pPr>
        <w:pStyle w:val="Normal"/>
        <w:bidi w:val="0"/>
        <w:ind w:left="0" w:right="-5" w:firstLine="720"/>
        <w:jc w:val="both"/>
        <w:rPr>
          <w:rFonts w:ascii="Tinos" w:hAnsi="Tinos"/>
          <w:color w:val="auto"/>
        </w:rPr>
      </w:pPr>
      <w:r>
        <w:rPr>
          <w:rFonts w:ascii="Tinos" w:hAnsi="Tinos"/>
          <w:color w:val="auto"/>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bidi w:val="0"/>
        <w:ind w:left="0" w:right="-5" w:firstLine="720"/>
        <w:jc w:val="both"/>
        <w:rPr>
          <w:rFonts w:ascii="Tinos" w:hAnsi="Tinos"/>
          <w:color w:val="auto"/>
        </w:rPr>
      </w:pPr>
      <w:r>
        <w:rPr>
          <w:rFonts w:ascii="Tinos" w:hAnsi="Tinos"/>
          <w:color w:val="auto"/>
          <w:sz w:val="28"/>
          <w:szCs w:val="28"/>
        </w:rPr>
        <w:t>график работы Уполномоченного органа, МФЦ;</w:t>
      </w:r>
    </w:p>
    <w:p>
      <w:pPr>
        <w:pStyle w:val="Normal"/>
        <w:bidi w:val="0"/>
        <w:ind w:left="0" w:right="-5" w:firstLine="720"/>
        <w:jc w:val="both"/>
        <w:rPr>
          <w:rFonts w:ascii="Tinos" w:hAnsi="Tinos"/>
          <w:color w:val="auto"/>
        </w:rPr>
      </w:pPr>
      <w:r>
        <w:rPr>
          <w:rFonts w:ascii="Tinos" w:hAnsi="Tinos"/>
          <w:color w:val="auto"/>
          <w:sz w:val="28"/>
          <w:szCs w:val="28"/>
        </w:rPr>
        <w:t>адрес сайта в сети «Интернет» Уполномоченного органа, МФЦ;</w:t>
      </w:r>
    </w:p>
    <w:p>
      <w:pPr>
        <w:pStyle w:val="Normal"/>
        <w:bidi w:val="0"/>
        <w:ind w:left="0" w:right="-5" w:firstLine="720"/>
        <w:jc w:val="both"/>
        <w:rPr>
          <w:rFonts w:ascii="Tinos" w:hAnsi="Tinos"/>
          <w:color w:val="auto"/>
        </w:rPr>
      </w:pPr>
      <w:r>
        <w:rPr>
          <w:rFonts w:ascii="Tinos" w:hAnsi="Tinos"/>
          <w:color w:val="auto"/>
          <w:sz w:val="28"/>
          <w:szCs w:val="28"/>
        </w:rPr>
        <w:t>адрес электронной почты Уполномоченного органа, МФЦ;</w:t>
      </w:r>
    </w:p>
    <w:p>
      <w:pPr>
        <w:pStyle w:val="Normal"/>
        <w:bidi w:val="0"/>
        <w:ind w:left="0" w:right="-5" w:firstLine="720"/>
        <w:jc w:val="both"/>
        <w:rPr>
          <w:rFonts w:ascii="Tinos" w:hAnsi="Tinos"/>
          <w:color w:val="auto"/>
        </w:rPr>
      </w:pPr>
      <w:r>
        <w:rPr>
          <w:rFonts w:ascii="Tinos" w:hAnsi="Tinos"/>
          <w:color w:val="auto"/>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Normal"/>
        <w:bidi w:val="0"/>
        <w:ind w:left="0" w:right="-5" w:firstLine="720"/>
        <w:jc w:val="both"/>
        <w:rPr>
          <w:rFonts w:ascii="Tinos" w:hAnsi="Tinos"/>
          <w:color w:val="auto"/>
        </w:rPr>
      </w:pPr>
      <w:r>
        <w:rPr>
          <w:rFonts w:ascii="Tinos" w:hAnsi="Tinos"/>
          <w:color w:val="auto"/>
          <w:sz w:val="28"/>
          <w:szCs w:val="28"/>
        </w:rPr>
        <w:t>ход предоставления муниципальной услуги;</w:t>
      </w:r>
    </w:p>
    <w:p>
      <w:pPr>
        <w:pStyle w:val="Normal"/>
        <w:bidi w:val="0"/>
        <w:ind w:left="0" w:right="-5" w:firstLine="720"/>
        <w:jc w:val="both"/>
        <w:rPr>
          <w:rFonts w:ascii="Tinos" w:hAnsi="Tinos"/>
          <w:color w:val="auto"/>
        </w:rPr>
      </w:pPr>
      <w:r>
        <w:rPr>
          <w:rFonts w:ascii="Tinos" w:hAnsi="Tinos"/>
          <w:color w:val="auto"/>
          <w:sz w:val="28"/>
          <w:szCs w:val="28"/>
        </w:rPr>
        <w:t>административные процедуры предоставления муниципальной услуги;</w:t>
      </w:r>
    </w:p>
    <w:p>
      <w:pPr>
        <w:pStyle w:val="Normal"/>
        <w:tabs>
          <w:tab w:val="clear" w:pos="709"/>
          <w:tab w:val="left" w:pos="540" w:leader="none"/>
        </w:tabs>
        <w:bidi w:val="0"/>
        <w:ind w:left="0" w:right="-5" w:firstLine="720"/>
        <w:jc w:val="both"/>
        <w:rPr>
          <w:rFonts w:ascii="Tinos" w:hAnsi="Tinos"/>
          <w:color w:val="auto"/>
        </w:rPr>
      </w:pPr>
      <w:r>
        <w:rPr>
          <w:rFonts w:ascii="Tinos" w:hAnsi="Tinos"/>
          <w:color w:val="auto"/>
          <w:sz w:val="28"/>
          <w:szCs w:val="28"/>
        </w:rPr>
        <w:t>срок предоставления муниципальной услуги;</w:t>
      </w:r>
    </w:p>
    <w:p>
      <w:pPr>
        <w:pStyle w:val="Normal"/>
        <w:bidi w:val="0"/>
        <w:ind w:left="0" w:right="-5" w:firstLine="720"/>
        <w:jc w:val="both"/>
        <w:rPr>
          <w:rFonts w:ascii="Tinos" w:hAnsi="Tinos"/>
          <w:color w:val="auto"/>
        </w:rPr>
      </w:pPr>
      <w:r>
        <w:rPr>
          <w:rFonts w:ascii="Tinos" w:hAnsi="Tinos"/>
          <w:color w:val="auto"/>
          <w:sz w:val="28"/>
          <w:szCs w:val="28"/>
        </w:rPr>
        <w:t>порядок и формы контроля за предоставлением муниципальной услуги;</w:t>
      </w:r>
    </w:p>
    <w:p>
      <w:pPr>
        <w:pStyle w:val="Normal"/>
        <w:bidi w:val="0"/>
        <w:ind w:left="0" w:right="-5" w:firstLine="720"/>
        <w:jc w:val="both"/>
        <w:rPr>
          <w:rFonts w:ascii="Tinos" w:hAnsi="Tinos"/>
          <w:color w:val="auto"/>
        </w:rPr>
      </w:pPr>
      <w:r>
        <w:rPr>
          <w:rFonts w:ascii="Tinos" w:hAnsi="Tinos"/>
          <w:color w:val="auto"/>
          <w:sz w:val="28"/>
          <w:szCs w:val="28"/>
        </w:rPr>
        <w:t>основания для отказа в предоставлении муниципальной услуги;</w:t>
      </w:r>
    </w:p>
    <w:p>
      <w:pPr>
        <w:pStyle w:val="Normal"/>
        <w:bidi w:val="0"/>
        <w:ind w:left="0" w:right="-5" w:firstLine="720"/>
        <w:jc w:val="both"/>
        <w:rPr>
          <w:rFonts w:ascii="Tinos" w:hAnsi="Tinos"/>
          <w:color w:val="auto"/>
        </w:rPr>
      </w:pPr>
      <w:r>
        <w:rPr>
          <w:rFonts w:ascii="Tinos" w:hAnsi="Tinos"/>
          <w:color w:val="auto"/>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bidi w:val="0"/>
        <w:ind w:left="0" w:right="-5" w:firstLine="720"/>
        <w:jc w:val="both"/>
        <w:rPr>
          <w:rFonts w:ascii="Tinos" w:hAnsi="Tinos"/>
          <w:color w:val="auto"/>
        </w:rPr>
      </w:pPr>
      <w:r>
        <w:rPr>
          <w:rFonts w:ascii="Tinos" w:hAnsi="Tinos"/>
          <w:color w:val="auto"/>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val="false"/>
        <w:bidi w:val="0"/>
        <w:ind w:left="0" w:right="-5" w:firstLine="720"/>
        <w:jc w:val="both"/>
        <w:rPr>
          <w:rFonts w:ascii="Tinos" w:hAnsi="Tinos"/>
          <w:color w:val="auto"/>
        </w:rPr>
      </w:pPr>
      <w:r>
        <w:rPr>
          <w:rFonts w:ascii="Tinos" w:hAnsi="Tinos"/>
          <w:color w:val="auto"/>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Normal"/>
        <w:bidi w:val="0"/>
        <w:ind w:left="0" w:right="-5" w:firstLine="720"/>
        <w:jc w:val="both"/>
        <w:rPr>
          <w:rFonts w:ascii="Tinos" w:hAnsi="Tinos"/>
          <w:color w:val="auto"/>
        </w:rPr>
      </w:pPr>
      <w:r>
        <w:rPr>
          <w:rFonts w:ascii="Tinos" w:hAnsi="Tinos"/>
          <w:color w:val="auto"/>
          <w:sz w:val="28"/>
          <w:szCs w:val="28"/>
        </w:rPr>
        <w:t>Информирование проводится на русском языке в форме индивидуального и публичного информирования.</w:t>
      </w:r>
    </w:p>
    <w:p>
      <w:pPr>
        <w:pStyle w:val="Normal"/>
        <w:bidi w:val="0"/>
        <w:ind w:left="0" w:right="-5" w:firstLine="720"/>
        <w:jc w:val="both"/>
        <w:rPr>
          <w:rFonts w:ascii="Tinos" w:hAnsi="Tinos"/>
          <w:color w:val="auto"/>
        </w:rPr>
      </w:pPr>
      <w:r>
        <w:rPr>
          <w:rFonts w:ascii="Tinos" w:hAnsi="Tinos"/>
          <w:color w:val="auto"/>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Normal"/>
        <w:bidi w:val="0"/>
        <w:ind w:left="0" w:right="-5" w:firstLine="720"/>
        <w:jc w:val="both"/>
        <w:rPr>
          <w:rFonts w:ascii="Tinos" w:hAnsi="Tinos"/>
          <w:color w:val="auto"/>
        </w:rPr>
      </w:pPr>
      <w:r>
        <w:rPr>
          <w:rFonts w:ascii="Tinos" w:hAnsi="Tinos"/>
          <w:color w:val="auto"/>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bidi w:val="0"/>
        <w:ind w:left="0" w:right="0" w:firstLine="709"/>
        <w:jc w:val="both"/>
        <w:rPr>
          <w:rFonts w:ascii="Tinos" w:hAnsi="Tinos"/>
          <w:color w:val="auto"/>
        </w:rPr>
      </w:pPr>
      <w:r>
        <w:rPr>
          <w:rFonts w:ascii="Tinos" w:hAnsi="Tinos"/>
          <w:color w:val="auto"/>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bidi w:val="0"/>
        <w:ind w:left="0" w:right="0" w:firstLine="709"/>
        <w:jc w:val="both"/>
        <w:rPr>
          <w:rFonts w:ascii="Tinos" w:hAnsi="Tinos"/>
          <w:color w:val="auto"/>
        </w:rPr>
      </w:pPr>
      <w:r>
        <w:rPr>
          <w:rFonts w:ascii="Tinos" w:hAnsi="Tinos"/>
          <w:color w:val="auto"/>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Normal"/>
        <w:bidi w:val="0"/>
        <w:ind w:left="0" w:right="-5" w:firstLine="720"/>
        <w:jc w:val="both"/>
        <w:rPr>
          <w:rFonts w:ascii="Tinos" w:hAnsi="Tinos"/>
          <w:color w:val="auto"/>
        </w:rPr>
      </w:pPr>
      <w:r>
        <w:rPr>
          <w:rFonts w:ascii="Tinos" w:hAnsi="Tinos"/>
          <w:color w:val="auto"/>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pPr>
        <w:pStyle w:val="Normal"/>
        <w:bidi w:val="0"/>
        <w:ind w:left="0" w:right="-5" w:firstLine="720"/>
        <w:jc w:val="both"/>
        <w:rPr>
          <w:rFonts w:ascii="Tinos" w:hAnsi="Tinos"/>
          <w:color w:val="auto"/>
        </w:rPr>
      </w:pPr>
      <w:r>
        <w:rPr>
          <w:rFonts w:ascii="Tinos" w:hAnsi="Tinos"/>
          <w:color w:val="auto"/>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bidi w:val="0"/>
        <w:ind w:left="0" w:right="0" w:firstLine="709"/>
        <w:jc w:val="both"/>
        <w:rPr>
          <w:rFonts w:ascii="Tinos" w:hAnsi="Tinos"/>
          <w:color w:val="auto"/>
        </w:rPr>
      </w:pPr>
      <w:r>
        <w:rPr>
          <w:rFonts w:ascii="Tinos" w:hAnsi="Tinos"/>
          <w:color w:val="auto"/>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bidi w:val="0"/>
        <w:ind w:left="0" w:right="0" w:firstLine="709"/>
        <w:jc w:val="both"/>
        <w:rPr>
          <w:rFonts w:ascii="Tinos" w:hAnsi="Tinos"/>
          <w:color w:val="auto"/>
        </w:rPr>
      </w:pPr>
      <w:r>
        <w:rPr>
          <w:rFonts w:ascii="Tinos" w:hAnsi="Tinos"/>
          <w:color w:val="auto"/>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Normal"/>
        <w:bidi w:val="0"/>
        <w:ind w:left="0" w:right="-5" w:firstLine="720"/>
        <w:jc w:val="both"/>
        <w:rPr>
          <w:rFonts w:ascii="Tinos" w:hAnsi="Tinos"/>
          <w:color w:val="auto"/>
        </w:rPr>
      </w:pPr>
      <w:r>
        <w:rPr>
          <w:rFonts w:ascii="Tinos" w:hAnsi="Tinos"/>
          <w:color w:val="auto"/>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clear" w:pos="709"/>
          <w:tab w:val="left" w:pos="0" w:leader="none"/>
        </w:tabs>
        <w:bidi w:val="0"/>
        <w:ind w:left="0" w:right="-5" w:firstLine="720"/>
        <w:jc w:val="both"/>
        <w:rPr>
          <w:rFonts w:ascii="Tinos" w:hAnsi="Tinos"/>
          <w:color w:val="auto"/>
        </w:rPr>
      </w:pPr>
      <w:r>
        <w:rPr>
          <w:rFonts w:ascii="Tinos" w:hAnsi="Tinos"/>
          <w:color w:val="auto"/>
          <w:sz w:val="28"/>
          <w:szCs w:val="28"/>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pPr>
        <w:pStyle w:val="Normal"/>
        <w:widowControl w:val="false"/>
        <w:bidi w:val="0"/>
        <w:ind w:left="0" w:right="-5" w:firstLine="720"/>
        <w:jc w:val="both"/>
        <w:rPr>
          <w:rFonts w:ascii="Tinos" w:hAnsi="Tinos"/>
          <w:color w:val="auto"/>
        </w:rPr>
      </w:pPr>
      <w:r>
        <w:rPr>
          <w:rFonts w:ascii="Tinos" w:hAnsi="Tinos"/>
          <w:color w:val="auto"/>
          <w:sz w:val="28"/>
          <w:szCs w:val="28"/>
        </w:rPr>
        <w:t>в средствах массовой информации;</w:t>
      </w:r>
    </w:p>
    <w:p>
      <w:pPr>
        <w:pStyle w:val="Normal"/>
        <w:widowControl w:val="false"/>
        <w:bidi w:val="0"/>
        <w:ind w:left="0" w:right="-5" w:firstLine="720"/>
        <w:jc w:val="both"/>
        <w:rPr>
          <w:rFonts w:ascii="Tinos" w:hAnsi="Tinos"/>
          <w:color w:val="auto"/>
        </w:rPr>
      </w:pPr>
      <w:r>
        <w:rPr>
          <w:rFonts w:ascii="Tinos" w:hAnsi="Tinos"/>
          <w:color w:val="auto"/>
          <w:sz w:val="28"/>
          <w:szCs w:val="28"/>
        </w:rPr>
        <w:t>на  сайте в сети «Интернет»;</w:t>
      </w:r>
    </w:p>
    <w:p>
      <w:pPr>
        <w:pStyle w:val="Normal"/>
        <w:widowControl w:val="false"/>
        <w:bidi w:val="0"/>
        <w:ind w:left="0" w:right="-5" w:firstLine="720"/>
        <w:jc w:val="both"/>
        <w:rPr>
          <w:rFonts w:ascii="Tinos" w:hAnsi="Tinos"/>
          <w:color w:val="auto"/>
        </w:rPr>
      </w:pPr>
      <w:r>
        <w:rPr>
          <w:rFonts w:ascii="Tinos" w:hAnsi="Tinos"/>
          <w:color w:val="auto"/>
          <w:sz w:val="28"/>
          <w:szCs w:val="28"/>
        </w:rPr>
        <w:t>на Едином портале;</w:t>
      </w:r>
    </w:p>
    <w:p>
      <w:pPr>
        <w:pStyle w:val="Normal"/>
        <w:widowControl w:val="false"/>
        <w:bidi w:val="0"/>
        <w:ind w:left="0" w:right="-5" w:firstLine="720"/>
        <w:jc w:val="both"/>
        <w:rPr>
          <w:rFonts w:ascii="Tinos" w:hAnsi="Tinos"/>
          <w:color w:val="auto"/>
        </w:rPr>
      </w:pPr>
      <w:r>
        <w:rPr>
          <w:rFonts w:ascii="Tinos" w:hAnsi="Tinos"/>
          <w:color w:val="auto"/>
          <w:sz w:val="28"/>
          <w:szCs w:val="28"/>
        </w:rPr>
        <w:t>на Региональном портале;</w:t>
      </w:r>
    </w:p>
    <w:p>
      <w:pPr>
        <w:pStyle w:val="Normal"/>
        <w:widowControl w:val="false"/>
        <w:bidi w:val="0"/>
        <w:ind w:left="0" w:right="-5" w:firstLine="720"/>
        <w:jc w:val="both"/>
        <w:rPr>
          <w:rFonts w:ascii="Tinos" w:hAnsi="Tinos"/>
          <w:color w:val="auto"/>
        </w:rPr>
      </w:pPr>
      <w:r>
        <w:rPr>
          <w:rFonts w:ascii="Tinos" w:hAnsi="Tinos"/>
          <w:color w:val="auto"/>
          <w:sz w:val="28"/>
          <w:szCs w:val="28"/>
        </w:rPr>
        <w:t>на информационных стендах Уполномоченного органа, МФЦ.</w:t>
      </w:r>
    </w:p>
    <w:p>
      <w:pPr>
        <w:pStyle w:val="ConsPlusNormal"/>
        <w:widowControl/>
        <w:ind w:left="0" w:right="0" w:firstLine="540"/>
        <w:jc w:val="both"/>
        <w:rPr>
          <w:rFonts w:ascii="Tinos" w:hAnsi="Tinos"/>
          <w:color w:val="auto"/>
          <w:sz w:val="28"/>
        </w:rPr>
      </w:pPr>
      <w:r>
        <w:rPr>
          <w:rFonts w:ascii="Tinos" w:hAnsi="Tinos"/>
          <w:color w:val="auto"/>
          <w:sz w:val="28"/>
        </w:rPr>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II. Стандарт предоставления муниципальной услуги</w:t>
      </w:r>
    </w:p>
    <w:p>
      <w:pPr>
        <w:pStyle w:val="Normal"/>
        <w:bidi w:val="0"/>
        <w:ind w:left="0" w:right="0" w:firstLine="540"/>
        <w:jc w:val="left"/>
        <w:rPr>
          <w:rFonts w:ascii="Tinos" w:hAnsi="Tinos"/>
          <w:color w:val="auto"/>
          <w:sz w:val="28"/>
        </w:rPr>
      </w:pPr>
      <w:r>
        <w:rPr>
          <w:rFonts w:ascii="Tinos" w:hAnsi="Tinos"/>
          <w:color w:val="auto"/>
          <w:sz w:val="28"/>
        </w:rPr>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2.1.</w:t>
        <w:tab/>
        <w:t>Наименование муниципальной услуги</w:t>
      </w:r>
    </w:p>
    <w:p>
      <w:pPr>
        <w:pStyle w:val="Normal"/>
        <w:bidi w:val="0"/>
        <w:ind w:left="0" w:right="0" w:firstLine="540"/>
        <w:jc w:val="both"/>
        <w:rPr>
          <w:rFonts w:ascii="Tinos" w:hAnsi="Tinos"/>
          <w:color w:val="auto"/>
          <w:sz w:val="28"/>
        </w:rPr>
      </w:pPr>
      <w:r>
        <w:rPr>
          <w:rFonts w:ascii="Tinos" w:hAnsi="Tinos"/>
          <w:color w:val="auto"/>
          <w:sz w:val="28"/>
        </w:rPr>
      </w:r>
    </w:p>
    <w:p>
      <w:pPr>
        <w:pStyle w:val="Normal"/>
        <w:bidi w:val="0"/>
        <w:ind w:left="0" w:right="0" w:firstLine="540"/>
        <w:jc w:val="both"/>
        <w:rPr/>
      </w:pPr>
      <w:r>
        <w:rPr>
          <w:rFonts w:ascii="Tinos" w:hAnsi="Tinos"/>
          <w:color w:val="auto"/>
          <w:sz w:val="28"/>
          <w:szCs w:val="28"/>
        </w:rPr>
        <w:t xml:space="preserve">Предоставление письменных разъяснений налогоплательщикам по вопросам </w:t>
      </w:r>
      <w:r>
        <w:rPr>
          <w:rStyle w:val="Style13"/>
          <w:rFonts w:ascii="Tinos" w:hAnsi="Tinos"/>
          <w:i w:val="false"/>
          <w:iCs w:val="false"/>
          <w:color w:val="auto"/>
          <w:sz w:val="28"/>
          <w:szCs w:val="28"/>
        </w:rPr>
        <w:t>применения</w:t>
      </w:r>
      <w:r>
        <w:rPr>
          <w:rFonts w:ascii="Tinos" w:hAnsi="Tinos"/>
          <w:i w:val="false"/>
          <w:iCs w:val="false"/>
          <w:color w:val="auto"/>
          <w:sz w:val="28"/>
          <w:szCs w:val="28"/>
        </w:rPr>
        <w:t xml:space="preserve"> но</w:t>
      </w:r>
      <w:r>
        <w:rPr>
          <w:rFonts w:ascii="Tinos" w:hAnsi="Tinos"/>
          <w:color w:val="auto"/>
          <w:sz w:val="28"/>
          <w:szCs w:val="28"/>
        </w:rPr>
        <w:t>рмативных правовых актов Тотемского муниципального округа о местных налогах и сборах.</w:t>
      </w:r>
    </w:p>
    <w:p>
      <w:pPr>
        <w:pStyle w:val="Normal"/>
        <w:widowControl w:val="false"/>
        <w:bidi w:val="0"/>
        <w:ind w:left="0" w:right="0" w:firstLine="540"/>
        <w:jc w:val="both"/>
        <w:rPr>
          <w:rFonts w:ascii="Tinos" w:hAnsi="Tinos"/>
          <w:color w:val="auto"/>
          <w:sz w:val="28"/>
        </w:rPr>
      </w:pPr>
      <w:r>
        <w:rPr>
          <w:rFonts w:ascii="Tinos" w:hAnsi="Tinos"/>
          <w:color w:val="auto"/>
          <w:sz w:val="28"/>
        </w:rPr>
      </w:r>
    </w:p>
    <w:p>
      <w:pPr>
        <w:pStyle w:val="Normal"/>
        <w:widowControl w:val="false"/>
        <w:bidi w:val="0"/>
        <w:ind w:left="0" w:right="0" w:firstLine="540"/>
        <w:jc w:val="left"/>
        <w:rPr>
          <w:rFonts w:ascii="Tinos" w:hAnsi="Tinos"/>
          <w:color w:val="auto"/>
          <w:sz w:val="28"/>
        </w:rPr>
      </w:pPr>
      <w:r>
        <w:rPr>
          <w:rFonts w:ascii="Tinos" w:hAnsi="Tinos"/>
          <w:color w:val="auto"/>
          <w:sz w:val="28"/>
        </w:rPr>
      </w:r>
    </w:p>
    <w:p>
      <w:pPr>
        <w:pStyle w:val="4"/>
        <w:numPr>
          <w:ilvl w:val="3"/>
          <w:numId w:val="2"/>
        </w:numPr>
        <w:bidi w:val="0"/>
        <w:spacing w:before="0" w:after="0"/>
        <w:ind w:left="0" w:right="0" w:firstLine="540"/>
        <w:rPr>
          <w:rFonts w:ascii="Tinos" w:hAnsi="Tinos"/>
          <w:color w:val="auto"/>
        </w:rPr>
      </w:pPr>
      <w:r>
        <w:rPr>
          <w:rFonts w:ascii="Tinos" w:hAnsi="Tinos"/>
          <w:i w:val="false"/>
          <w:iCs w:val="false"/>
          <w:color w:val="auto"/>
          <w:sz w:val="28"/>
          <w:szCs w:val="28"/>
        </w:rPr>
        <w:t>2.2. Наименование органа местного самоуправления, предоставляющего муниципальную услугу</w:t>
      </w:r>
    </w:p>
    <w:p>
      <w:pPr>
        <w:pStyle w:val="Normal"/>
        <w:bidi w:val="0"/>
        <w:ind w:left="0" w:right="0" w:firstLine="540"/>
        <w:jc w:val="left"/>
        <w:rPr>
          <w:rFonts w:ascii="Tinos" w:hAnsi="Tinos"/>
          <w:color w:val="auto"/>
          <w:sz w:val="28"/>
        </w:rPr>
      </w:pPr>
      <w:r>
        <w:rPr>
          <w:rFonts w:ascii="Tinos" w:hAnsi="Tinos"/>
          <w:color w:val="auto"/>
          <w:sz w:val="28"/>
        </w:rPr>
      </w:r>
    </w:p>
    <w:p>
      <w:pPr>
        <w:pStyle w:val="Normal"/>
        <w:bidi w:val="0"/>
        <w:ind w:left="0" w:right="0" w:firstLine="709"/>
        <w:jc w:val="both"/>
        <w:rPr>
          <w:rFonts w:ascii="Tinos" w:hAnsi="Tinos"/>
          <w:color w:val="auto"/>
        </w:rPr>
      </w:pPr>
      <w:r>
        <w:rPr>
          <w:rFonts w:ascii="Tinos" w:hAnsi="Tinos"/>
          <w:i w:val="false"/>
          <w:iCs w:val="false"/>
          <w:color w:val="auto"/>
          <w:spacing w:val="-4"/>
          <w:sz w:val="28"/>
          <w:szCs w:val="28"/>
          <w:highlight w:val="white"/>
        </w:rPr>
        <w:t>2.2.1. Муниципальная услуга предоставляется:</w:t>
      </w:r>
    </w:p>
    <w:p>
      <w:pPr>
        <w:pStyle w:val="Normal"/>
        <w:widowControl/>
        <w:suppressAutoHyphens w:val="true"/>
        <w:bidi w:val="0"/>
        <w:ind w:left="0" w:right="0" w:firstLine="737"/>
        <w:jc w:val="both"/>
        <w:rPr>
          <w:rFonts w:ascii="Tinos" w:hAnsi="Tinos"/>
          <w:color w:val="auto"/>
        </w:rPr>
      </w:pPr>
      <w:r>
        <w:rPr>
          <w:rFonts w:cs="Times New Roman" w:ascii="Tinos" w:hAnsi="Tinos"/>
          <w:color w:val="auto"/>
          <w:sz w:val="28"/>
          <w:szCs w:val="28"/>
        </w:rPr>
        <w:t>администрацией Тотемского муниципального округа в части принятия решения.</w:t>
      </w:r>
    </w:p>
    <w:p>
      <w:pPr>
        <w:pStyle w:val="Normal"/>
        <w:widowControl/>
        <w:suppressAutoHyphens w:val="true"/>
        <w:bidi w:val="0"/>
        <w:ind w:left="0" w:right="0" w:firstLine="737"/>
        <w:jc w:val="both"/>
        <w:rPr>
          <w:rFonts w:ascii="Tinos" w:hAnsi="Tinos"/>
          <w:color w:val="auto"/>
        </w:rPr>
      </w:pPr>
      <w:r>
        <w:rPr>
          <w:rFonts w:cs="Times New Roman" w:ascii="Tinos" w:hAnsi="Tinos"/>
          <w:i w:val="false"/>
          <w:iCs w:val="false"/>
          <w:color w:val="auto"/>
          <w:sz w:val="28"/>
          <w:szCs w:val="28"/>
        </w:rPr>
        <w:t xml:space="preserve">Отраслевым (функциональным) органом администрации Тотемского муниципального округа, осуществляющим деятельность по предоставлению муниципальной услуги, является финансовое управление администрации Тотемского муниципального округа. </w:t>
      </w:r>
    </w:p>
    <w:p>
      <w:pPr>
        <w:pStyle w:val="Normal"/>
        <w:bidi w:val="0"/>
        <w:ind w:left="0" w:right="0" w:firstLine="709"/>
        <w:jc w:val="both"/>
        <w:rPr>
          <w:rFonts w:ascii="Tinos" w:hAnsi="Tinos"/>
          <w:color w:val="auto"/>
        </w:rPr>
      </w:pPr>
      <w:r>
        <w:rPr>
          <w:rFonts w:ascii="Tinos" w:hAnsi="Tinos"/>
          <w:i w:val="false"/>
          <w:iCs w:val="false"/>
          <w:color w:val="auto"/>
          <w:sz w:val="28"/>
          <w:szCs w:val="28"/>
        </w:rPr>
        <w:t>МФЦ по месту жительства заявителя - в части (указать действия МФЦ при предоставлении услуги. Например, в части приема и (или) выдачи документов на предоставление муниципальной услуги) (при условии заключения соглашений о взаимодействии с МФЦ).</w:t>
      </w:r>
    </w:p>
    <w:p>
      <w:pPr>
        <w:pStyle w:val="Normal"/>
        <w:bidi w:val="0"/>
        <w:ind w:left="0" w:right="0" w:firstLine="709"/>
        <w:jc w:val="both"/>
        <w:rPr>
          <w:rFonts w:ascii="Tinos" w:hAnsi="Tinos"/>
          <w:color w:val="auto"/>
        </w:rPr>
      </w:pPr>
      <w:r>
        <w:rPr>
          <w:rFonts w:ascii="Tinos" w:hAnsi="Tinos"/>
          <w:i w:val="false"/>
          <w:iCs w:val="false"/>
          <w:color w:val="auto"/>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Normal"/>
        <w:bidi w:val="0"/>
        <w:ind w:left="0" w:right="0" w:firstLine="709"/>
        <w:jc w:val="both"/>
        <w:rPr>
          <w:rFonts w:ascii="Tinos" w:hAnsi="Tinos"/>
          <w:i/>
          <w:i/>
          <w:color w:val="auto"/>
          <w:sz w:val="28"/>
        </w:rPr>
      </w:pPr>
      <w:r>
        <w:rPr>
          <w:rFonts w:ascii="Tinos" w:hAnsi="Tinos"/>
          <w:i/>
          <w:color w:val="auto"/>
          <w:sz w:val="28"/>
        </w:rPr>
      </w:r>
    </w:p>
    <w:p>
      <w:pPr>
        <w:pStyle w:val="BodyText2"/>
        <w:bidi w:val="0"/>
        <w:spacing w:lineRule="auto" w:line="240" w:before="0" w:after="0"/>
        <w:ind w:left="0" w:right="0" w:firstLine="540"/>
        <w:jc w:val="center"/>
        <w:rPr>
          <w:rFonts w:ascii="Tinos" w:hAnsi="Tinos"/>
          <w:color w:val="auto"/>
        </w:rPr>
      </w:pPr>
      <w:r>
        <w:rPr>
          <w:rFonts w:ascii="Tinos" w:hAnsi="Tinos"/>
          <w:b/>
          <w:bCs/>
          <w:color w:val="auto"/>
          <w:sz w:val="28"/>
          <w:szCs w:val="28"/>
        </w:rPr>
        <w:t>2.3. Результат предоставления муниципальной услуги</w:t>
      </w:r>
    </w:p>
    <w:p>
      <w:pPr>
        <w:pStyle w:val="BodyText2"/>
        <w:bidi w:val="0"/>
        <w:spacing w:lineRule="auto" w:line="240" w:before="0" w:after="0"/>
        <w:ind w:left="0" w:right="0" w:firstLine="540"/>
        <w:contextualSpacing/>
        <w:jc w:val="both"/>
        <w:rPr>
          <w:rFonts w:ascii="Tinos" w:hAnsi="Tinos"/>
          <w:color w:val="auto"/>
          <w:sz w:val="28"/>
        </w:rPr>
      </w:pPr>
      <w:r>
        <w:rPr>
          <w:rFonts w:ascii="Tinos" w:hAnsi="Tinos"/>
          <w:color w:val="auto"/>
          <w:sz w:val="28"/>
        </w:rPr>
      </w:r>
    </w:p>
    <w:p>
      <w:pPr>
        <w:pStyle w:val="Normal"/>
        <w:bidi w:val="0"/>
        <w:spacing w:lineRule="auto" w:line="240" w:before="0" w:after="0"/>
        <w:contextualSpacing/>
        <w:jc w:val="both"/>
        <w:rPr>
          <w:rFonts w:ascii="Tinos" w:hAnsi="Tinos"/>
          <w:color w:val="auto"/>
        </w:rPr>
      </w:pPr>
      <w:r>
        <w:rPr>
          <w:rFonts w:ascii="Tinos" w:hAnsi="Tinos"/>
          <w:color w:val="auto"/>
          <w:sz w:val="28"/>
          <w:szCs w:val="28"/>
        </w:rPr>
        <w:tab/>
        <w:t xml:space="preserve">2.3.1. Результатом предоставления муниципальной услуги является направление заявителю письменных разъяснений по вопросам применения нормативных правовых актов </w:t>
      </w:r>
      <w:r>
        <w:rPr>
          <w:rFonts w:ascii="Tinos" w:hAnsi="Tinos"/>
          <w:color w:val="auto"/>
          <w:sz w:val="28"/>
          <w:szCs w:val="28"/>
        </w:rPr>
        <w:t>Тотемского муниципального округа</w:t>
      </w:r>
      <w:r>
        <w:rPr>
          <w:rFonts w:ascii="Tinos" w:hAnsi="Tinos"/>
          <w:color w:val="auto"/>
          <w:sz w:val="28"/>
          <w:szCs w:val="28"/>
        </w:rPr>
        <w:t xml:space="preserve"> о местных налогах и сборах либо отказ в предоставлении таких разъяснений.</w:t>
      </w:r>
    </w:p>
    <w:p>
      <w:pPr>
        <w:pStyle w:val="Normal"/>
        <w:bidi w:val="0"/>
        <w:ind w:left="0" w:right="0" w:hanging="0"/>
        <w:jc w:val="both"/>
        <w:rPr>
          <w:rFonts w:ascii="Tinos" w:hAnsi="Tinos"/>
          <w:color w:val="auto"/>
          <w:sz w:val="28"/>
        </w:rPr>
      </w:pPr>
      <w:r>
        <w:rPr>
          <w:rFonts w:ascii="Tinos" w:hAnsi="Tinos"/>
          <w:color w:val="auto"/>
          <w:sz w:val="28"/>
        </w:rPr>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2.4. Срок предоставления муниципальной услуги</w:t>
      </w:r>
    </w:p>
    <w:p>
      <w:pPr>
        <w:pStyle w:val="Normal"/>
        <w:bidi w:val="0"/>
        <w:jc w:val="both"/>
        <w:rPr>
          <w:rFonts w:ascii="Tinos" w:hAnsi="Tinos"/>
          <w:color w:val="auto"/>
          <w:sz w:val="28"/>
        </w:rPr>
      </w:pPr>
      <w:r>
        <w:rPr>
          <w:rFonts w:ascii="Tinos" w:hAnsi="Tinos"/>
          <w:color w:val="auto"/>
          <w:sz w:val="28"/>
        </w:rPr>
      </w:r>
    </w:p>
    <w:p>
      <w:pPr>
        <w:pStyle w:val="Normal"/>
        <w:bidi w:val="0"/>
        <w:ind w:left="0" w:right="0" w:firstLine="540"/>
        <w:jc w:val="both"/>
        <w:rPr>
          <w:rFonts w:ascii="Tinos" w:hAnsi="Tinos"/>
          <w:color w:val="auto"/>
        </w:rPr>
      </w:pPr>
      <w:r>
        <w:rPr>
          <w:rFonts w:ascii="Tinos" w:hAnsi="Tinos"/>
          <w:color w:val="auto"/>
          <w:sz w:val="28"/>
          <w:szCs w:val="28"/>
        </w:rPr>
        <w:t>Срок предоставления муниципальн</w:t>
      </w:r>
      <w:r>
        <w:rPr>
          <w:rFonts w:ascii="Tinos" w:hAnsi="Tinos"/>
          <w:color w:val="auto"/>
          <w:sz w:val="28"/>
          <w:szCs w:val="28"/>
        </w:rPr>
        <w:t>ой</w:t>
      </w:r>
      <w:r>
        <w:rPr>
          <w:rFonts w:ascii="Tinos" w:hAnsi="Tinos"/>
          <w:color w:val="auto"/>
          <w:sz w:val="28"/>
          <w:szCs w:val="28"/>
        </w:rPr>
        <w:t xml:space="preserve"> услуг составляет в течение двух месяцев со дня поступления запроса в Уполномоченный орган.</w:t>
      </w:r>
    </w:p>
    <w:p>
      <w:pPr>
        <w:pStyle w:val="Normal"/>
        <w:bidi w:val="0"/>
        <w:ind w:left="0" w:right="0" w:firstLine="540"/>
        <w:jc w:val="left"/>
        <w:rPr>
          <w:rFonts w:ascii="Tinos" w:hAnsi="Tinos"/>
          <w:color w:val="auto"/>
          <w:sz w:val="28"/>
        </w:rPr>
      </w:pPr>
      <w:r>
        <w:rPr>
          <w:rFonts w:ascii="Tinos" w:hAnsi="Tinos"/>
          <w:color w:val="auto"/>
          <w:sz w:val="28"/>
        </w:rPr>
      </w:r>
    </w:p>
    <w:p>
      <w:pPr>
        <w:pStyle w:val="4"/>
        <w:numPr>
          <w:ilvl w:val="3"/>
          <w:numId w:val="2"/>
        </w:numPr>
        <w:bidi w:val="0"/>
        <w:spacing w:before="0" w:after="0"/>
        <w:ind w:left="0" w:right="0" w:firstLine="540"/>
        <w:rPr>
          <w:rFonts w:ascii="Tinos" w:hAnsi="Tinos"/>
          <w:color w:val="auto"/>
        </w:rPr>
      </w:pPr>
      <w:r>
        <w:rPr>
          <w:rFonts w:ascii="Tinos" w:hAnsi="Tinos"/>
          <w:i/>
          <w:color w:val="auto"/>
          <w:sz w:val="28"/>
          <w:szCs w:val="28"/>
        </w:rPr>
        <w:t>2.5</w:t>
      </w:r>
      <w:r>
        <w:rPr>
          <w:rFonts w:ascii="Tinos" w:hAnsi="Tinos"/>
          <w:color w:val="auto"/>
          <w:sz w:val="28"/>
          <w:szCs w:val="28"/>
        </w:rPr>
        <w:t>. Правовые основания для предоставления муниципальной услуги</w:t>
      </w:r>
    </w:p>
    <w:p>
      <w:pPr>
        <w:pStyle w:val="Normal"/>
        <w:bidi w:val="0"/>
        <w:ind w:left="0" w:right="0" w:firstLine="540"/>
        <w:jc w:val="left"/>
        <w:rPr>
          <w:rFonts w:ascii="Tinos" w:hAnsi="Tinos"/>
          <w:color w:val="auto"/>
          <w:sz w:val="28"/>
        </w:rPr>
      </w:pPr>
      <w:r>
        <w:rPr>
          <w:rFonts w:ascii="Tinos" w:hAnsi="Tinos"/>
          <w:color w:val="auto"/>
          <w:sz w:val="28"/>
        </w:rPr>
      </w:r>
    </w:p>
    <w:p>
      <w:pPr>
        <w:pStyle w:val="BodyTextIndent2"/>
        <w:bidi w:val="0"/>
        <w:rPr>
          <w:rFonts w:ascii="Tinos" w:hAnsi="Tinos"/>
          <w:color w:val="auto"/>
        </w:rPr>
      </w:pPr>
      <w:r>
        <w:rPr>
          <w:rFonts w:ascii="Tinos" w:hAnsi="Tinos"/>
          <w:color w:val="auto"/>
          <w:sz w:val="28"/>
          <w:szCs w:val="28"/>
        </w:rPr>
        <w:t>Предоставление муниципальной услуги осуществляется в соответствии с:</w:t>
      </w:r>
    </w:p>
    <w:p>
      <w:pPr>
        <w:pStyle w:val="Normal"/>
        <w:bidi w:val="0"/>
        <w:ind w:left="0" w:right="0" w:firstLine="540"/>
        <w:jc w:val="both"/>
        <w:rPr/>
      </w:pPr>
      <w:hyperlink r:id="rId3">
        <w:r>
          <w:rPr>
            <w:rFonts w:ascii="Tinos" w:hAnsi="Tinos"/>
            <w:color w:val="auto"/>
            <w:sz w:val="28"/>
            <w:szCs w:val="28"/>
          </w:rPr>
          <w:t>Конституцией</w:t>
        </w:r>
      </w:hyperlink>
      <w:r>
        <w:rPr>
          <w:rFonts w:ascii="Tinos" w:hAnsi="Tinos"/>
          <w:color w:val="auto"/>
          <w:sz w:val="28"/>
          <w:szCs w:val="28"/>
        </w:rPr>
        <w:t xml:space="preserve"> Российской Федерации;</w:t>
      </w:r>
    </w:p>
    <w:p>
      <w:pPr>
        <w:pStyle w:val="Normal"/>
        <w:bidi w:val="0"/>
        <w:ind w:left="0" w:right="0" w:firstLine="540"/>
        <w:jc w:val="both"/>
        <w:rPr>
          <w:rFonts w:ascii="Tinos" w:hAnsi="Tinos"/>
          <w:color w:val="auto"/>
        </w:rPr>
      </w:pPr>
      <w:bookmarkStart w:id="2" w:name="ext-gen14331"/>
      <w:bookmarkEnd w:id="2"/>
      <w:r>
        <w:rPr>
          <w:rFonts w:ascii="Tinos" w:hAnsi="Tinos"/>
          <w:color w:val="auto"/>
          <w:sz w:val="28"/>
          <w:szCs w:val="28"/>
        </w:rPr>
        <w:t>Налоговый кодекс Российской Федерации;</w:t>
      </w:r>
    </w:p>
    <w:p>
      <w:pPr>
        <w:pStyle w:val="Normal"/>
        <w:bidi w:val="0"/>
        <w:ind w:left="0" w:right="0" w:firstLine="540"/>
        <w:jc w:val="both"/>
        <w:rPr/>
      </w:pPr>
      <w:r>
        <w:rPr>
          <w:rFonts w:ascii="Tinos" w:hAnsi="Tinos"/>
          <w:color w:val="auto"/>
          <w:sz w:val="28"/>
          <w:szCs w:val="28"/>
        </w:rPr>
        <w:t xml:space="preserve">Федеральным </w:t>
      </w:r>
      <w:hyperlink r:id="rId4">
        <w:r>
          <w:rPr>
            <w:rFonts w:ascii="Tinos" w:hAnsi="Tinos"/>
            <w:color w:val="auto"/>
            <w:sz w:val="28"/>
            <w:szCs w:val="28"/>
          </w:rPr>
          <w:t>закон</w:t>
        </w:r>
      </w:hyperlink>
      <w:r>
        <w:rPr>
          <w:rFonts w:ascii="Tinos" w:hAnsi="Tinos"/>
          <w:color w:val="auto"/>
          <w:sz w:val="28"/>
          <w:szCs w:val="28"/>
        </w:rPr>
        <w:t>ом от 6 октября 2003 года № 131-ФЗ «Об общих принципах организации местного самоуправления в Российской Федерации»;</w:t>
      </w:r>
    </w:p>
    <w:p>
      <w:pPr>
        <w:pStyle w:val="Normal"/>
        <w:bidi w:val="0"/>
        <w:ind w:left="0" w:right="0" w:firstLine="540"/>
        <w:jc w:val="both"/>
        <w:rPr/>
      </w:pPr>
      <w:r>
        <w:rPr>
          <w:rFonts w:ascii="Tinos" w:hAnsi="Tinos"/>
          <w:color w:val="auto"/>
          <w:sz w:val="28"/>
          <w:szCs w:val="28"/>
        </w:rPr>
        <w:t xml:space="preserve">Федеральным </w:t>
      </w:r>
      <w:hyperlink r:id="rId5">
        <w:r>
          <w:rPr>
            <w:rFonts w:ascii="Tinos" w:hAnsi="Tinos"/>
            <w:color w:val="auto"/>
            <w:sz w:val="28"/>
            <w:szCs w:val="28"/>
          </w:rPr>
          <w:t>закон</w:t>
        </w:r>
      </w:hyperlink>
      <w:r>
        <w:rPr>
          <w:rFonts w:ascii="Tinos" w:hAnsi="Tinos"/>
          <w:color w:val="auto"/>
          <w:sz w:val="28"/>
          <w:szCs w:val="28"/>
        </w:rPr>
        <w:t>ом от 27 июля 2010 года № 210-ФЗ «Об организации предоставления государственных и муниципальных услуг»;</w:t>
      </w:r>
    </w:p>
    <w:p>
      <w:pPr>
        <w:pStyle w:val="Normal"/>
        <w:bidi w:val="0"/>
        <w:ind w:left="0" w:right="0" w:firstLine="540"/>
        <w:jc w:val="both"/>
        <w:rPr>
          <w:rFonts w:ascii="Tinos" w:hAnsi="Tinos"/>
          <w:color w:val="auto"/>
        </w:rPr>
      </w:pPr>
      <w:r>
        <w:rPr>
          <w:rFonts w:ascii="Tinos" w:hAnsi="Tinos"/>
          <w:color w:val="auto"/>
          <w:sz w:val="28"/>
          <w:szCs w:val="28"/>
        </w:rPr>
        <w:t>Федеральным законом от 06.04.2011 № 63-ФЗ «Об электронной подписи»;</w:t>
      </w:r>
    </w:p>
    <w:p>
      <w:pPr>
        <w:pStyle w:val="Normal"/>
        <w:bidi w:val="0"/>
        <w:ind w:left="0" w:right="0" w:firstLine="540"/>
        <w:jc w:val="both"/>
        <w:rPr>
          <w:rFonts w:ascii="Tinos" w:hAnsi="Tinos"/>
          <w:color w:val="auto"/>
        </w:rPr>
      </w:pPr>
      <w:r>
        <w:rPr>
          <w:rFonts w:ascii="Tinos" w:hAnsi="Tinos"/>
          <w:color w:val="auto"/>
          <w:sz w:val="28"/>
          <w:szCs w:val="28"/>
        </w:rPr>
        <w:t>Уставом Тотемского муниципального округа Вологодской области;</w:t>
      </w:r>
    </w:p>
    <w:p>
      <w:pPr>
        <w:pStyle w:val="Normal"/>
        <w:bidi w:val="0"/>
        <w:ind w:left="0" w:right="0" w:firstLine="540"/>
        <w:jc w:val="both"/>
        <w:rPr>
          <w:rFonts w:ascii="Tinos" w:hAnsi="Tinos"/>
          <w:color w:val="auto"/>
        </w:rPr>
      </w:pPr>
      <w:r>
        <w:rPr>
          <w:rFonts w:ascii="Tinos" w:hAnsi="Tinos"/>
          <w:color w:val="auto"/>
          <w:sz w:val="28"/>
          <w:szCs w:val="28"/>
        </w:rPr>
        <w:t>настоящим административным регламентом.</w:t>
      </w:r>
    </w:p>
    <w:p>
      <w:pPr>
        <w:pStyle w:val="Normal"/>
        <w:bidi w:val="0"/>
        <w:ind w:left="0" w:right="0" w:firstLine="540"/>
        <w:jc w:val="center"/>
        <w:rPr>
          <w:rFonts w:ascii="Tinos" w:hAnsi="Tinos"/>
          <w:i/>
          <w:i/>
          <w:color w:val="auto"/>
          <w:sz w:val="28"/>
        </w:rPr>
      </w:pPr>
      <w:r>
        <w:rPr>
          <w:rFonts w:ascii="Tinos" w:hAnsi="Tinos"/>
          <w:i/>
          <w:color w:val="auto"/>
          <w:sz w:val="28"/>
        </w:rPr>
      </w:r>
    </w:p>
    <w:p>
      <w:pPr>
        <w:pStyle w:val="Normal"/>
        <w:bidi w:val="0"/>
        <w:ind w:left="0" w:right="0" w:firstLine="540"/>
        <w:jc w:val="center"/>
        <w:rPr>
          <w:rFonts w:ascii="Tinos" w:hAnsi="Tinos"/>
          <w:color w:val="auto"/>
        </w:rPr>
      </w:pPr>
      <w:r>
        <w:rPr>
          <w:rFonts w:ascii="Tinos" w:hAnsi="Tinos"/>
          <w:b/>
          <w:bCs/>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bidi w:val="0"/>
        <w:spacing w:lineRule="auto" w:line="240"/>
        <w:ind w:left="0" w:right="0" w:firstLine="540"/>
        <w:jc w:val="center"/>
        <w:rPr>
          <w:rFonts w:ascii="Tinos" w:hAnsi="Tinos"/>
          <w:i/>
          <w:i/>
          <w:color w:val="auto"/>
          <w:sz w:val="28"/>
        </w:rPr>
      </w:pPr>
      <w:r>
        <w:rPr>
          <w:rFonts w:ascii="Tinos" w:hAnsi="Tinos"/>
          <w:i/>
          <w:color w:val="auto"/>
          <w:sz w:val="28"/>
        </w:rPr>
      </w:r>
    </w:p>
    <w:p>
      <w:pPr>
        <w:pStyle w:val="Normal"/>
        <w:bidi w:val="0"/>
        <w:spacing w:lineRule="auto" w:line="240" w:before="0" w:after="0"/>
        <w:ind w:left="0" w:right="0" w:firstLine="540"/>
        <w:contextualSpacing/>
        <w:jc w:val="both"/>
        <w:rPr>
          <w:rFonts w:ascii="Tinos" w:hAnsi="Tinos"/>
          <w:color w:val="auto"/>
        </w:rPr>
      </w:pPr>
      <w:r>
        <w:rPr>
          <w:rFonts w:ascii="Tinos" w:hAnsi="Tinos"/>
          <w:color w:val="auto"/>
          <w:sz w:val="28"/>
          <w:szCs w:val="28"/>
        </w:rPr>
        <w:t>2.6.1. В целях предоставления муниципальной услуги заявитель представляет (направляет) следующие документы:</w:t>
      </w:r>
    </w:p>
    <w:p>
      <w:pPr>
        <w:pStyle w:val="Style20"/>
        <w:bidi w:val="0"/>
        <w:spacing w:lineRule="auto" w:line="240" w:before="0" w:after="0"/>
        <w:ind w:left="0" w:right="0" w:firstLine="540"/>
        <w:contextualSpacing/>
        <w:jc w:val="both"/>
        <w:rPr>
          <w:rFonts w:ascii="Tinos" w:hAnsi="Tinos"/>
          <w:color w:val="auto"/>
        </w:rPr>
      </w:pPr>
      <w:r>
        <w:rPr>
          <w:rFonts w:ascii="Tinos" w:hAnsi="Tinos"/>
          <w:color w:val="auto"/>
          <w:sz w:val="28"/>
          <w:szCs w:val="28"/>
        </w:rPr>
        <w:t xml:space="preserve">1) </w:t>
      </w:r>
      <w:bookmarkStart w:id="3" w:name="p_84"/>
      <w:bookmarkEnd w:id="3"/>
      <w:r>
        <w:rPr>
          <w:rFonts w:ascii="Tinos" w:hAnsi="Tinos"/>
          <w:color w:val="auto"/>
          <w:sz w:val="28"/>
          <w:szCs w:val="28"/>
        </w:rPr>
        <w:t>Для получения муниципальной услуги заявитель представляет (направляет) заявление согласно приложения к настоящему административному регламенту).</w:t>
      </w:r>
    </w:p>
    <w:p>
      <w:pPr>
        <w:pStyle w:val="Normal"/>
        <w:bidi w:val="0"/>
        <w:spacing w:lineRule="auto" w:line="240" w:before="0" w:after="0"/>
        <w:ind w:left="0" w:right="0" w:firstLine="709"/>
        <w:contextualSpacing/>
        <w:jc w:val="both"/>
        <w:rPr>
          <w:rFonts w:ascii="Tinos" w:hAnsi="Tinos"/>
          <w:color w:val="auto"/>
        </w:rPr>
      </w:pPr>
      <w:r>
        <w:rPr>
          <w:rFonts w:ascii="Tinos" w:hAnsi="Tinos"/>
          <w:color w:val="auto"/>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pPr>
        <w:pStyle w:val="Normal"/>
        <w:bidi w:val="0"/>
        <w:spacing w:lineRule="auto" w:line="240"/>
        <w:ind w:left="0" w:right="0" w:firstLine="709"/>
        <w:jc w:val="both"/>
        <w:rPr>
          <w:rFonts w:ascii="Tinos" w:hAnsi="Tinos"/>
          <w:color w:val="auto"/>
        </w:rPr>
      </w:pPr>
      <w:r>
        <w:rPr>
          <w:rFonts w:ascii="Tinos" w:hAnsi="Tinos"/>
          <w:color w:val="auto"/>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pPr>
        <w:pStyle w:val="Normal"/>
        <w:widowControl w:val="false"/>
        <w:bidi w:val="0"/>
        <w:spacing w:lineRule="auto" w:line="240"/>
        <w:ind w:left="0" w:right="0" w:firstLine="709"/>
        <w:jc w:val="both"/>
        <w:rPr>
          <w:rFonts w:ascii="Tinos" w:hAnsi="Tinos"/>
          <w:color w:val="auto"/>
        </w:rPr>
      </w:pPr>
      <w:r>
        <w:rPr>
          <w:rFonts w:ascii="Tinos" w:hAnsi="Tinos"/>
          <w:color w:val="auto"/>
          <w:sz w:val="28"/>
          <w:szCs w:val="28"/>
        </w:rPr>
        <w:t>При заполнении заявления не допускается использование сокращений слов и аббревиатур.</w:t>
      </w:r>
    </w:p>
    <w:p>
      <w:pPr>
        <w:pStyle w:val="Normal"/>
        <w:widowControl w:val="false"/>
        <w:bidi w:val="0"/>
        <w:spacing w:lineRule="auto" w:line="240" w:before="0" w:after="0"/>
        <w:ind w:left="0" w:right="0" w:firstLine="709"/>
        <w:contextualSpacing/>
        <w:jc w:val="both"/>
        <w:rPr>
          <w:rFonts w:ascii="Tinos" w:hAnsi="Tinos"/>
          <w:color w:val="auto"/>
        </w:rPr>
      </w:pPr>
      <w:r>
        <w:rPr>
          <w:rFonts w:ascii="Tinos" w:hAnsi="Tinos"/>
          <w:color w:val="auto"/>
          <w:sz w:val="28"/>
          <w:szCs w:val="28"/>
        </w:rPr>
        <w:t>Форма заявления размещается на сайте в сети «Интернет» с возможностью бесплатного копирования (скачивания), в МФЦ.</w:t>
      </w:r>
    </w:p>
    <w:p>
      <w:pPr>
        <w:pStyle w:val="Style20"/>
        <w:widowControl w:val="false"/>
        <w:bidi w:val="0"/>
        <w:spacing w:lineRule="auto" w:line="240" w:before="0" w:after="0"/>
        <w:ind w:left="0" w:right="0" w:firstLine="709"/>
        <w:contextualSpacing/>
        <w:jc w:val="both"/>
        <w:rPr>
          <w:rFonts w:ascii="Tinos" w:hAnsi="Tinos"/>
          <w:color w:val="auto"/>
        </w:rPr>
      </w:pPr>
      <w:r>
        <w:rPr>
          <w:rFonts w:ascii="Tinos" w:hAnsi="Tinos"/>
          <w:color w:val="auto"/>
          <w:sz w:val="28"/>
          <w:szCs w:val="28"/>
        </w:rPr>
        <w:t>2) документ, удостоверяющий личность заявителя (представителя заявителя) (предъявляется при обращении в Управление);</w:t>
      </w:r>
    </w:p>
    <w:p>
      <w:pPr>
        <w:pStyle w:val="Style20"/>
        <w:widowControl w:val="false"/>
        <w:bidi w:val="0"/>
        <w:spacing w:lineRule="auto" w:line="240" w:before="0" w:after="0"/>
        <w:ind w:left="0" w:right="0" w:firstLine="709"/>
        <w:contextualSpacing/>
        <w:jc w:val="both"/>
        <w:rPr>
          <w:rFonts w:ascii="Tinos" w:hAnsi="Tinos"/>
          <w:color w:val="auto"/>
        </w:rPr>
      </w:pPr>
      <w:r>
        <w:rPr>
          <w:rFonts w:ascii="Tinos" w:hAnsi="Tinos"/>
          <w:color w:val="auto"/>
          <w:sz w:val="28"/>
          <w:szCs w:val="28"/>
        </w:rPr>
        <w:t>3) документ, подтверждающий полномочия представителя заявителя (в случае обращения за получением муниципальной услуги представителя заявителя).</w:t>
      </w:r>
    </w:p>
    <w:p>
      <w:pPr>
        <w:pStyle w:val="Normal"/>
        <w:bidi w:val="0"/>
        <w:spacing w:lineRule="auto" w:line="240" w:before="0" w:after="0"/>
        <w:ind w:left="0" w:right="0" w:firstLine="709"/>
        <w:contextualSpacing/>
        <w:jc w:val="both"/>
        <w:rPr>
          <w:rFonts w:ascii="Tinos" w:hAnsi="Tinos"/>
          <w:color w:val="auto"/>
        </w:rPr>
      </w:pPr>
      <w:r>
        <w:rPr>
          <w:rFonts w:ascii="Tinos" w:hAnsi="Tinos"/>
          <w:color w:val="auto"/>
          <w:sz w:val="28"/>
          <w:szCs w:val="28"/>
        </w:rPr>
        <w:t>2.6.2. Заявление и прилагаемые документы могут быть представлены следующими способами:</w:t>
      </w:r>
    </w:p>
    <w:p>
      <w:pPr>
        <w:pStyle w:val="Normal"/>
        <w:bidi w:val="0"/>
        <w:spacing w:lineRule="auto" w:line="240" w:before="0" w:after="0"/>
        <w:ind w:left="0" w:right="0" w:firstLine="709"/>
        <w:contextualSpacing/>
        <w:jc w:val="both"/>
        <w:rPr>
          <w:rFonts w:ascii="Tinos" w:hAnsi="Tinos"/>
          <w:color w:val="auto"/>
        </w:rPr>
      </w:pPr>
      <w:r>
        <w:rPr>
          <w:rFonts w:ascii="Tinos" w:hAnsi="Tinos"/>
          <w:color w:val="auto"/>
          <w:sz w:val="28"/>
          <w:szCs w:val="28"/>
        </w:rPr>
        <w:t>путем обращения в Уполномоченный орган или в МФЦ лично либо через представителя заявителя;</w:t>
      </w:r>
    </w:p>
    <w:p>
      <w:pPr>
        <w:pStyle w:val="Normal"/>
        <w:bidi w:val="0"/>
        <w:ind w:left="0" w:right="0" w:firstLine="709"/>
        <w:jc w:val="both"/>
        <w:rPr>
          <w:rFonts w:ascii="Tinos" w:hAnsi="Tinos"/>
          <w:color w:val="auto"/>
        </w:rPr>
      </w:pPr>
      <w:r>
        <w:rPr>
          <w:rFonts w:ascii="Tinos" w:hAnsi="Tinos"/>
          <w:color w:val="auto"/>
          <w:sz w:val="28"/>
          <w:szCs w:val="28"/>
        </w:rPr>
        <w:t>посредством почтовой связи;</w:t>
      </w:r>
    </w:p>
    <w:p>
      <w:pPr>
        <w:pStyle w:val="Normal"/>
        <w:bidi w:val="0"/>
        <w:ind w:left="0" w:right="0" w:firstLine="709"/>
        <w:jc w:val="both"/>
        <w:rPr>
          <w:rFonts w:ascii="Tinos" w:hAnsi="Tinos"/>
          <w:color w:val="auto"/>
        </w:rPr>
      </w:pPr>
      <w:r>
        <w:rPr>
          <w:rFonts w:ascii="Tinos" w:hAnsi="Tinos"/>
          <w:color w:val="auto"/>
          <w:sz w:val="28"/>
          <w:szCs w:val="28"/>
        </w:rPr>
        <w:t>2.6.3.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w:t>
      </w:r>
    </w:p>
    <w:p>
      <w:pPr>
        <w:pStyle w:val="Normal"/>
        <w:bidi w:val="0"/>
        <w:ind w:left="0" w:right="0" w:firstLine="709"/>
        <w:jc w:val="both"/>
        <w:rPr>
          <w:rFonts w:ascii="Tinos" w:hAnsi="Tinos"/>
          <w:color w:val="auto"/>
        </w:rPr>
      </w:pPr>
      <w:r>
        <w:rPr>
          <w:rFonts w:ascii="Tinos" w:hAnsi="Tinos"/>
          <w:color w:val="auto"/>
          <w:sz w:val="28"/>
          <w:szCs w:val="28"/>
        </w:rPr>
        <w:t>2.6.4.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pStyle w:val="Normal"/>
        <w:bidi w:val="0"/>
        <w:ind w:left="0" w:right="0" w:firstLine="540"/>
        <w:jc w:val="both"/>
        <w:rPr>
          <w:rFonts w:ascii="Tinos" w:hAnsi="Tinos"/>
          <w:color w:val="auto"/>
        </w:rPr>
      </w:pPr>
      <w:r>
        <w:rPr>
          <w:rFonts w:ascii="Tinos" w:hAnsi="Tinos"/>
          <w:color w:val="auto"/>
          <w:sz w:val="28"/>
          <w:szCs w:val="28"/>
        </w:rPr>
        <w:t xml:space="preserve"> </w:t>
      </w:r>
      <w:r>
        <w:rPr>
          <w:rFonts w:ascii="Tinos" w:hAnsi="Tinos"/>
          <w:color w:val="auto"/>
          <w:sz w:val="28"/>
          <w:szCs w:val="28"/>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bidi w:val="0"/>
        <w:ind w:left="0" w:right="0" w:firstLine="540"/>
        <w:jc w:val="both"/>
        <w:rPr>
          <w:rFonts w:ascii="Tinos" w:hAnsi="Tinos"/>
          <w:color w:val="auto"/>
        </w:rPr>
      </w:pPr>
      <w:r>
        <w:rPr>
          <w:rFonts w:ascii="Tinos" w:hAnsi="Tinos"/>
          <w:color w:val="auto"/>
          <w:sz w:val="28"/>
          <w:szCs w:val="28"/>
        </w:rPr>
        <w:t xml:space="preserve"> </w:t>
      </w:r>
    </w:p>
    <w:p>
      <w:pPr>
        <w:pStyle w:val="Normal"/>
        <w:numPr>
          <w:ilvl w:val="0"/>
          <w:numId w:val="0"/>
        </w:numPr>
        <w:tabs>
          <w:tab w:val="clear" w:pos="709"/>
          <w:tab w:val="left" w:pos="851" w:leader="none"/>
        </w:tabs>
        <w:bidi w:val="0"/>
        <w:ind w:left="0" w:right="0" w:firstLine="540"/>
        <w:jc w:val="center"/>
        <w:outlineLvl w:val="1"/>
        <w:rPr>
          <w:rFonts w:ascii="Tinos" w:hAnsi="Tinos"/>
          <w:color w:val="auto"/>
        </w:rPr>
      </w:pPr>
      <w:r>
        <w:rPr>
          <w:rFonts w:ascii="Tinos" w:hAnsi="Tinos"/>
          <w:b/>
          <w:bCs/>
          <w:color w:val="auto"/>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numPr>
          <w:ilvl w:val="0"/>
          <w:numId w:val="0"/>
        </w:numPr>
        <w:tabs>
          <w:tab w:val="clear" w:pos="709"/>
          <w:tab w:val="left" w:pos="851" w:leader="none"/>
        </w:tabs>
        <w:bidi w:val="0"/>
        <w:ind w:left="0" w:right="0" w:firstLine="540"/>
        <w:jc w:val="center"/>
        <w:outlineLvl w:val="1"/>
        <w:rPr>
          <w:rFonts w:ascii="Tinos" w:hAnsi="Tinos"/>
          <w:color w:val="auto"/>
          <w:sz w:val="28"/>
        </w:rPr>
      </w:pPr>
      <w:r>
        <w:rPr>
          <w:rFonts w:ascii="Tinos" w:hAnsi="Tinos"/>
          <w:color w:val="auto"/>
          <w:sz w:val="28"/>
        </w:rPr>
      </w:r>
    </w:p>
    <w:p>
      <w:pPr>
        <w:pStyle w:val="ConsPlusNormal"/>
        <w:widowControl/>
        <w:ind w:left="0" w:right="0" w:firstLine="540"/>
        <w:jc w:val="both"/>
        <w:rPr>
          <w:rFonts w:ascii="Tinos" w:hAnsi="Tinos"/>
          <w:color w:val="auto"/>
        </w:rPr>
      </w:pPr>
      <w:r>
        <w:rPr>
          <w:rFonts w:ascii="Tinos" w:hAnsi="Tinos"/>
          <w:color w:val="auto"/>
          <w:sz w:val="28"/>
          <w:szCs w:val="28"/>
        </w:rPr>
        <w:t>2.7.1. Документы, необходимые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самостоятельно, отсутствуют.</w:t>
      </w:r>
    </w:p>
    <w:p>
      <w:pPr>
        <w:pStyle w:val="Normal"/>
        <w:bidi w:val="0"/>
        <w:ind w:left="0" w:right="0" w:firstLine="540"/>
        <w:jc w:val="both"/>
        <w:rPr>
          <w:rFonts w:ascii="Tinos" w:hAnsi="Tinos"/>
          <w:color w:val="auto"/>
        </w:rPr>
      </w:pPr>
      <w:r>
        <w:rPr>
          <w:rFonts w:ascii="Tinos" w:hAnsi="Tinos"/>
          <w:color w:val="auto"/>
          <w:sz w:val="28"/>
          <w:szCs w:val="28"/>
        </w:rPr>
        <w:t>2.7.2. Запрещено требовать от заявителя:</w:t>
      </w:r>
    </w:p>
    <w:p>
      <w:pPr>
        <w:pStyle w:val="Normal"/>
        <w:bidi w:val="0"/>
        <w:ind w:left="0" w:right="0" w:firstLine="540"/>
        <w:jc w:val="both"/>
        <w:rPr>
          <w:rFonts w:ascii="Tinos" w:hAnsi="Tinos"/>
          <w:color w:val="auto"/>
        </w:rPr>
      </w:pPr>
      <w:r>
        <w:rPr>
          <w:rFonts w:ascii="Tinos" w:hAnsi="Tinos"/>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bidi w:val="0"/>
        <w:ind w:left="0" w:right="0" w:firstLine="540"/>
        <w:jc w:val="both"/>
        <w:rPr>
          <w:rFonts w:ascii="Tinos" w:hAnsi="Tinos"/>
          <w:color w:val="auto"/>
        </w:rPr>
      </w:pPr>
      <w:r>
        <w:rPr>
          <w:rFonts w:ascii="Tinos" w:hAnsi="Tinos"/>
          <w:color w:val="auto"/>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Normal"/>
        <w:bidi w:val="0"/>
        <w:ind w:left="0" w:right="0" w:firstLine="540"/>
        <w:jc w:val="both"/>
        <w:rPr/>
      </w:pPr>
      <w:r>
        <w:rPr>
          <w:rFonts w:ascii="Tinos" w:hAnsi="Tinos"/>
          <w:color w:val="auto"/>
          <w:sz w:val="28"/>
          <w:szCs w:val="28"/>
          <w:highlight w:val="whit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r>
          <w:rPr>
            <w:rFonts w:ascii="Tinos" w:hAnsi="Tinos"/>
            <w:color w:val="auto"/>
            <w:sz w:val="28"/>
            <w:szCs w:val="28"/>
            <w:highlight w:val="white"/>
            <w:u w:val="none"/>
          </w:rPr>
          <w:t>пунктом 4 части 1 статьи 7</w:t>
        </w:r>
      </w:hyperlink>
      <w:r>
        <w:rPr>
          <w:rFonts w:ascii="Tinos" w:hAnsi="Tinos"/>
          <w:color w:val="auto"/>
          <w:sz w:val="28"/>
          <w:szCs w:val="28"/>
          <w:highlight w:val="white"/>
        </w:rPr>
        <w:t> Федерального закона от 27 июля 2010 года № 210-ФЗ «Об организации предоставления государственных и муниципальных услуг»;</w:t>
      </w:r>
    </w:p>
    <w:p>
      <w:pPr>
        <w:pStyle w:val="Normal"/>
        <w:bidi w:val="0"/>
        <w:ind w:left="0" w:right="0" w:firstLine="540"/>
        <w:jc w:val="both"/>
        <w:rPr>
          <w:rFonts w:ascii="Tinos" w:hAnsi="Tinos"/>
          <w:color w:val="auto"/>
        </w:rPr>
      </w:pPr>
      <w:r>
        <w:rPr>
          <w:rFonts w:ascii="Tinos" w:hAnsi="Tinos"/>
          <w:color w:val="auto"/>
          <w:sz w:val="28"/>
          <w:szCs w:val="28"/>
          <w:highlight w:val="white"/>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ConsPlusNormal"/>
        <w:widowControl/>
        <w:ind w:left="0" w:right="0" w:firstLine="540"/>
        <w:rPr>
          <w:rFonts w:ascii="Tinos" w:hAnsi="Tinos"/>
          <w:b/>
          <w:b/>
          <w:color w:val="auto"/>
          <w:sz w:val="28"/>
        </w:rPr>
      </w:pPr>
      <w:r>
        <w:rPr>
          <w:rFonts w:ascii="Tinos" w:hAnsi="Tinos"/>
          <w:b/>
          <w:color w:val="auto"/>
          <w:sz w:val="28"/>
        </w:rPr>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pPr>
        <w:pStyle w:val="Normal"/>
        <w:bidi w:val="0"/>
        <w:ind w:left="0" w:right="0" w:firstLine="540"/>
        <w:jc w:val="left"/>
        <w:rPr>
          <w:rFonts w:ascii="Tinos" w:hAnsi="Tinos"/>
          <w:color w:val="auto"/>
          <w:sz w:val="28"/>
        </w:rPr>
      </w:pPr>
      <w:r>
        <w:rPr>
          <w:rFonts w:ascii="Tinos" w:hAnsi="Tinos"/>
          <w:color w:val="auto"/>
          <w:sz w:val="28"/>
        </w:rPr>
      </w:r>
    </w:p>
    <w:p>
      <w:pPr>
        <w:pStyle w:val="Normal"/>
        <w:bidi w:val="0"/>
        <w:ind w:left="0" w:right="0" w:firstLine="540"/>
        <w:jc w:val="both"/>
        <w:rPr>
          <w:rFonts w:ascii="Tinos" w:hAnsi="Tinos"/>
          <w:color w:val="auto"/>
        </w:rPr>
      </w:pPr>
      <w:r>
        <w:rPr>
          <w:rFonts w:ascii="Tinos" w:hAnsi="Tinos"/>
          <w:color w:val="auto"/>
          <w:sz w:val="28"/>
          <w:szCs w:val="28"/>
        </w:rPr>
        <w:t xml:space="preserve">     </w:t>
      </w:r>
      <w:r>
        <w:rPr>
          <w:rFonts w:ascii="Tinos" w:hAnsi="Tinos"/>
          <w:color w:val="auto"/>
          <w:sz w:val="28"/>
          <w:szCs w:val="28"/>
        </w:rPr>
        <w:t>Основания для отказа в приеме к рассмотрению заявления отсутствуют.</w:t>
      </w:r>
    </w:p>
    <w:p>
      <w:pPr>
        <w:pStyle w:val="Normal"/>
        <w:widowControl w:val="false"/>
        <w:bidi w:val="0"/>
        <w:ind w:left="0" w:right="0" w:firstLine="540"/>
        <w:jc w:val="both"/>
        <w:rPr>
          <w:rFonts w:ascii="Tinos" w:hAnsi="Tinos"/>
          <w:color w:val="auto"/>
          <w:sz w:val="28"/>
        </w:rPr>
      </w:pPr>
      <w:r>
        <w:rPr>
          <w:rFonts w:ascii="Tinos" w:hAnsi="Tinos"/>
          <w:color w:val="auto"/>
          <w:sz w:val="28"/>
        </w:rPr>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bidi w:val="0"/>
        <w:ind w:left="0" w:right="0" w:firstLine="567"/>
        <w:jc w:val="both"/>
        <w:rPr>
          <w:rFonts w:ascii="Tinos" w:hAnsi="Tinos"/>
          <w:color w:val="auto"/>
          <w:sz w:val="28"/>
        </w:rPr>
      </w:pPr>
      <w:r>
        <w:rPr>
          <w:rFonts w:ascii="Tinos" w:hAnsi="Tinos"/>
          <w:color w:val="auto"/>
          <w:sz w:val="28"/>
        </w:rPr>
      </w:r>
    </w:p>
    <w:p>
      <w:pPr>
        <w:pStyle w:val="Normal"/>
        <w:bidi w:val="0"/>
        <w:ind w:left="0" w:right="0" w:firstLine="567"/>
        <w:jc w:val="both"/>
        <w:rPr>
          <w:rFonts w:ascii="Tinos" w:hAnsi="Tinos"/>
          <w:color w:val="auto"/>
        </w:rPr>
      </w:pPr>
      <w:r>
        <w:rPr>
          <w:rFonts w:ascii="Tinos" w:hAnsi="Tinos"/>
          <w:color w:val="auto"/>
          <w:sz w:val="28"/>
          <w:szCs w:val="28"/>
        </w:rPr>
        <w:t>2.9.1. Основания для приостановления предоставления муниципальной услуги отсутствуют.</w:t>
      </w:r>
    </w:p>
    <w:p>
      <w:pPr>
        <w:pStyle w:val="Normal"/>
        <w:bidi w:val="0"/>
        <w:ind w:left="0" w:right="0" w:firstLine="540"/>
        <w:jc w:val="both"/>
        <w:rPr>
          <w:rFonts w:ascii="Tinos" w:hAnsi="Tinos"/>
          <w:color w:val="auto"/>
        </w:rPr>
      </w:pPr>
      <w:r>
        <w:rPr>
          <w:rFonts w:ascii="Tinos" w:hAnsi="Tinos"/>
          <w:color w:val="auto"/>
          <w:sz w:val="28"/>
          <w:szCs w:val="28"/>
        </w:rPr>
        <w:t>2.9.2. Основания для отказа в предоставлении муниципальной услуги:</w:t>
      </w:r>
    </w:p>
    <w:p>
      <w:pPr>
        <w:pStyle w:val="Normal"/>
        <w:bidi w:val="0"/>
        <w:ind w:left="0" w:right="0" w:firstLine="540"/>
        <w:jc w:val="both"/>
        <w:rPr>
          <w:rFonts w:ascii="Tinos" w:hAnsi="Tinos"/>
          <w:color w:val="auto"/>
        </w:rPr>
      </w:pPr>
      <w:r>
        <w:rPr>
          <w:rFonts w:ascii="Tinos" w:hAnsi="Tinos"/>
          <w:color w:val="auto"/>
          <w:sz w:val="28"/>
          <w:szCs w:val="28"/>
        </w:rPr>
        <w:t>не представлены документы, указанные в пунктах 2.6.1 настоящего административного регламента;</w:t>
      </w:r>
    </w:p>
    <w:p>
      <w:pPr>
        <w:pStyle w:val="Normal"/>
        <w:bidi w:val="0"/>
        <w:ind w:left="0" w:right="0" w:firstLine="540"/>
        <w:jc w:val="both"/>
        <w:rPr/>
      </w:pPr>
      <w:r>
        <w:rPr>
          <w:rStyle w:val="1"/>
          <w:rFonts w:cs="Times New Roman" w:ascii="Tinos" w:hAnsi="Tinos"/>
          <w:color w:val="auto"/>
          <w:sz w:val="28"/>
          <w:szCs w:val="28"/>
        </w:rPr>
        <w:t xml:space="preserve">несоответствие представленного </w:t>
      </w:r>
      <w:r>
        <w:rPr>
          <w:rFonts w:cs="Times New Roman" w:ascii="Tinos" w:hAnsi="Tinos"/>
          <w:color w:val="auto"/>
          <w:sz w:val="28"/>
          <w:szCs w:val="28"/>
        </w:rPr>
        <w:t xml:space="preserve">заявления требованиям, предъявляемым к </w:t>
      </w:r>
      <w:r>
        <w:rPr>
          <w:rFonts w:cs="Times New Roman" w:ascii="Tinos" w:hAnsi="Tinos"/>
          <w:color w:val="000000"/>
          <w:sz w:val="28"/>
          <w:szCs w:val="28"/>
        </w:rPr>
        <w:t xml:space="preserve">ним пунктах 2.6.1-2.6.5 </w:t>
      </w:r>
      <w:r>
        <w:rPr>
          <w:rFonts w:cs="Times New Roman" w:ascii="Tinos" w:hAnsi="Tinos"/>
          <w:color w:val="000000"/>
          <w:sz w:val="28"/>
          <w:szCs w:val="28"/>
        </w:rPr>
        <w:t>административного регламента</w:t>
      </w:r>
      <w:r>
        <w:rPr>
          <w:rFonts w:cs="Times New Roman" w:ascii="Tinos" w:hAnsi="Tinos"/>
          <w:color w:val="000000"/>
          <w:sz w:val="28"/>
          <w:szCs w:val="28"/>
        </w:rPr>
        <w:t>;</w:t>
      </w:r>
    </w:p>
    <w:p>
      <w:pPr>
        <w:pStyle w:val="Normal"/>
        <w:bidi w:val="0"/>
        <w:ind w:left="0" w:right="0" w:firstLine="540"/>
        <w:jc w:val="both"/>
        <w:rPr>
          <w:rFonts w:ascii="Tinos" w:hAnsi="Tinos"/>
          <w:color w:val="auto"/>
        </w:rPr>
      </w:pPr>
      <w:r>
        <w:rPr>
          <w:rFonts w:cs="Times New Roman" w:ascii="Tinos" w:hAnsi="Tinos"/>
          <w:color w:val="000000"/>
          <w:sz w:val="28"/>
          <w:szCs w:val="28"/>
        </w:rPr>
        <w:t>в заявлении о предоставлении муниципальной услуги заявителем запрашивается информация о действующих налогах и сборах, установленных законодательством Российской Федерации и областными законами, другими муниципальными образованиями; о порядке исчисления и уплаты налогов и сборов, правах и обязанностях налогоплательщиков, полномочиях налоговых органов и их должностных лиц; о порядке включения объектов недвижимости в перечень объектов недвижимости, в отношении которых налоговая база определяется как кадастровая стоимость; о порядке проведения и утверждения результатов государственной кадастровой оценки, дача разъяснения по которым не входят в компетенцию Уполномоченного органа.</w:t>
      </w:r>
    </w:p>
    <w:p>
      <w:pPr>
        <w:pStyle w:val="Normal"/>
        <w:bidi w:val="0"/>
        <w:ind w:left="0" w:right="0" w:firstLine="540"/>
        <w:jc w:val="both"/>
        <w:rPr>
          <w:rFonts w:ascii="Tinos" w:hAnsi="Tinos"/>
          <w:color w:val="auto"/>
          <w:sz w:val="28"/>
        </w:rPr>
      </w:pPr>
      <w:r>
        <w:rPr>
          <w:rFonts w:ascii="Tinos" w:hAnsi="Tinos"/>
          <w:color w:val="auto"/>
          <w:sz w:val="28"/>
        </w:rPr>
      </w:r>
    </w:p>
    <w:p>
      <w:pPr>
        <w:pStyle w:val="4"/>
        <w:numPr>
          <w:ilvl w:val="3"/>
          <w:numId w:val="2"/>
        </w:numPr>
        <w:bidi w:val="0"/>
        <w:spacing w:before="0" w:after="0"/>
        <w:ind w:left="0" w:right="0" w:firstLine="540"/>
        <w:rPr>
          <w:rFonts w:ascii="Tinos" w:hAnsi="Tinos"/>
          <w:color w:val="auto"/>
        </w:rPr>
      </w:pPr>
      <w:bookmarkStart w:id="4" w:name="_GoBack"/>
      <w:bookmarkEnd w:id="4"/>
      <w:r>
        <w:rPr>
          <w:rFonts w:ascii="Tinos" w:hAnsi="Tinos"/>
          <w:color w:val="auto"/>
          <w:sz w:val="28"/>
          <w:szCs w:val="28"/>
        </w:rPr>
        <w:t>2.10</w:t>
      </w:r>
      <w:r>
        <w:rPr>
          <w:rFonts w:ascii="Tinos" w:hAnsi="Tinos"/>
          <w:i/>
          <w:color w:val="auto"/>
          <w:sz w:val="28"/>
          <w:szCs w:val="28"/>
        </w:rPr>
        <w:t xml:space="preserve">. </w:t>
      </w:r>
      <w:r>
        <w:rPr>
          <w:rFonts w:ascii="Tinos" w:hAnsi="Tinos"/>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Style20"/>
        <w:bidi w:val="0"/>
        <w:spacing w:before="0" w:after="0"/>
        <w:ind w:left="0" w:right="0" w:firstLine="540"/>
        <w:jc w:val="left"/>
        <w:rPr>
          <w:rFonts w:ascii="Tinos" w:hAnsi="Tinos"/>
          <w:color w:val="auto"/>
          <w:sz w:val="28"/>
          <w:szCs w:val="28"/>
        </w:rPr>
      </w:pPr>
      <w:r>
        <w:rPr>
          <w:rFonts w:ascii="Tinos" w:hAnsi="Tinos"/>
          <w:color w:val="auto"/>
          <w:sz w:val="28"/>
          <w:szCs w:val="28"/>
        </w:rPr>
      </w:r>
    </w:p>
    <w:p>
      <w:pPr>
        <w:pStyle w:val="Normal"/>
        <w:widowControl/>
        <w:suppressAutoHyphens w:val="true"/>
        <w:bidi w:val="0"/>
        <w:ind w:left="0" w:right="0" w:firstLine="737"/>
        <w:jc w:val="both"/>
        <w:rPr>
          <w:rFonts w:ascii="Tinos" w:hAnsi="Tinos"/>
          <w:color w:val="auto"/>
        </w:rPr>
      </w:pPr>
      <w:r>
        <w:rPr>
          <w:rFonts w:cs="Times New Roman" w:ascii="Tinos" w:hAnsi="Tinos"/>
          <w:color w:val="auto"/>
          <w:sz w:val="28"/>
          <w:szCs w:val="28"/>
        </w:rPr>
        <w:t>Услуг, которые являются необходимыми и обязательными для предоставления муниципальной услуги, не имеется.</w:t>
      </w:r>
    </w:p>
    <w:p>
      <w:pPr>
        <w:pStyle w:val="Normal"/>
        <w:bidi w:val="0"/>
        <w:ind w:left="0" w:right="0" w:firstLine="540"/>
        <w:jc w:val="both"/>
        <w:rPr>
          <w:rFonts w:ascii="Tinos" w:hAnsi="Tinos"/>
          <w:color w:val="auto"/>
          <w:sz w:val="28"/>
          <w:highlight w:val="yellow"/>
        </w:rPr>
      </w:pPr>
      <w:r>
        <w:rPr>
          <w:rFonts w:ascii="Tinos" w:hAnsi="Tinos"/>
          <w:color w:val="auto"/>
          <w:sz w:val="28"/>
          <w:highlight w:val="yellow"/>
        </w:rPr>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Normal"/>
        <w:bidi w:val="0"/>
        <w:jc w:val="left"/>
        <w:rPr>
          <w:rFonts w:ascii="Tinos" w:hAnsi="Tinos"/>
          <w:color w:val="auto"/>
          <w:sz w:val="28"/>
          <w:szCs w:val="28"/>
        </w:rPr>
      </w:pPr>
      <w:r>
        <w:rPr>
          <w:rFonts w:ascii="Tinos" w:hAnsi="Tinos"/>
          <w:color w:val="auto"/>
          <w:sz w:val="28"/>
          <w:szCs w:val="28"/>
        </w:rPr>
      </w:r>
    </w:p>
    <w:p>
      <w:pPr>
        <w:pStyle w:val="Normal"/>
        <w:bidi w:val="0"/>
        <w:ind w:left="0" w:right="0" w:firstLine="540"/>
        <w:jc w:val="both"/>
        <w:rPr>
          <w:rFonts w:ascii="Tinos" w:hAnsi="Tinos"/>
          <w:color w:val="auto"/>
        </w:rPr>
      </w:pPr>
      <w:r>
        <w:rPr>
          <w:rFonts w:ascii="Tinos" w:hAnsi="Tinos"/>
          <w:color w:val="auto"/>
          <w:sz w:val="28"/>
          <w:szCs w:val="28"/>
        </w:rPr>
        <w:t>Предоставление муниципальной услуги осуществляется для заявителей на безвозмездной основе.</w:t>
      </w:r>
    </w:p>
    <w:p>
      <w:pPr>
        <w:pStyle w:val="Normal"/>
        <w:bidi w:val="0"/>
        <w:ind w:left="0" w:right="0" w:firstLine="540"/>
        <w:jc w:val="both"/>
        <w:rPr>
          <w:rFonts w:ascii="Tinos" w:hAnsi="Tinos"/>
          <w:color w:val="auto"/>
        </w:rPr>
      </w:pPr>
      <w:r>
        <w:rPr>
          <w:rFonts w:ascii="Tinos" w:hAnsi="Tinos"/>
          <w:color w:val="auto"/>
        </w:rPr>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pPr>
        <w:pStyle w:val="Style20"/>
        <w:bidi w:val="0"/>
        <w:spacing w:before="0" w:after="0"/>
        <w:ind w:left="0" w:right="0" w:firstLine="540"/>
        <w:jc w:val="both"/>
        <w:rPr>
          <w:rFonts w:ascii="Tinos" w:hAnsi="Tinos"/>
          <w:color w:val="auto"/>
          <w:sz w:val="28"/>
        </w:rPr>
      </w:pPr>
      <w:r>
        <w:rPr>
          <w:rFonts w:ascii="Tinos" w:hAnsi="Tinos"/>
          <w:color w:val="auto"/>
          <w:sz w:val="28"/>
        </w:rPr>
      </w:r>
    </w:p>
    <w:p>
      <w:pPr>
        <w:pStyle w:val="Normal"/>
        <w:bidi w:val="0"/>
        <w:ind w:left="0" w:right="0" w:firstLine="709"/>
        <w:jc w:val="both"/>
        <w:rPr>
          <w:rFonts w:ascii="Tinos" w:hAnsi="Tinos"/>
          <w:color w:val="auto"/>
        </w:rPr>
      </w:pPr>
      <w:r>
        <w:rPr>
          <w:rFonts w:ascii="Tinos" w:hAnsi="Tinos"/>
          <w:color w:val="auto"/>
          <w:sz w:val="28"/>
          <w:szCs w:val="28"/>
        </w:rPr>
        <w:t>Максимальный срок ожидания в очереди при подаче заявления и (или) при получении результата не должен превышать 15 минут.</w:t>
      </w:r>
    </w:p>
    <w:p>
      <w:pPr>
        <w:pStyle w:val="Normal"/>
        <w:bidi w:val="0"/>
        <w:ind w:left="0" w:right="0" w:firstLine="709"/>
        <w:jc w:val="both"/>
        <w:rPr>
          <w:rFonts w:ascii="Tinos" w:hAnsi="Tinos"/>
          <w:color w:val="auto"/>
          <w:sz w:val="28"/>
        </w:rPr>
      </w:pPr>
      <w:r>
        <w:rPr>
          <w:rFonts w:ascii="Tinos" w:hAnsi="Tinos"/>
          <w:color w:val="auto"/>
          <w:sz w:val="28"/>
        </w:rPr>
      </w:r>
    </w:p>
    <w:p>
      <w:pPr>
        <w:pStyle w:val="Normal"/>
        <w:bidi w:val="0"/>
        <w:ind w:left="0" w:right="0" w:firstLine="709"/>
        <w:jc w:val="center"/>
        <w:rPr>
          <w:rFonts w:ascii="Tinos" w:hAnsi="Tinos"/>
          <w:b/>
          <w:b/>
          <w:bCs/>
          <w:color w:val="auto"/>
        </w:rPr>
      </w:pPr>
      <w:r>
        <w:rPr>
          <w:rFonts w:ascii="Tinos" w:hAnsi="Tinos"/>
          <w:b/>
          <w:bCs/>
          <w:color w:val="auto"/>
          <w:sz w:val="28"/>
          <w:szCs w:val="28"/>
        </w:rPr>
        <w:t>2.13. Срок регистрации заявления заявителя о предоставлении муниципальной услуги, в том числе в электронной форме</w:t>
      </w:r>
    </w:p>
    <w:p>
      <w:pPr>
        <w:pStyle w:val="Normal"/>
        <w:bidi w:val="0"/>
        <w:ind w:left="0" w:right="0" w:firstLine="540"/>
        <w:jc w:val="both"/>
        <w:rPr>
          <w:rFonts w:ascii="Tinos" w:hAnsi="Tinos"/>
          <w:color w:val="auto"/>
          <w:sz w:val="28"/>
        </w:rPr>
      </w:pPr>
      <w:r>
        <w:rPr>
          <w:rFonts w:ascii="Tinos" w:hAnsi="Tinos"/>
          <w:color w:val="auto"/>
          <w:sz w:val="28"/>
        </w:rPr>
      </w:r>
    </w:p>
    <w:p>
      <w:pPr>
        <w:pStyle w:val="Normal"/>
        <w:bidi w:val="0"/>
        <w:ind w:left="0" w:right="0" w:firstLine="709"/>
        <w:jc w:val="both"/>
        <w:rPr>
          <w:rFonts w:ascii="Tinos" w:hAnsi="Tinos"/>
          <w:color w:val="auto"/>
        </w:rPr>
      </w:pPr>
      <w:r>
        <w:rPr>
          <w:rFonts w:ascii="Tinos" w:hAnsi="Tinos"/>
          <w:color w:val="auto"/>
          <w:sz w:val="28"/>
          <w:szCs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bidi w:val="0"/>
        <w:ind w:left="0" w:right="0" w:firstLine="540"/>
        <w:jc w:val="both"/>
        <w:rPr>
          <w:rFonts w:ascii="Tinos" w:hAnsi="Tinos"/>
          <w:color w:val="auto"/>
          <w:sz w:val="28"/>
        </w:rPr>
      </w:pPr>
      <w:r>
        <w:rPr>
          <w:rFonts w:ascii="Tinos" w:hAnsi="Tinos"/>
          <w:color w:val="auto"/>
          <w:sz w:val="28"/>
        </w:rPr>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bidi w:val="0"/>
        <w:ind w:left="0" w:right="0" w:firstLine="540"/>
        <w:jc w:val="both"/>
        <w:rPr>
          <w:rFonts w:ascii="Tinos" w:hAnsi="Tinos"/>
          <w:color w:val="auto"/>
          <w:sz w:val="28"/>
        </w:rPr>
      </w:pPr>
      <w:r>
        <w:rPr>
          <w:rFonts w:ascii="Tinos" w:hAnsi="Tinos"/>
          <w:color w:val="auto"/>
          <w:sz w:val="28"/>
        </w:rPr>
      </w:r>
    </w:p>
    <w:p>
      <w:pPr>
        <w:pStyle w:val="Normal"/>
        <w:bidi w:val="0"/>
        <w:ind w:left="0" w:right="0" w:firstLine="709"/>
        <w:jc w:val="both"/>
        <w:rPr>
          <w:rFonts w:ascii="Tinos" w:hAnsi="Tinos"/>
          <w:color w:val="auto"/>
        </w:rPr>
      </w:pPr>
      <w:r>
        <w:rPr>
          <w:rFonts w:ascii="Tinos" w:hAnsi="Tinos"/>
          <w:color w:val="auto"/>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bidi w:val="0"/>
        <w:ind w:left="0" w:right="0" w:firstLine="709"/>
        <w:jc w:val="both"/>
        <w:rPr>
          <w:rFonts w:ascii="Tinos" w:hAnsi="Tinos"/>
          <w:color w:val="auto"/>
        </w:rPr>
      </w:pPr>
      <w:r>
        <w:rPr>
          <w:rFonts w:ascii="Tinos" w:hAnsi="Tinos"/>
          <w:color w:val="auto"/>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bidi w:val="0"/>
        <w:ind w:left="0" w:right="0" w:firstLine="709"/>
        <w:jc w:val="both"/>
        <w:rPr>
          <w:rFonts w:ascii="Tinos" w:hAnsi="Tinos"/>
          <w:color w:val="auto"/>
        </w:rPr>
      </w:pPr>
      <w:r>
        <w:rPr>
          <w:rFonts w:ascii="Tinos" w:hAnsi="Tinos"/>
          <w:color w:val="auto"/>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pPr>
        <w:pStyle w:val="Normal"/>
        <w:bidi w:val="0"/>
        <w:ind w:left="0" w:right="0" w:firstLine="709"/>
        <w:jc w:val="both"/>
        <w:rPr>
          <w:rFonts w:ascii="Tinos" w:hAnsi="Tinos"/>
          <w:color w:val="auto"/>
        </w:rPr>
      </w:pPr>
      <w:r>
        <w:rPr>
          <w:rFonts w:ascii="Tinos" w:hAnsi="Tinos"/>
          <w:color w:val="auto"/>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bidi w:val="0"/>
        <w:ind w:left="0" w:right="0" w:firstLine="709"/>
        <w:jc w:val="both"/>
        <w:rPr>
          <w:rFonts w:ascii="Tinos" w:hAnsi="Tinos"/>
          <w:color w:val="auto"/>
        </w:rPr>
      </w:pPr>
      <w:r>
        <w:rPr>
          <w:rFonts w:ascii="Tinos" w:hAnsi="Tinos"/>
          <w:color w:val="auto"/>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bidi w:val="0"/>
        <w:ind w:left="0" w:right="0" w:firstLine="709"/>
        <w:jc w:val="both"/>
        <w:rPr>
          <w:rFonts w:ascii="Tinos" w:hAnsi="Tinos"/>
          <w:color w:val="auto"/>
        </w:rPr>
      </w:pPr>
      <w:r>
        <w:rPr>
          <w:rFonts w:ascii="Tinos" w:hAnsi="Tinos"/>
          <w:color w:val="auto"/>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bidi w:val="0"/>
        <w:ind w:left="0" w:right="0" w:firstLine="709"/>
        <w:jc w:val="both"/>
        <w:rPr>
          <w:rFonts w:ascii="Tinos" w:hAnsi="Tinos"/>
          <w:color w:val="auto"/>
        </w:rPr>
      </w:pPr>
      <w:r>
        <w:rPr>
          <w:rFonts w:ascii="Tinos" w:hAnsi="Tinos"/>
          <w:color w:val="auto"/>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bidi w:val="0"/>
        <w:ind w:left="0" w:right="0" w:firstLine="709"/>
        <w:jc w:val="both"/>
        <w:rPr>
          <w:rFonts w:ascii="Tinos" w:hAnsi="Tinos"/>
          <w:color w:val="auto"/>
        </w:rPr>
      </w:pPr>
      <w:r>
        <w:rPr>
          <w:rFonts w:ascii="Tinos" w:hAnsi="Tinos"/>
          <w:color w:val="auto"/>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bidi w:val="0"/>
        <w:ind w:left="0" w:right="0" w:firstLine="709"/>
        <w:jc w:val="both"/>
        <w:rPr/>
      </w:pPr>
      <w:r>
        <w:rPr>
          <w:rFonts w:ascii="Tinos" w:hAnsi="Tinos"/>
          <w:color w:val="auto"/>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7">
        <w:r>
          <w:rPr>
            <w:rFonts w:ascii="Tinos" w:hAnsi="Tinos"/>
            <w:color w:val="auto"/>
            <w:sz w:val="28"/>
            <w:szCs w:val="28"/>
            <w:u w:val="none"/>
          </w:rPr>
          <w:t>приказом</w:t>
        </w:r>
      </w:hyperlink>
      <w:r>
        <w:rPr>
          <w:rFonts w:ascii="Tinos" w:hAnsi="Tinos"/>
          <w:color w:val="auto"/>
          <w:sz w:val="28"/>
          <w:szCs w:val="28"/>
        </w:rPr>
        <w:t xml:space="preserve"> Министерства труда и социальной защиты Российской Федерации от 22 июня 2015 года № 386н;</w:t>
      </w:r>
    </w:p>
    <w:p>
      <w:pPr>
        <w:pStyle w:val="Normal"/>
        <w:bidi w:val="0"/>
        <w:ind w:left="0" w:right="0" w:firstLine="709"/>
        <w:jc w:val="both"/>
        <w:rPr>
          <w:rFonts w:ascii="Tinos" w:hAnsi="Tinos"/>
          <w:color w:val="auto"/>
        </w:rPr>
      </w:pPr>
      <w:r>
        <w:rPr>
          <w:rFonts w:ascii="Tinos" w:hAnsi="Tinos"/>
          <w:color w:val="auto"/>
          <w:sz w:val="28"/>
          <w:szCs w:val="28"/>
        </w:rPr>
        <w:t>оказание помощи, необходимой для получения в доступной для них форме информации о порядке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bidi w:val="0"/>
        <w:ind w:left="0" w:right="0" w:firstLine="709"/>
        <w:jc w:val="both"/>
        <w:rPr>
          <w:rFonts w:ascii="Tinos" w:hAnsi="Tinos"/>
          <w:color w:val="auto"/>
        </w:rPr>
      </w:pPr>
      <w:r>
        <w:rPr>
          <w:rFonts w:ascii="Tinos" w:hAnsi="Tinos"/>
          <w:color w:val="auto"/>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Normal"/>
        <w:bidi w:val="0"/>
        <w:ind w:left="0" w:right="0" w:firstLine="709"/>
        <w:jc w:val="both"/>
        <w:rPr>
          <w:rFonts w:ascii="Tinos" w:hAnsi="Tinos"/>
          <w:color w:val="auto"/>
        </w:rPr>
      </w:pPr>
      <w:r>
        <w:rPr>
          <w:rFonts w:ascii="Tinos" w:hAnsi="Tinos"/>
          <w:color w:val="auto"/>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Normal"/>
        <w:bidi w:val="0"/>
        <w:ind w:left="0" w:right="0" w:firstLine="709"/>
        <w:jc w:val="both"/>
        <w:rPr>
          <w:rFonts w:ascii="Tinos" w:hAnsi="Tinos"/>
          <w:color w:val="auto"/>
        </w:rPr>
      </w:pPr>
      <w:r>
        <w:rPr>
          <w:rFonts w:ascii="Tinos" w:hAnsi="Tinos"/>
          <w:color w:val="auto"/>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bidi w:val="0"/>
        <w:ind w:left="0" w:right="0" w:firstLine="709"/>
        <w:jc w:val="both"/>
        <w:rPr>
          <w:rFonts w:ascii="Tinos" w:hAnsi="Tinos"/>
          <w:color w:val="auto"/>
        </w:rPr>
      </w:pPr>
      <w:r>
        <w:rPr>
          <w:rFonts w:ascii="Tinos" w:hAnsi="Tinos"/>
          <w:color w:val="auto"/>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Normal"/>
        <w:bidi w:val="0"/>
        <w:ind w:left="0" w:right="0" w:firstLine="709"/>
        <w:jc w:val="both"/>
        <w:rPr>
          <w:rFonts w:ascii="Tinos" w:hAnsi="Tinos"/>
          <w:color w:val="auto"/>
        </w:rPr>
      </w:pPr>
      <w:r>
        <w:rPr>
          <w:rFonts w:ascii="Tinos" w:hAnsi="Tinos"/>
          <w:color w:val="auto"/>
          <w:sz w:val="28"/>
          <w:szCs w:val="28"/>
        </w:rPr>
        <w:t>В помещениях Уполномоченного органа на видном месте устанавливаются схемы размещения средств пожаротушения и путей эвакуации.</w:t>
      </w:r>
    </w:p>
    <w:p>
      <w:pPr>
        <w:pStyle w:val="Normal"/>
        <w:bidi w:val="0"/>
        <w:ind w:left="0" w:right="0" w:firstLine="709"/>
        <w:jc w:val="both"/>
        <w:rPr>
          <w:rFonts w:ascii="Tinos" w:hAnsi="Tinos"/>
          <w:color w:val="auto"/>
        </w:rPr>
      </w:pPr>
      <w:r>
        <w:rPr>
          <w:rFonts w:ascii="Tinos" w:hAnsi="Tinos"/>
          <w:color w:val="auto"/>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Normal"/>
        <w:bidi w:val="0"/>
        <w:ind w:left="0" w:right="0" w:firstLine="709"/>
        <w:jc w:val="both"/>
        <w:rPr>
          <w:rFonts w:ascii="Tinos" w:hAnsi="Tinos"/>
          <w:color w:val="auto"/>
        </w:rPr>
      </w:pPr>
      <w:r>
        <w:rPr>
          <w:rFonts w:ascii="Tinos" w:hAnsi="Tinos"/>
          <w:color w:val="auto"/>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Normal"/>
        <w:bidi w:val="0"/>
        <w:ind w:left="0" w:right="0" w:firstLine="709"/>
        <w:jc w:val="both"/>
        <w:rPr>
          <w:rFonts w:ascii="Tinos" w:hAnsi="Tinos"/>
          <w:color w:val="auto"/>
        </w:rPr>
      </w:pPr>
      <w:r>
        <w:rPr>
          <w:rFonts w:ascii="Tinos" w:hAnsi="Tinos"/>
          <w:color w:val="auto"/>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pPr>
        <w:pStyle w:val="Normal"/>
        <w:bidi w:val="0"/>
        <w:ind w:left="0" w:right="0" w:firstLine="709"/>
        <w:jc w:val="both"/>
        <w:rPr>
          <w:rFonts w:ascii="Tinos" w:hAnsi="Tinos"/>
          <w:color w:val="auto"/>
        </w:rPr>
      </w:pPr>
      <w:r>
        <w:rPr>
          <w:rFonts w:ascii="Tinos" w:hAnsi="Tinos"/>
          <w:color w:val="auto"/>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pPr>
        <w:pStyle w:val="ConsPlusNormal"/>
        <w:ind w:left="0" w:right="0" w:firstLine="540"/>
        <w:jc w:val="both"/>
        <w:rPr>
          <w:rFonts w:ascii="Tinos" w:hAnsi="Tinos"/>
          <w:color w:val="auto"/>
          <w:sz w:val="28"/>
        </w:rPr>
      </w:pPr>
      <w:r>
        <w:rPr>
          <w:rFonts w:ascii="Tinos" w:hAnsi="Tinos"/>
          <w:color w:val="auto"/>
          <w:sz w:val="28"/>
        </w:rPr>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2.15. Показатели доступности и качества муниципальной услуги</w:t>
      </w:r>
    </w:p>
    <w:p>
      <w:pPr>
        <w:pStyle w:val="BodyText2"/>
        <w:bidi w:val="0"/>
        <w:spacing w:lineRule="auto" w:line="240" w:before="0" w:after="0"/>
        <w:ind w:left="0" w:right="0" w:firstLine="540"/>
        <w:jc w:val="both"/>
        <w:rPr>
          <w:rFonts w:ascii="Tinos" w:hAnsi="Tinos"/>
          <w:i/>
          <w:i/>
          <w:color w:val="auto"/>
          <w:sz w:val="28"/>
        </w:rPr>
      </w:pPr>
      <w:r>
        <w:rPr>
          <w:rFonts w:ascii="Tinos" w:hAnsi="Tinos"/>
          <w:i/>
          <w:color w:val="auto"/>
          <w:sz w:val="28"/>
        </w:rPr>
      </w:r>
    </w:p>
    <w:p>
      <w:pPr>
        <w:pStyle w:val="Normal"/>
        <w:bidi w:val="0"/>
        <w:ind w:left="0" w:right="0" w:firstLine="709"/>
        <w:jc w:val="both"/>
        <w:rPr>
          <w:rFonts w:ascii="Tinos" w:hAnsi="Tinos"/>
          <w:color w:val="auto"/>
        </w:rPr>
      </w:pPr>
      <w:r>
        <w:rPr>
          <w:rFonts w:ascii="Tinos" w:hAnsi="Tinos"/>
          <w:color w:val="auto"/>
          <w:sz w:val="28"/>
          <w:szCs w:val="28"/>
        </w:rPr>
        <w:t>2.15.1. Показателями доступности муниципальной услуги являются:</w:t>
      </w:r>
    </w:p>
    <w:p>
      <w:pPr>
        <w:pStyle w:val="Normal"/>
        <w:bidi w:val="0"/>
        <w:ind w:left="0" w:right="0" w:firstLine="709"/>
        <w:jc w:val="both"/>
        <w:rPr>
          <w:rFonts w:ascii="Tinos" w:hAnsi="Tinos"/>
          <w:color w:val="auto"/>
        </w:rPr>
      </w:pPr>
      <w:r>
        <w:rPr>
          <w:rFonts w:ascii="Tinos" w:hAnsi="Tinos"/>
          <w:color w:val="auto"/>
          <w:sz w:val="28"/>
          <w:szCs w:val="28"/>
        </w:rPr>
        <w:t>информирование заявителей о предоставлении муниципальной услуги;</w:t>
      </w:r>
    </w:p>
    <w:p>
      <w:pPr>
        <w:pStyle w:val="Normal"/>
        <w:bidi w:val="0"/>
        <w:ind w:left="0" w:right="0" w:firstLine="709"/>
        <w:jc w:val="both"/>
        <w:rPr>
          <w:rFonts w:ascii="Tinos" w:hAnsi="Tinos"/>
          <w:color w:val="auto"/>
        </w:rPr>
      </w:pPr>
      <w:r>
        <w:rPr>
          <w:rFonts w:ascii="Tinos" w:hAnsi="Tinos"/>
          <w:color w:val="auto"/>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Normal"/>
        <w:bidi w:val="0"/>
        <w:ind w:left="0" w:right="0" w:firstLine="709"/>
        <w:jc w:val="both"/>
        <w:rPr>
          <w:rFonts w:ascii="Tinos" w:hAnsi="Tinos"/>
          <w:color w:val="auto"/>
        </w:rPr>
      </w:pPr>
      <w:r>
        <w:rPr>
          <w:rFonts w:ascii="Tinos" w:hAnsi="Tinos"/>
          <w:color w:val="auto"/>
          <w:sz w:val="28"/>
          <w:szCs w:val="28"/>
        </w:rPr>
        <w:t>оборудование помещений Уполномоченного органа местами хранения верхней одежды заявителей, местами общего пользования;</w:t>
      </w:r>
    </w:p>
    <w:p>
      <w:pPr>
        <w:pStyle w:val="Normal"/>
        <w:bidi w:val="0"/>
        <w:ind w:left="0" w:right="0" w:firstLine="709"/>
        <w:jc w:val="both"/>
        <w:rPr>
          <w:rFonts w:ascii="Tinos" w:hAnsi="Tinos"/>
          <w:color w:val="auto"/>
        </w:rPr>
      </w:pPr>
      <w:r>
        <w:rPr>
          <w:rFonts w:ascii="Tinos" w:hAnsi="Tinos"/>
          <w:color w:val="auto"/>
          <w:sz w:val="28"/>
          <w:szCs w:val="28"/>
        </w:rPr>
        <w:t>соблюдение графика работы Уполномоченного органа;</w:t>
      </w:r>
    </w:p>
    <w:p>
      <w:pPr>
        <w:pStyle w:val="Normal"/>
        <w:bidi w:val="0"/>
        <w:ind w:left="0" w:right="0" w:firstLine="709"/>
        <w:jc w:val="both"/>
        <w:rPr>
          <w:rFonts w:ascii="Tinos" w:hAnsi="Tinos"/>
          <w:color w:val="auto"/>
        </w:rPr>
      </w:pPr>
      <w:r>
        <w:rPr>
          <w:rFonts w:ascii="Tinos" w:hAnsi="Tinos"/>
          <w:color w:val="auto"/>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bidi w:val="0"/>
        <w:ind w:left="0" w:right="0" w:firstLine="709"/>
        <w:jc w:val="both"/>
        <w:rPr>
          <w:rFonts w:ascii="Tinos" w:hAnsi="Tinos"/>
          <w:color w:val="auto"/>
        </w:rPr>
      </w:pPr>
      <w:r>
        <w:rPr>
          <w:rFonts w:ascii="Tinos" w:hAnsi="Tinos"/>
          <w:color w:val="auto"/>
          <w:sz w:val="28"/>
          <w:szCs w:val="28"/>
        </w:rPr>
        <w:t>время, затраченное на получение конечного результата муниципальной услуги.</w:t>
      </w:r>
    </w:p>
    <w:p>
      <w:pPr>
        <w:pStyle w:val="Normal"/>
        <w:bidi w:val="0"/>
        <w:ind w:left="0" w:right="0" w:firstLine="709"/>
        <w:jc w:val="both"/>
        <w:rPr>
          <w:rFonts w:ascii="Tinos" w:hAnsi="Tinos"/>
          <w:color w:val="auto"/>
        </w:rPr>
      </w:pPr>
      <w:r>
        <w:rPr>
          <w:rFonts w:ascii="Tinos" w:hAnsi="Tinos"/>
          <w:color w:val="auto"/>
          <w:sz w:val="28"/>
          <w:szCs w:val="28"/>
        </w:rPr>
        <w:t>2.15.2. Показателями качества муниципальной услуги являются:</w:t>
      </w:r>
    </w:p>
    <w:p>
      <w:pPr>
        <w:pStyle w:val="Normal"/>
        <w:bidi w:val="0"/>
        <w:ind w:left="0" w:right="0" w:firstLine="709"/>
        <w:jc w:val="both"/>
        <w:rPr>
          <w:rFonts w:ascii="Tinos" w:hAnsi="Tinos"/>
          <w:color w:val="auto"/>
        </w:rPr>
      </w:pPr>
      <w:r>
        <w:rPr>
          <w:rFonts w:ascii="Tinos" w:hAnsi="Tinos"/>
          <w:color w:val="auto"/>
          <w:sz w:val="28"/>
          <w:szCs w:val="28"/>
        </w:rPr>
        <w:t>количество взаимодействий заявителя с должностными лицами при предоставлении муниципальной услуги и их продолжительность.</w:t>
      </w:r>
    </w:p>
    <w:p>
      <w:pPr>
        <w:pStyle w:val="Normal"/>
        <w:bidi w:val="0"/>
        <w:ind w:left="0" w:right="0" w:firstLine="709"/>
        <w:jc w:val="both"/>
        <w:rPr>
          <w:rFonts w:ascii="Tinos" w:hAnsi="Tinos"/>
          <w:color w:val="auto"/>
        </w:rPr>
      </w:pPr>
      <w:r>
        <w:rPr>
          <w:rFonts w:ascii="Tinos" w:hAnsi="Tinos"/>
          <w:color w:val="auto"/>
          <w:sz w:val="28"/>
          <w:szCs w:val="28"/>
        </w:rPr>
        <w:t>соблюдение сроков и последовательности выполнения всех административных процедур, предусмотренных административным р</w:t>
      </w:r>
      <w:r>
        <w:rPr>
          <w:rFonts w:ascii="Tinos" w:hAnsi="Tinos"/>
          <w:b w:val="false"/>
          <w:bCs w:val="false"/>
          <w:color w:val="auto"/>
          <w:sz w:val="28"/>
          <w:szCs w:val="28"/>
        </w:rPr>
        <w:t xml:space="preserve">егламентом;   </w:t>
      </w:r>
    </w:p>
    <w:p>
      <w:pPr>
        <w:pStyle w:val="Normal"/>
        <w:bidi w:val="0"/>
        <w:ind w:left="0" w:right="0" w:firstLine="709"/>
        <w:jc w:val="both"/>
        <w:rPr>
          <w:rFonts w:ascii="Tinos" w:hAnsi="Tinos"/>
          <w:color w:val="auto"/>
        </w:rPr>
      </w:pPr>
      <w:r>
        <w:rPr>
          <w:rFonts w:ascii="Tinos" w:hAnsi="Tinos"/>
          <w:b w:val="false"/>
          <w:bCs w:val="false"/>
          <w:color w:val="auto"/>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pPr>
        <w:pStyle w:val="Normal"/>
        <w:bidi w:val="0"/>
        <w:ind w:left="0" w:right="0" w:firstLine="540"/>
        <w:jc w:val="both"/>
        <w:rPr>
          <w:rFonts w:ascii="Tinos" w:hAnsi="Tinos"/>
          <w:color w:val="auto"/>
        </w:rPr>
      </w:pPr>
      <w:r>
        <w:rPr>
          <w:rFonts w:ascii="Tinos" w:hAnsi="Tinos"/>
          <w:b w:val="false"/>
          <w:bCs w:val="false"/>
          <w:color w:val="auto"/>
          <w:sz w:val="28"/>
          <w:szCs w:val="28"/>
        </w:rPr>
        <w:t>2.15.3. Заявителям обеспечивается возможность по</w:t>
      </w:r>
      <w:r>
        <w:rPr>
          <w:rFonts w:ascii="Tinos" w:hAnsi="Tinos"/>
          <w:color w:val="auto"/>
          <w:sz w:val="28"/>
          <w:szCs w:val="28"/>
        </w:rPr>
        <w:t>лучения информации о ходе предоставления муниципальной услуги при личном приеме, по телефону, по электронной почте, на Едином портале.</w:t>
      </w:r>
    </w:p>
    <w:p>
      <w:pPr>
        <w:pStyle w:val="Normal"/>
        <w:bidi w:val="0"/>
        <w:ind w:left="0" w:right="0" w:firstLine="540"/>
        <w:jc w:val="both"/>
        <w:rPr>
          <w:rFonts w:ascii="Tinos" w:hAnsi="Tinos"/>
          <w:color w:val="auto"/>
          <w:sz w:val="28"/>
        </w:rPr>
      </w:pPr>
      <w:r>
        <w:rPr>
          <w:rFonts w:ascii="Tinos" w:hAnsi="Tinos"/>
          <w:color w:val="auto"/>
          <w:sz w:val="28"/>
        </w:rPr>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2.16. Перечень классов средств электронной подписи, которые</w:t>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допускаются к использованию при обращении за получением</w:t>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муниципальной услуги, оказываемой с применением</w:t>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усиленной квалифицированной электронной подписи</w:t>
      </w:r>
    </w:p>
    <w:p>
      <w:pPr>
        <w:pStyle w:val="Normal"/>
        <w:bidi w:val="0"/>
        <w:ind w:left="0" w:right="0" w:firstLine="540"/>
        <w:jc w:val="both"/>
        <w:rPr>
          <w:rFonts w:ascii="Tinos" w:hAnsi="Tinos"/>
          <w:color w:val="auto"/>
          <w:sz w:val="28"/>
        </w:rPr>
      </w:pPr>
      <w:r>
        <w:rPr>
          <w:rFonts w:ascii="Tinos" w:hAnsi="Tinos"/>
          <w:color w:val="auto"/>
          <w:sz w:val="28"/>
        </w:rPr>
      </w:r>
    </w:p>
    <w:p>
      <w:pPr>
        <w:pStyle w:val="Normal"/>
        <w:bidi w:val="0"/>
        <w:ind w:left="0" w:right="0" w:firstLine="540"/>
        <w:jc w:val="both"/>
        <w:rPr/>
      </w:pPr>
      <w:r>
        <w:rPr>
          <w:rFonts w:ascii="Tinos" w:hAnsi="Tinos"/>
          <w:color w:val="auto"/>
          <w:sz w:val="28"/>
          <w:szCs w:val="28"/>
        </w:rPr>
        <w:t xml:space="preserve">С учетом </w:t>
      </w:r>
      <w:hyperlink r:id="rId8">
        <w:r>
          <w:rPr>
            <w:rFonts w:ascii="Tinos" w:hAnsi="Tinos"/>
            <w:color w:val="auto"/>
            <w:sz w:val="28"/>
            <w:szCs w:val="28"/>
          </w:rPr>
          <w:t>Требований</w:t>
        </w:r>
      </w:hyperlink>
      <w:r>
        <w:rPr>
          <w:rFonts w:ascii="Tinos" w:hAnsi="Tinos"/>
          <w:color w:val="auto"/>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bidi w:val="0"/>
        <w:ind w:left="0" w:right="0" w:firstLine="540"/>
        <w:jc w:val="both"/>
        <w:rPr>
          <w:rFonts w:ascii="Tinos" w:hAnsi="Tinos"/>
          <w:color w:val="auto"/>
          <w:sz w:val="28"/>
        </w:rPr>
      </w:pPr>
      <w:r>
        <w:rPr>
          <w:rFonts w:ascii="Tinos" w:hAnsi="Tinos"/>
          <w:color w:val="auto"/>
          <w:sz w:val="28"/>
        </w:rPr>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bidi w:val="0"/>
        <w:jc w:val="left"/>
        <w:rPr>
          <w:rFonts w:ascii="Tinos" w:hAnsi="Tinos"/>
          <w:color w:val="auto"/>
          <w:sz w:val="28"/>
          <w:szCs w:val="28"/>
        </w:rPr>
      </w:pPr>
      <w:r>
        <w:rPr>
          <w:rFonts w:ascii="Tinos" w:hAnsi="Tinos"/>
          <w:color w:val="auto"/>
          <w:sz w:val="28"/>
          <w:szCs w:val="28"/>
        </w:rPr>
      </w:r>
    </w:p>
    <w:p>
      <w:pPr>
        <w:pStyle w:val="Normal"/>
        <w:bidi w:val="0"/>
        <w:jc w:val="center"/>
        <w:rPr>
          <w:rFonts w:ascii="Tinos" w:hAnsi="Tinos"/>
          <w:b/>
          <w:b/>
          <w:bCs/>
          <w:color w:val="auto"/>
        </w:rPr>
      </w:pPr>
      <w:r>
        <w:rPr>
          <w:rFonts w:ascii="Tinos" w:hAnsi="Tinos"/>
          <w:b/>
          <w:bCs/>
          <w:color w:val="000000"/>
          <w:sz w:val="28"/>
          <w:szCs w:val="28"/>
        </w:rPr>
        <w:t>3.1. Исчерпывающий перечень административных процедур</w:t>
      </w:r>
    </w:p>
    <w:p>
      <w:pPr>
        <w:pStyle w:val="BodyText2"/>
        <w:bidi w:val="0"/>
        <w:spacing w:lineRule="auto" w:line="240" w:before="0" w:after="0"/>
        <w:ind w:left="0" w:right="0" w:firstLine="540"/>
        <w:jc w:val="both"/>
        <w:rPr>
          <w:rFonts w:ascii="Tinos" w:hAnsi="Tinos"/>
          <w:color w:val="auto"/>
          <w:sz w:val="28"/>
        </w:rPr>
      </w:pPr>
      <w:r>
        <w:rPr>
          <w:rFonts w:ascii="Tinos" w:hAnsi="Tinos"/>
          <w:color w:val="auto"/>
          <w:sz w:val="28"/>
        </w:rPr>
      </w:r>
    </w:p>
    <w:p>
      <w:pPr>
        <w:pStyle w:val="Normal"/>
        <w:bidi w:val="0"/>
        <w:ind w:left="0" w:right="0" w:firstLine="540"/>
        <w:jc w:val="both"/>
        <w:rPr>
          <w:rFonts w:ascii="Tinos" w:hAnsi="Tinos"/>
          <w:color w:val="auto"/>
        </w:rPr>
      </w:pPr>
      <w:r>
        <w:rPr>
          <w:rFonts w:ascii="Tinos" w:hAnsi="Tinos"/>
          <w:color w:val="auto"/>
          <w:sz w:val="28"/>
          <w:szCs w:val="28"/>
        </w:rPr>
        <w:t>3.1.1 Предоставление муниципальной услуги включает в себя следующие административные процедуры:</w:t>
      </w:r>
    </w:p>
    <w:p>
      <w:pPr>
        <w:pStyle w:val="Normal"/>
        <w:bidi w:val="0"/>
        <w:ind w:left="0" w:right="0" w:firstLine="540"/>
        <w:jc w:val="both"/>
        <w:rPr>
          <w:rFonts w:ascii="Tinos" w:hAnsi="Tinos"/>
          <w:color w:val="auto"/>
        </w:rPr>
      </w:pPr>
      <w:r>
        <w:rPr>
          <w:rFonts w:ascii="Tinos" w:hAnsi="Tinos"/>
          <w:color w:val="auto"/>
          <w:sz w:val="28"/>
          <w:szCs w:val="28"/>
        </w:rPr>
        <w:t>1) прием и регистрация представленных заявления и документов, необходимых для предоставления муниципальной услуги;</w:t>
      </w:r>
    </w:p>
    <w:p>
      <w:pPr>
        <w:pStyle w:val="Normal"/>
        <w:bidi w:val="0"/>
        <w:ind w:left="0" w:right="0" w:firstLine="540"/>
        <w:jc w:val="both"/>
        <w:rPr>
          <w:rFonts w:ascii="Tinos" w:hAnsi="Tinos"/>
          <w:color w:val="auto"/>
        </w:rPr>
      </w:pPr>
      <w:r>
        <w:rPr>
          <w:rFonts w:ascii="Tinos" w:hAnsi="Tinos"/>
          <w:color w:val="auto"/>
          <w:sz w:val="28"/>
          <w:szCs w:val="28"/>
        </w:rPr>
        <w:t>2) рассмотрение представленных заявителем заявления и документов, подготовка результата муниципальной услуги;</w:t>
      </w:r>
    </w:p>
    <w:p>
      <w:pPr>
        <w:pStyle w:val="Normal"/>
        <w:bidi w:val="0"/>
        <w:ind w:left="0" w:right="0" w:firstLine="540"/>
        <w:jc w:val="both"/>
        <w:rPr>
          <w:rFonts w:ascii="Tinos" w:hAnsi="Tinos"/>
          <w:color w:val="auto"/>
        </w:rPr>
      </w:pPr>
      <w:r>
        <w:rPr>
          <w:rFonts w:ascii="Tinos" w:hAnsi="Tinos"/>
          <w:color w:val="auto"/>
          <w:sz w:val="28"/>
          <w:szCs w:val="28"/>
        </w:rPr>
        <w:t>3) направление (вручение) заявителю результата муниципальной услуги.</w:t>
      </w:r>
    </w:p>
    <w:p>
      <w:pPr>
        <w:pStyle w:val="Normal"/>
        <w:bidi w:val="0"/>
        <w:ind w:left="0" w:right="0" w:firstLine="540"/>
        <w:jc w:val="both"/>
        <w:rPr>
          <w:rFonts w:ascii="Tinos" w:hAnsi="Tinos"/>
          <w:color w:val="auto"/>
        </w:rPr>
      </w:pPr>
      <w:r>
        <w:rPr>
          <w:rFonts w:ascii="Tinos" w:hAnsi="Tinos"/>
          <w:color w:val="auto"/>
          <w:sz w:val="28"/>
          <w:szCs w:val="28"/>
        </w:rPr>
        <w:t xml:space="preserve">        </w:t>
      </w:r>
    </w:p>
    <w:p>
      <w:pPr>
        <w:pStyle w:val="Normal"/>
        <w:bidi w:val="0"/>
        <w:ind w:left="0" w:right="0" w:firstLine="540"/>
        <w:jc w:val="center"/>
        <w:rPr>
          <w:rFonts w:ascii="Tinos" w:hAnsi="Tinos"/>
          <w:color w:val="auto"/>
        </w:rPr>
      </w:pPr>
      <w:r>
        <w:rPr>
          <w:rFonts w:ascii="Tinos" w:hAnsi="Tinos"/>
          <w:color w:val="auto"/>
          <w:sz w:val="28"/>
          <w:szCs w:val="28"/>
        </w:rPr>
        <w:t xml:space="preserve">   </w:t>
      </w:r>
      <w:r>
        <w:rPr>
          <w:rFonts w:ascii="Tinos" w:hAnsi="Tinos"/>
          <w:b/>
          <w:bCs/>
          <w:color w:val="auto"/>
          <w:sz w:val="28"/>
          <w:szCs w:val="28"/>
        </w:rPr>
        <w:t xml:space="preserve">     </w:t>
      </w:r>
      <w:r>
        <w:rPr>
          <w:rFonts w:ascii="Tinos" w:hAnsi="Tinos"/>
          <w:b/>
          <w:bCs/>
          <w:color w:val="auto"/>
          <w:sz w:val="28"/>
          <w:szCs w:val="28"/>
        </w:rPr>
        <w:t>3.2. Прием и регистрация представленных заявления и документов, необходимых для предоставления муниципальной услуги</w:t>
      </w:r>
    </w:p>
    <w:p>
      <w:pPr>
        <w:pStyle w:val="Normal"/>
        <w:bidi w:val="0"/>
        <w:ind w:left="0" w:right="0" w:firstLine="540"/>
        <w:jc w:val="both"/>
        <w:rPr>
          <w:rFonts w:ascii="Tinos" w:hAnsi="Tinos"/>
          <w:color w:val="auto"/>
          <w:sz w:val="28"/>
        </w:rPr>
      </w:pPr>
      <w:r>
        <w:rPr>
          <w:rFonts w:ascii="Tinos" w:hAnsi="Tinos"/>
          <w:color w:val="auto"/>
          <w:sz w:val="28"/>
        </w:rPr>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3.2.1. Юридическим фактом, являющимся основанием для начала исполнения административной процедуры, является поступление в МФЦ или Уполномоченный орган заявления и прилагаемых документов при личном обращении.</w:t>
      </w:r>
    </w:p>
    <w:p>
      <w:pPr>
        <w:pStyle w:val="Normal"/>
        <w:widowControl/>
        <w:suppressAutoHyphens w:val="true"/>
        <w:bidi w:val="0"/>
        <w:ind w:left="0" w:right="0" w:firstLine="737"/>
        <w:jc w:val="both"/>
        <w:rPr>
          <w:rFonts w:ascii="Tinos" w:hAnsi="Tinos"/>
          <w:color w:val="auto"/>
        </w:rPr>
      </w:pPr>
      <w:r>
        <w:rPr>
          <w:rFonts w:cs="Times New Roman" w:ascii="Tinos" w:hAnsi="Tinos"/>
          <w:color w:val="auto"/>
          <w:sz w:val="28"/>
          <w:szCs w:val="28"/>
        </w:rPr>
        <w:t xml:space="preserve">3.2.2. </w:t>
      </w:r>
      <w:r>
        <w:rPr>
          <w:rFonts w:eastAsia="SimSun" w:cs="Times New Roman" w:ascii="Tinos" w:hAnsi="Tinos"/>
          <w:color w:val="auto"/>
          <w:sz w:val="28"/>
          <w:szCs w:val="28"/>
          <w:lang w:bidi="hi-IN"/>
        </w:rPr>
        <w:t>При представлении заявителем (представителем заявителя) заявления и прилагаемых документов лично должностное лицо Уполномоченного органа, ответственное за прием и регистрацию документов, в день поступления осуществляет их регистрацию, о чем делается отметка на заявлении с указанием входящего номера и даты поступления.</w:t>
      </w:r>
    </w:p>
    <w:p>
      <w:pPr>
        <w:pStyle w:val="Normal"/>
        <w:widowControl/>
        <w:suppressAutoHyphens w:val="true"/>
        <w:bidi w:val="0"/>
        <w:ind w:left="0" w:right="0" w:firstLine="737"/>
        <w:jc w:val="both"/>
        <w:rPr>
          <w:rFonts w:ascii="Tinos" w:hAnsi="Tinos"/>
          <w:color w:val="auto"/>
        </w:rPr>
      </w:pPr>
      <w:r>
        <w:rPr>
          <w:rFonts w:eastAsia="SimSun" w:cs="Times New Roman" w:ascii="Tinos" w:hAnsi="Tinos"/>
          <w:color w:val="auto"/>
          <w:sz w:val="28"/>
          <w:szCs w:val="28"/>
          <w:lang w:bidi="hi-IN"/>
        </w:rPr>
        <w:t xml:space="preserve">3.2.3. </w:t>
      </w:r>
      <w:r>
        <w:rPr>
          <w:rFonts w:cs="Times New Roman" w:ascii="Tinos" w:hAnsi="Tinos"/>
          <w:color w:val="auto"/>
          <w:sz w:val="28"/>
          <w:szCs w:val="28"/>
        </w:rPr>
        <w:t>При обращении заявителя в МФЦ специалист МФЦ устанавливает предмет обращения, проверяет документ, удостоверяющий личность заявителя, в течение 1 рабочего дня со дня поступления регистрирует заявление и прилагаемые документы и направляет в поступившие документы в Уполномоченный орган.</w:t>
      </w:r>
    </w:p>
    <w:p>
      <w:pPr>
        <w:pStyle w:val="Normal"/>
        <w:widowControl/>
        <w:suppressAutoHyphens w:val="true"/>
        <w:bidi w:val="0"/>
        <w:ind w:left="0" w:right="0" w:firstLine="737"/>
        <w:jc w:val="both"/>
        <w:rPr>
          <w:rFonts w:ascii="Tinos" w:hAnsi="Tinos"/>
          <w:color w:val="auto"/>
        </w:rPr>
      </w:pPr>
      <w:r>
        <w:rPr>
          <w:rFonts w:cs="Times New Roman" w:ascii="Tinos" w:hAnsi="Tinos"/>
          <w:color w:val="auto"/>
          <w:sz w:val="28"/>
          <w:szCs w:val="28"/>
        </w:rPr>
        <w:t xml:space="preserve">При поступлении заявления и прилагаемых документов в Уполномоченный орган из МФЦ должностное лицо, ответственное за делопроизводство, в день поступления: осуществляет их регистрацию и после регистрации заявления и прилагаемых документов передает их </w:t>
      </w:r>
      <w:r>
        <w:rPr>
          <w:rFonts w:eastAsia="Tahoma" w:cs="Times New Roman" w:ascii="Tinos" w:hAnsi="Tinos"/>
          <w:color w:val="auto"/>
          <w:kern w:val="2"/>
          <w:sz w:val="28"/>
          <w:szCs w:val="28"/>
          <w:lang w:val="ru-RU" w:eastAsia="zh-CN" w:bidi="hi-IN"/>
        </w:rPr>
        <w:t>должностному лицу</w:t>
      </w:r>
      <w:r>
        <w:rPr>
          <w:rFonts w:cs="Times New Roman" w:ascii="Tinos" w:hAnsi="Tinos"/>
          <w:color w:val="auto"/>
          <w:sz w:val="28"/>
          <w:szCs w:val="28"/>
        </w:rPr>
        <w:t>, ответственному за предоставление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3.2.4. Максимальный срок выполнения данной административной процедуры составляет - 1 рабочий день со дня поступления заявления и прилагаемых документов в Уполномоченный орган.</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3.2.6. Результатом выполнения административной процедуры является получение должностным лицом, ответственным за предоставление муниципальной услуги, на рассмотрение зарегистрированного заявления и прилагаемых к нему документов.</w:t>
      </w:r>
    </w:p>
    <w:p>
      <w:pPr>
        <w:pStyle w:val="Normal"/>
        <w:bidi w:val="0"/>
        <w:ind w:left="0" w:right="0" w:firstLine="540"/>
        <w:jc w:val="both"/>
        <w:rPr>
          <w:rFonts w:ascii="Tinos" w:hAnsi="Tinos"/>
          <w:color w:val="auto"/>
          <w:sz w:val="28"/>
        </w:rPr>
      </w:pPr>
      <w:r>
        <w:rPr>
          <w:rFonts w:ascii="Tinos" w:hAnsi="Tinos"/>
          <w:color w:val="auto"/>
          <w:sz w:val="28"/>
        </w:rPr>
      </w:r>
    </w:p>
    <w:p>
      <w:pPr>
        <w:pStyle w:val="Normal"/>
        <w:bidi w:val="0"/>
        <w:ind w:left="0" w:right="0" w:firstLine="540"/>
        <w:jc w:val="center"/>
        <w:rPr>
          <w:rFonts w:ascii="Tinos" w:hAnsi="Tinos"/>
          <w:b/>
          <w:b/>
          <w:bCs/>
          <w:color w:val="auto"/>
        </w:rPr>
      </w:pPr>
      <w:r>
        <w:rPr>
          <w:rFonts w:ascii="Tinos" w:hAnsi="Tinos"/>
          <w:b/>
          <w:bCs/>
          <w:color w:val="auto"/>
          <w:sz w:val="28"/>
          <w:szCs w:val="28"/>
        </w:rPr>
        <w:t>3.3. Рассмотрение представленных заявителем заявления и документов, подготовка результата муниципальной услуги</w:t>
      </w:r>
    </w:p>
    <w:p>
      <w:pPr>
        <w:pStyle w:val="Normal"/>
        <w:bidi w:val="0"/>
        <w:ind w:left="0" w:right="0" w:firstLine="540"/>
        <w:jc w:val="center"/>
        <w:rPr>
          <w:rFonts w:ascii="Tinos" w:hAnsi="Tinos"/>
          <w:color w:val="auto"/>
          <w:sz w:val="28"/>
        </w:rPr>
      </w:pPr>
      <w:r>
        <w:rPr>
          <w:rFonts w:ascii="Tinos" w:hAnsi="Tinos"/>
          <w:color w:val="auto"/>
          <w:sz w:val="28"/>
        </w:rPr>
      </w:r>
    </w:p>
    <w:p>
      <w:pPr>
        <w:pStyle w:val="Normal"/>
        <w:widowControl/>
        <w:suppressAutoHyphens w:val="true"/>
        <w:bidi w:val="0"/>
        <w:spacing w:lineRule="auto" w:line="240"/>
        <w:ind w:left="0" w:right="0" w:firstLine="737"/>
        <w:jc w:val="both"/>
        <w:rPr>
          <w:rFonts w:ascii="Tinos" w:hAnsi="Tinos"/>
          <w:color w:val="auto"/>
        </w:rPr>
      </w:pPr>
      <w:r>
        <w:rPr>
          <w:rFonts w:cs="Times New Roman" w:ascii="Tinos" w:hAnsi="Tinos"/>
          <w:color w:val="auto"/>
          <w:sz w:val="28"/>
          <w:szCs w:val="28"/>
        </w:rPr>
        <w:t xml:space="preserve">3.3.1. Юридическим фактом, являющимся основанием для начала исполнения административной процедуры является </w:t>
      </w:r>
      <w:r>
        <w:rPr>
          <w:rFonts w:eastAsia="SimSun" w:cs="Times New Roman" w:ascii="Tinos" w:hAnsi="Tinos"/>
          <w:color w:val="auto"/>
          <w:sz w:val="28"/>
          <w:szCs w:val="28"/>
          <w:lang w:bidi="hi-IN"/>
        </w:rPr>
        <w:t>получение должностным лицом, ответственным за предоставление муниципальной услуги, на рассмотрение зарегистрированного заявления и прилагаемых к нему документов.</w:t>
      </w:r>
    </w:p>
    <w:p>
      <w:pPr>
        <w:pStyle w:val="Normal"/>
        <w:widowControl/>
        <w:suppressAutoHyphens w:val="true"/>
        <w:bidi w:val="0"/>
        <w:spacing w:lineRule="auto" w:line="240" w:before="0" w:after="0"/>
        <w:ind w:left="0" w:right="0" w:firstLine="737"/>
        <w:contextualSpacing/>
        <w:jc w:val="both"/>
        <w:rPr>
          <w:rFonts w:ascii="Tinos" w:hAnsi="Tinos"/>
          <w:color w:val="auto"/>
        </w:rPr>
      </w:pPr>
      <w:r>
        <w:rPr>
          <w:rFonts w:cs="Times New Roman" w:ascii="Tinos" w:hAnsi="Tinos"/>
          <w:color w:val="auto"/>
          <w:sz w:val="28"/>
          <w:szCs w:val="28"/>
        </w:rPr>
        <w:t>3.3.2. Должностное лицо, ответственное за предоставление</w:t>
      </w:r>
      <w:bookmarkStart w:id="5" w:name="p_170"/>
      <w:bookmarkEnd w:id="5"/>
      <w:r>
        <w:rPr>
          <w:rFonts w:cs="Times New Roman" w:ascii="Tinos" w:hAnsi="Tinos"/>
          <w:color w:val="auto"/>
          <w:sz w:val="28"/>
          <w:szCs w:val="28"/>
        </w:rPr>
        <w:t xml:space="preserve"> муниципальной услуги:</w:t>
      </w:r>
    </w:p>
    <w:p>
      <w:pPr>
        <w:pStyle w:val="Normal"/>
        <w:widowControl/>
        <w:suppressAutoHyphens w:val="true"/>
        <w:bidi w:val="0"/>
        <w:spacing w:lineRule="auto" w:line="240" w:before="0" w:after="0"/>
        <w:ind w:left="0" w:right="0" w:firstLine="737"/>
        <w:contextualSpacing/>
        <w:jc w:val="both"/>
        <w:rPr>
          <w:rFonts w:ascii="Tinos" w:hAnsi="Tinos"/>
          <w:color w:val="auto"/>
        </w:rPr>
      </w:pPr>
      <w:r>
        <w:rPr>
          <w:rFonts w:cs="Times New Roman" w:ascii="Tinos" w:hAnsi="Tinos"/>
          <w:color w:val="auto"/>
          <w:sz w:val="28"/>
          <w:szCs w:val="28"/>
        </w:rPr>
        <w:t>- в течение 1 рабочего дня с момента получения заявления и документов:</w:t>
      </w:r>
    </w:p>
    <w:p>
      <w:pPr>
        <w:pStyle w:val="Style20"/>
        <w:spacing w:lineRule="auto" w:line="240" w:before="0" w:after="0"/>
        <w:contextualSpacing/>
        <w:jc w:val="both"/>
        <w:rPr/>
      </w:pPr>
      <w:r>
        <w:rPr>
          <w:rFonts w:ascii="Tinos" w:hAnsi="Tinos"/>
          <w:sz w:val="28"/>
          <w:szCs w:val="28"/>
        </w:rPr>
        <w:tab/>
        <w:t>- осуществляет проверку правильности заполнения заявления и прилагаемых к нему документов;</w:t>
      </w:r>
    </w:p>
    <w:p>
      <w:pPr>
        <w:pStyle w:val="Style20"/>
        <w:spacing w:lineRule="auto" w:line="240" w:before="0" w:after="0"/>
        <w:contextualSpacing/>
        <w:jc w:val="both"/>
        <w:rPr/>
      </w:pPr>
      <w:r>
        <w:rPr>
          <w:rFonts w:ascii="Tinos" w:hAnsi="Tinos"/>
          <w:sz w:val="28"/>
          <w:szCs w:val="28"/>
        </w:rPr>
        <w:tab/>
        <w:t>- при отсутствии оснований для отказа, указанных в пункте 2.9.2 административного регламента, в течение 55 календарных дней готовит письменные разъяснения;</w:t>
      </w:r>
    </w:p>
    <w:p>
      <w:pPr>
        <w:pStyle w:val="Style20"/>
        <w:spacing w:lineRule="auto" w:line="240" w:before="0" w:after="0"/>
        <w:contextualSpacing/>
        <w:jc w:val="both"/>
        <w:rPr/>
      </w:pPr>
      <w:r>
        <w:rPr>
          <w:rFonts w:ascii="Tinos" w:hAnsi="Tinos"/>
          <w:sz w:val="28"/>
          <w:szCs w:val="28"/>
        </w:rPr>
        <w:tab/>
        <w:t>- при наличии оснований для отказа, указанных в пункте 2.9.2 административного регламента, в течение 55 календарных дней готовит отказ в предоставлении письменных разъяснений;</w:t>
      </w:r>
    </w:p>
    <w:p>
      <w:pPr>
        <w:pStyle w:val="Style20"/>
        <w:spacing w:lineRule="auto" w:line="240" w:before="0" w:after="0"/>
        <w:contextualSpacing/>
        <w:jc w:val="both"/>
        <w:rPr/>
      </w:pPr>
      <w:r>
        <w:rPr>
          <w:rFonts w:ascii="Tinos" w:hAnsi="Tinos"/>
          <w:sz w:val="28"/>
          <w:szCs w:val="28"/>
        </w:rPr>
        <w:tab/>
        <w:t>- передает подготовленный проект письменных разъяснений либо проект отказа в предоставлении таких разъяснений руководителю Уполномоченного органа для подписания.</w:t>
      </w:r>
    </w:p>
    <w:p>
      <w:pPr>
        <w:pStyle w:val="Style20"/>
        <w:spacing w:lineRule="auto" w:line="240" w:before="0" w:after="0"/>
        <w:contextualSpacing/>
        <w:jc w:val="both"/>
        <w:rPr/>
      </w:pPr>
      <w:r>
        <w:rPr>
          <w:rFonts w:ascii="Tinos" w:hAnsi="Tinos"/>
          <w:sz w:val="28"/>
          <w:szCs w:val="28"/>
        </w:rPr>
        <w:tab/>
        <w:t>Руководитель Уполномоченного органа в течение 2 рабочих дней с момента поступления подписывает проект письменных разъяснений либо проект отказа в предоставлении разъяснений.</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3.3.3. Максимальный срок выполнения административной процедуры составляет 55 календарных дней после регистрации заявления.</w:t>
      </w:r>
    </w:p>
    <w:p>
      <w:pPr>
        <w:pStyle w:val="Normal"/>
        <w:widowControl/>
        <w:suppressAutoHyphens w:val="true"/>
        <w:bidi w:val="0"/>
        <w:ind w:left="0" w:right="0" w:firstLine="737"/>
        <w:jc w:val="both"/>
        <w:rPr>
          <w:rFonts w:ascii="Tinos" w:hAnsi="Tinos"/>
          <w:color w:val="auto"/>
          <w:sz w:val="28"/>
          <w:szCs w:val="28"/>
        </w:rPr>
      </w:pPr>
      <w:r>
        <w:rPr>
          <w:rFonts w:cs="Times New Roman" w:ascii="Tinos" w:hAnsi="Tinos"/>
          <w:color w:val="auto"/>
          <w:sz w:val="28"/>
          <w:szCs w:val="28"/>
        </w:rPr>
        <w:t xml:space="preserve">3.3.4. Результатом выполнения административной процедуры являются </w:t>
      </w:r>
      <w:r>
        <w:rPr>
          <w:rFonts w:ascii="Tinos" w:hAnsi="Tinos"/>
          <w:color w:val="auto"/>
          <w:sz w:val="28"/>
          <w:szCs w:val="28"/>
        </w:rPr>
        <w:t xml:space="preserve"> подписанные письменные разъяснения по вопросам применения нормативных правовых актов </w:t>
      </w:r>
      <w:r>
        <w:rPr>
          <w:rFonts w:eastAsia="Tahoma" w:cs="Noto Sans Devanagari" w:ascii="Tinos" w:hAnsi="Tinos"/>
          <w:color w:val="auto"/>
          <w:kern w:val="2"/>
          <w:sz w:val="28"/>
          <w:szCs w:val="28"/>
          <w:lang w:val="ru-RU" w:eastAsia="zh-CN" w:bidi="hi-IN"/>
        </w:rPr>
        <w:t>Тотемского муниципального округа</w:t>
      </w:r>
      <w:r>
        <w:rPr>
          <w:rFonts w:ascii="Tinos" w:hAnsi="Tinos"/>
          <w:color w:val="auto"/>
          <w:sz w:val="28"/>
          <w:szCs w:val="28"/>
        </w:rPr>
        <w:t xml:space="preserve"> о местных налогах и сборах либо отказ в предоставлении таких разъяснений. </w:t>
      </w:r>
    </w:p>
    <w:p>
      <w:pPr>
        <w:pStyle w:val="Normal"/>
        <w:widowControl/>
        <w:suppressAutoHyphens w:val="true"/>
        <w:bidi w:val="0"/>
        <w:ind w:left="0" w:right="0" w:hanging="0"/>
        <w:jc w:val="both"/>
        <w:rPr>
          <w:rFonts w:ascii="Tinos" w:hAnsi="Tinos"/>
          <w:color w:val="auto"/>
          <w:sz w:val="28"/>
          <w:szCs w:val="28"/>
          <w:highlight w:val="yellow"/>
        </w:rPr>
      </w:pPr>
      <w:r>
        <w:rPr>
          <w:rFonts w:ascii="Tinos" w:hAnsi="Tinos"/>
          <w:color w:val="auto"/>
          <w:sz w:val="28"/>
          <w:szCs w:val="28"/>
          <w:highlight w:val="yellow"/>
        </w:rPr>
      </w:r>
    </w:p>
    <w:p>
      <w:pPr>
        <w:pStyle w:val="ConsPlusNormal"/>
        <w:ind w:left="851" w:right="0" w:hanging="0"/>
        <w:jc w:val="center"/>
        <w:rPr>
          <w:rFonts w:ascii="Tinos" w:hAnsi="Tinos"/>
          <w:b/>
          <w:b/>
          <w:bCs/>
          <w:color w:val="auto"/>
          <w:sz w:val="28"/>
          <w:szCs w:val="28"/>
        </w:rPr>
      </w:pPr>
      <w:r>
        <w:rPr>
          <w:rFonts w:ascii="Tinos" w:hAnsi="Tinos"/>
          <w:b/>
          <w:bCs/>
          <w:color w:val="auto"/>
          <w:sz w:val="28"/>
          <w:szCs w:val="28"/>
        </w:rPr>
        <w:t>3.4</w:t>
      </w:r>
      <w:r>
        <w:rPr>
          <w:rFonts w:ascii="Tinos" w:hAnsi="Tinos"/>
          <w:b/>
          <w:bCs/>
          <w:color w:val="000000"/>
          <w:sz w:val="28"/>
          <w:szCs w:val="28"/>
        </w:rPr>
        <w:t>. Направление (вручение) заявителю результата муниципальной услуги</w:t>
      </w:r>
    </w:p>
    <w:p>
      <w:pPr>
        <w:pStyle w:val="ConsPlusNormal"/>
        <w:ind w:left="851" w:right="0" w:hanging="0"/>
        <w:jc w:val="center"/>
        <w:rPr/>
      </w:pPr>
      <w:r>
        <w:rPr/>
      </w:r>
    </w:p>
    <w:p>
      <w:pPr>
        <w:pStyle w:val="Normal"/>
        <w:widowControl/>
        <w:suppressAutoHyphens w:val="true"/>
        <w:bidi w:val="0"/>
        <w:ind w:left="0" w:right="0" w:firstLine="737"/>
        <w:jc w:val="both"/>
        <w:rPr>
          <w:rFonts w:ascii="Tinos" w:hAnsi="Tinos"/>
          <w:color w:val="auto"/>
          <w:sz w:val="28"/>
          <w:szCs w:val="28"/>
        </w:rPr>
      </w:pPr>
      <w:r>
        <w:rPr>
          <w:rFonts w:eastAsia="SimSun" w:cs="Times New Roman" w:ascii="Tinos" w:hAnsi="Tinos"/>
          <w:color w:val="auto"/>
          <w:sz w:val="28"/>
          <w:szCs w:val="28"/>
          <w:lang w:bidi="hi-IN"/>
        </w:rPr>
        <w:t xml:space="preserve">3.4.1. Юридическим фактом, являющимся основанием для начала выполнения данной административной процедуры, являются подписанные письменные разъяснения по вопросам применения нормативных правовых актов </w:t>
      </w:r>
      <w:r>
        <w:rPr>
          <w:rFonts w:eastAsia="Tahoma" w:cs="Noto Sans Devanagari" w:ascii="Tinos" w:hAnsi="Tinos"/>
          <w:color w:val="auto"/>
          <w:kern w:val="2"/>
          <w:sz w:val="28"/>
          <w:szCs w:val="28"/>
          <w:lang w:val="ru-RU" w:eastAsia="zh-CN" w:bidi="hi-IN"/>
        </w:rPr>
        <w:t>Тотемского муниципального округа</w:t>
      </w:r>
      <w:r>
        <w:rPr>
          <w:rFonts w:eastAsia="SimSun" w:cs="Times New Roman" w:ascii="Tinos" w:hAnsi="Tinos"/>
          <w:color w:val="auto"/>
          <w:sz w:val="28"/>
          <w:szCs w:val="28"/>
          <w:lang w:bidi="hi-IN"/>
        </w:rPr>
        <w:t xml:space="preserve"> о местных налогах и сборах либо отказ в предоставлении таких разъяснений.</w:t>
      </w:r>
    </w:p>
    <w:p>
      <w:pPr>
        <w:pStyle w:val="Normal"/>
        <w:widowControl/>
        <w:suppressAutoHyphens w:val="true"/>
        <w:bidi w:val="0"/>
        <w:ind w:left="0" w:right="0" w:firstLine="737"/>
        <w:jc w:val="both"/>
        <w:rPr/>
      </w:pPr>
      <w:r>
        <w:rPr>
          <w:rFonts w:cs="Times New Roman" w:ascii="Tinos" w:hAnsi="Tinos"/>
          <w:color w:val="auto"/>
          <w:sz w:val="28"/>
          <w:szCs w:val="28"/>
        </w:rPr>
        <w:t xml:space="preserve">3.4.2. </w:t>
      </w:r>
      <w:r>
        <w:rPr>
          <w:rFonts w:eastAsia="Tahoma" w:cs="Times New Roman" w:ascii="Tinos" w:hAnsi="Tinos"/>
          <w:color w:val="auto"/>
          <w:kern w:val="2"/>
          <w:sz w:val="28"/>
          <w:szCs w:val="28"/>
          <w:lang w:val="ru-RU" w:eastAsia="zh-CN" w:bidi="hi-IN"/>
        </w:rPr>
        <w:t>Должностное лицо</w:t>
      </w:r>
      <w:r>
        <w:rPr>
          <w:rFonts w:cs="Times New Roman" w:ascii="Tinos" w:hAnsi="Tinos"/>
          <w:color w:val="auto"/>
          <w:sz w:val="28"/>
          <w:szCs w:val="28"/>
        </w:rPr>
        <w:t xml:space="preserve">, ответственное за предоставление муниципальной услуги, в течение 1 рабочего дня </w:t>
      </w:r>
      <w:r>
        <w:rPr>
          <w:rFonts w:eastAsia="SimSun" w:cs="Times New Roman" w:ascii="Times New Roman" w:hAnsi="Times New Roman"/>
          <w:color w:val="auto"/>
          <w:sz w:val="28"/>
          <w:szCs w:val="28"/>
          <w:lang w:bidi="hi-IN"/>
        </w:rPr>
        <w:t>обеспечить направление (вручение) заявителю</w:t>
      </w:r>
      <w:r>
        <w:rPr>
          <w:rFonts w:cs="Times New Roman" w:ascii="Tinos" w:hAnsi="Tinos"/>
          <w:color w:val="auto"/>
          <w:sz w:val="28"/>
          <w:szCs w:val="28"/>
        </w:rPr>
        <w:t xml:space="preserve"> письменных разъяснений по вопросам применения нормативных правовых актов </w:t>
      </w:r>
      <w:r>
        <w:rPr>
          <w:rFonts w:eastAsia="Tahoma" w:cs="Noto Sans Devanagari" w:ascii="Tinos" w:hAnsi="Tinos"/>
          <w:color w:val="auto"/>
          <w:kern w:val="2"/>
          <w:sz w:val="28"/>
          <w:szCs w:val="28"/>
          <w:lang w:val="ru-RU" w:eastAsia="zh-CN" w:bidi="hi-IN"/>
        </w:rPr>
        <w:t>Тотемского муниципального округа</w:t>
      </w:r>
      <w:r>
        <w:rPr>
          <w:rFonts w:cs="Times New Roman" w:ascii="Tinos" w:hAnsi="Tinos"/>
          <w:color w:val="auto"/>
          <w:sz w:val="28"/>
          <w:szCs w:val="28"/>
        </w:rPr>
        <w:t xml:space="preserve"> о местных налогах и сборах либо отказ в предоставлении таких разъяснений.</w:t>
      </w:r>
    </w:p>
    <w:p>
      <w:pPr>
        <w:pStyle w:val="Normal"/>
        <w:widowControl/>
        <w:suppressAutoHyphens w:val="true"/>
        <w:bidi w:val="0"/>
        <w:ind w:left="0" w:right="0" w:firstLine="737"/>
        <w:jc w:val="both"/>
        <w:rPr/>
      </w:pPr>
      <w:r>
        <w:rPr>
          <w:rFonts w:cs="Times New Roman" w:ascii="Tinos" w:hAnsi="Tinos"/>
          <w:color w:val="auto"/>
          <w:sz w:val="28"/>
          <w:szCs w:val="28"/>
        </w:rPr>
        <w:t xml:space="preserve">3.4.3. Максимальный срок выполнения административной процедуры составляет 1 </w:t>
      </w:r>
      <w:r>
        <w:rPr>
          <w:rFonts w:eastAsia="Tahoma" w:cs="Times New Roman" w:ascii="Tinos" w:hAnsi="Tinos"/>
          <w:color w:val="auto"/>
          <w:kern w:val="2"/>
          <w:sz w:val="28"/>
          <w:szCs w:val="28"/>
          <w:lang w:val="ru-RU" w:eastAsia="zh-CN" w:bidi="hi-IN"/>
        </w:rPr>
        <w:t>рабочий</w:t>
      </w:r>
      <w:r>
        <w:rPr>
          <w:rFonts w:cs="Times New Roman" w:ascii="Tinos" w:hAnsi="Tinos"/>
          <w:color w:val="auto"/>
          <w:sz w:val="28"/>
          <w:szCs w:val="28"/>
        </w:rPr>
        <w:t xml:space="preserve"> день, следующий за днем принятия решения о предоставлении муниципальной услуги.</w:t>
      </w:r>
    </w:p>
    <w:p>
      <w:pPr>
        <w:pStyle w:val="Normal"/>
        <w:widowControl/>
        <w:tabs>
          <w:tab w:val="clear" w:pos="709"/>
          <w:tab w:val="left" w:pos="1418" w:leader="none"/>
        </w:tabs>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 xml:space="preserve">3.4.4. Результатом выполнения административной процедуры является направление (вручение) заявителю письменных разъяснений по вопросам применения нормативных правовых актов </w:t>
      </w:r>
      <w:r>
        <w:rPr>
          <w:rFonts w:eastAsia="Tahoma" w:cs="Noto Sans Devanagari" w:ascii="Tinos" w:hAnsi="Tinos"/>
          <w:color w:val="auto"/>
          <w:kern w:val="2"/>
          <w:sz w:val="28"/>
          <w:szCs w:val="28"/>
          <w:lang w:val="ru-RU" w:eastAsia="zh-CN" w:bidi="hi-IN"/>
        </w:rPr>
        <w:t>Тотемского муниципального округа</w:t>
      </w:r>
      <w:r>
        <w:rPr>
          <w:rFonts w:cs="Times New Roman" w:ascii="Tinos" w:hAnsi="Tinos"/>
          <w:color w:val="auto"/>
          <w:sz w:val="28"/>
          <w:szCs w:val="28"/>
        </w:rPr>
        <w:t xml:space="preserve"> о местных налогах и сборах либо отказ в предоставлении таких разъяснений.</w:t>
      </w:r>
    </w:p>
    <w:p>
      <w:pPr>
        <w:pStyle w:val="Normal"/>
        <w:bidi w:val="0"/>
        <w:ind w:left="0" w:right="0" w:firstLine="540"/>
        <w:jc w:val="both"/>
        <w:rPr>
          <w:rFonts w:ascii="Tinos" w:hAnsi="Tinos"/>
          <w:color w:val="auto"/>
          <w:sz w:val="28"/>
          <w:szCs w:val="28"/>
        </w:rPr>
      </w:pPr>
      <w:r>
        <w:rPr>
          <w:rFonts w:ascii="Tinos" w:hAnsi="Tinos"/>
          <w:i/>
          <w:color w:val="auto"/>
          <w:sz w:val="28"/>
        </w:rPr>
      </w:r>
    </w:p>
    <w:p>
      <w:pPr>
        <w:pStyle w:val="4"/>
        <w:numPr>
          <w:ilvl w:val="3"/>
          <w:numId w:val="2"/>
        </w:numPr>
        <w:bidi w:val="0"/>
        <w:spacing w:before="0" w:after="0"/>
        <w:ind w:left="0" w:right="0" w:firstLine="540"/>
        <w:rPr>
          <w:rFonts w:ascii="Tinos" w:hAnsi="Tinos"/>
          <w:color w:val="auto"/>
        </w:rPr>
      </w:pPr>
      <w:r>
        <w:rPr>
          <w:rFonts w:ascii="Tinos" w:hAnsi="Tinos"/>
          <w:color w:val="auto"/>
          <w:sz w:val="28"/>
          <w:szCs w:val="28"/>
        </w:rPr>
        <w:t>IV. Формы контроля за исполнением</w:t>
      </w:r>
    </w:p>
    <w:p>
      <w:pPr>
        <w:pStyle w:val="4"/>
        <w:numPr>
          <w:ilvl w:val="3"/>
          <w:numId w:val="2"/>
        </w:numPr>
        <w:bidi w:val="0"/>
        <w:spacing w:before="0" w:after="0"/>
        <w:rPr>
          <w:rFonts w:ascii="Tinos" w:hAnsi="Tinos"/>
          <w:color w:val="auto"/>
        </w:rPr>
      </w:pPr>
      <w:r>
        <w:rPr>
          <w:rFonts w:ascii="Tinos" w:hAnsi="Tinos"/>
          <w:color w:val="auto"/>
          <w:sz w:val="28"/>
          <w:szCs w:val="28"/>
        </w:rPr>
        <w:t>административного регламента</w:t>
      </w:r>
    </w:p>
    <w:p>
      <w:pPr>
        <w:pStyle w:val="Normal"/>
        <w:bidi w:val="0"/>
        <w:ind w:left="0" w:right="0" w:firstLine="540"/>
        <w:jc w:val="both"/>
        <w:rPr>
          <w:rFonts w:ascii="Tinos" w:hAnsi="Tinos" w:cs="Times New Roman"/>
          <w:b/>
          <w:b/>
          <w:bCs/>
          <w:color w:val="auto"/>
          <w:sz w:val="28"/>
          <w:szCs w:val="28"/>
        </w:rPr>
      </w:pPr>
      <w:r>
        <w:rPr>
          <w:rFonts w:cs="Times New Roman" w:ascii="Tinos" w:hAnsi="Tinos"/>
          <w:color w:val="auto"/>
          <w:sz w:val="20"/>
          <w:szCs w:val="20"/>
        </w:rPr>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4.1.</w:t>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Текущий контроль осуществляется на постоянной основе.</w:t>
      </w:r>
    </w:p>
    <w:p>
      <w:pPr>
        <w:pStyle w:val="Normal"/>
        <w:widowControl/>
        <w:suppressAutoHyphens w:val="true"/>
        <w:bidi w:val="0"/>
        <w:ind w:left="0" w:right="0" w:firstLine="737"/>
        <w:jc w:val="both"/>
        <w:rPr>
          <w:rFonts w:ascii="Tinos" w:hAnsi="Tinos"/>
          <w:color w:val="auto"/>
        </w:rPr>
      </w:pPr>
      <w:r>
        <w:rPr>
          <w:rFonts w:cs="Times New Roman" w:ascii="Tinos" w:hAnsi="Tinos"/>
          <w:color w:val="auto"/>
          <w:sz w:val="28"/>
          <w:szCs w:val="28"/>
        </w:rPr>
        <w:t xml:space="preserve">4.3. Контроль над полнотой и качеством </w:t>
      </w:r>
      <w:r>
        <w:rPr>
          <w:rFonts w:cs="Times New Roman" w:ascii="Tinos" w:hAnsi="Tinos"/>
          <w:color w:val="auto"/>
          <w:spacing w:val="-4"/>
          <w:sz w:val="28"/>
          <w:szCs w:val="28"/>
        </w:rPr>
        <w:t>предоставления муниципальной услуги</w:t>
      </w:r>
      <w:r>
        <w:rPr>
          <w:rFonts w:cs="Times New Roman" w:ascii="Tinos" w:hAnsi="Tinos"/>
          <w:color w:val="auto"/>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Normal"/>
        <w:widowControl/>
        <w:suppressAutoHyphens w:val="true"/>
        <w:bidi w:val="0"/>
        <w:ind w:left="0" w:right="0" w:firstLine="737"/>
        <w:jc w:val="both"/>
        <w:rPr>
          <w:rFonts w:ascii="Tinos" w:hAnsi="Tinos"/>
          <w:color w:val="auto"/>
        </w:rPr>
      </w:pPr>
      <w:r>
        <w:rPr>
          <w:rFonts w:cs="Times New Roman" w:ascii="Tinos" w:hAnsi="Tinos"/>
          <w:color w:val="auto"/>
          <w:sz w:val="28"/>
          <w:szCs w:val="28"/>
        </w:rPr>
        <w:t xml:space="preserve">Контроль над полнотой и качеством </w:t>
      </w:r>
      <w:r>
        <w:rPr>
          <w:rFonts w:cs="Times New Roman" w:ascii="Tinos" w:hAnsi="Tinos"/>
          <w:color w:val="auto"/>
          <w:spacing w:val="-4"/>
          <w:sz w:val="28"/>
          <w:szCs w:val="28"/>
        </w:rPr>
        <w:t xml:space="preserve">предоставления муниципальной услуги </w:t>
      </w:r>
      <w:r>
        <w:rPr>
          <w:rFonts w:cs="Times New Roman" w:ascii="Tinos" w:hAnsi="Tinos"/>
          <w:color w:val="auto"/>
          <w:sz w:val="28"/>
          <w:szCs w:val="28"/>
        </w:rPr>
        <w:t>осуществляют должностные лица, определенные муниципальным правовым актом Уполномоченного органа.</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Периодичность проверок – плановые 1 раз в год, внеплановые – по конкретному обращению заявителя.</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Normal"/>
        <w:widowControl/>
        <w:suppressAutoHyphens w:val="true"/>
        <w:bidi w:val="0"/>
        <w:ind w:left="0" w:right="0" w:firstLine="737"/>
        <w:jc w:val="both"/>
        <w:rPr>
          <w:rFonts w:ascii="Tinos" w:hAnsi="Tinos"/>
          <w:color w:val="auto"/>
        </w:rPr>
      </w:pPr>
      <w:r>
        <w:rPr>
          <w:rFonts w:cs="Times New Roman" w:ascii="Tinos" w:hAnsi="Tinos"/>
          <w:color w:val="auto"/>
          <w:sz w:val="28"/>
          <w:szCs w:val="28"/>
        </w:rPr>
        <w:t xml:space="preserve">4.6. Ответственность за неисполнение, ненадлежащее исполнение возложенных обязанностей по </w:t>
      </w:r>
      <w:r>
        <w:rPr>
          <w:rFonts w:cs="Times New Roman" w:ascii="Tinos" w:hAnsi="Tinos"/>
          <w:color w:val="auto"/>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cs="Times New Roman" w:ascii="Tinos" w:hAnsi="Tinos"/>
          <w:color w:val="auto"/>
          <w:sz w:val="28"/>
          <w:szCs w:val="28"/>
        </w:rPr>
        <w:t>Российской Федерации</w:t>
      </w:r>
      <w:r>
        <w:rPr>
          <w:rFonts w:cs="Times New Roman" w:ascii="Tinos" w:hAnsi="Tinos"/>
          <w:color w:val="auto"/>
          <w:spacing w:val="-4"/>
          <w:sz w:val="28"/>
          <w:szCs w:val="28"/>
        </w:rPr>
        <w:t xml:space="preserve">, Кодексом Российской Федерации об административных правонарушениях, </w:t>
      </w:r>
      <w:r>
        <w:rPr>
          <w:rFonts w:cs="Times New Roman" w:ascii="Tinos" w:hAnsi="Tinos"/>
          <w:color w:val="auto"/>
          <w:sz w:val="28"/>
          <w:szCs w:val="28"/>
        </w:rPr>
        <w:t>возлагается на лиц, замещающих должности в Уполномоченном органе (структурном подразделении), и работников МФЦ, ответственных за предоставление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ConsPlusNormal"/>
        <w:tabs>
          <w:tab w:val="clear" w:pos="709"/>
          <w:tab w:val="left" w:pos="900" w:leader="none"/>
          <w:tab w:val="left" w:pos="1080" w:leader="none"/>
        </w:tabs>
        <w:ind w:left="0" w:right="0" w:hanging="0"/>
        <w:jc w:val="both"/>
        <w:rPr>
          <w:rFonts w:ascii="Tinos" w:hAnsi="Tinos"/>
          <w:b/>
          <w:b/>
          <w:bCs/>
          <w:color w:val="auto"/>
          <w:sz w:val="28"/>
        </w:rPr>
      </w:pPr>
      <w:r>
        <w:rPr>
          <w:rFonts w:ascii="Tinos" w:hAnsi="Tinos"/>
          <w:b/>
          <w:bCs/>
          <w:color w:val="auto"/>
          <w:sz w:val="28"/>
        </w:rPr>
      </w:r>
    </w:p>
    <w:p>
      <w:pPr>
        <w:pStyle w:val="Normal"/>
        <w:bidi w:val="0"/>
        <w:jc w:val="center"/>
        <w:rPr>
          <w:rFonts w:ascii="Tinos" w:hAnsi="Tinos"/>
          <w:b/>
          <w:b/>
          <w:bCs/>
          <w:color w:val="auto"/>
        </w:rPr>
      </w:pPr>
      <w:r>
        <w:rPr>
          <w:rFonts w:ascii="Tinos" w:hAnsi="Tinos"/>
          <w:b/>
          <w:bCs/>
          <w:color w:val="auto"/>
          <w:sz w:val="28"/>
          <w:szCs w:val="28"/>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pPr>
        <w:pStyle w:val="Normal"/>
        <w:bidi w:val="0"/>
        <w:jc w:val="center"/>
        <w:rPr>
          <w:rFonts w:ascii="Tinos" w:hAnsi="Tinos"/>
          <w:b/>
          <w:b/>
          <w:bCs/>
          <w:color w:val="auto"/>
        </w:rPr>
      </w:pPr>
      <w:r>
        <w:rPr/>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Заявитель может обратиться с жалобой, в том числе в следующих случаях:</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1) нарушение срока регистрации запроса о предоставлении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2) нарушение срока предоставления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 для предоставления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для предоставления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8) нарушение срока или порядка выдачи документов по результатам предоставления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Тотемского муниципального округа;</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5.3. Основанием для начала процедуры досудебного (внесудебного) обжалования является поступление жалобы заявителя.</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 xml:space="preserve">Жалоба подается в письменной форме на бумажном носителе, в электронной форме. </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5.4. В досудебном порядке могут быть обжалованы действия (бездействие) и решения:</w:t>
      </w:r>
    </w:p>
    <w:p>
      <w:pPr>
        <w:pStyle w:val="Normal"/>
        <w:widowControl/>
        <w:suppressAutoHyphens w:val="true"/>
        <w:bidi w:val="0"/>
        <w:ind w:left="0" w:right="0" w:firstLine="737"/>
        <w:jc w:val="both"/>
        <w:rPr>
          <w:rFonts w:ascii="Tinos" w:hAnsi="Tinos"/>
          <w:color w:val="auto"/>
        </w:rPr>
      </w:pPr>
      <w:r>
        <w:rPr>
          <w:rFonts w:cs="Times New Roman" w:ascii="Tinos" w:hAnsi="Tinos"/>
          <w:color w:val="auto"/>
          <w:sz w:val="28"/>
          <w:szCs w:val="28"/>
        </w:rPr>
        <w:t xml:space="preserve">должностных лиц Уполномоченного органа, муниципальных служащих – </w:t>
      </w:r>
      <w:r>
        <w:rPr>
          <w:rFonts w:cs="Times New Roman" w:ascii="Tinos" w:hAnsi="Tinos"/>
          <w:iCs/>
          <w:color w:val="auto"/>
          <w:sz w:val="28"/>
          <w:szCs w:val="28"/>
        </w:rPr>
        <w:t>главе Тотемского муниципального округа</w:t>
      </w:r>
      <w:r>
        <w:rPr>
          <w:rFonts w:cs="Times New Roman" w:ascii="Tinos" w:hAnsi="Tinos"/>
          <w:i/>
          <w:color w:val="auto"/>
          <w:sz w:val="28"/>
          <w:szCs w:val="28"/>
        </w:rPr>
        <w:t>;</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работника МФЦ - руководителю МФЦ;</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Руководителя МФЦ, МФЦ - учредителю МФЦ.</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(далее – жалоба) подается и рассматривается в порядке и в сроки, установленные Федеральным законом от 27 июля 2010 года № 210-ФЗ «Об организации предоставления государственных и муниципальных услуг» с учетом следующих особенностей:</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 округа (далее – Комиссия).</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Жалоба подлежит регистрации в день ее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Решение Комиссии оформляется в виде протокола заседания комиссии. Решение Комиссии носит рекомендательный характер.</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 в электронной форме.</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5.6. Жалоба должна содержать:</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5.8. По результатам рассмотрения жалобы принимается одно из следующих решений:</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в удовлетворении жалобы отказывается.</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suppressAutoHyphens w:val="true"/>
        <w:bidi w:val="0"/>
        <w:ind w:left="0" w:right="0" w:firstLine="737"/>
        <w:jc w:val="both"/>
        <w:rPr>
          <w:rFonts w:ascii="Tinos" w:hAnsi="Tinos" w:cs="Times New Roman"/>
          <w:color w:val="auto"/>
          <w:sz w:val="28"/>
          <w:szCs w:val="28"/>
        </w:rPr>
      </w:pPr>
      <w:r>
        <w:rPr>
          <w:rFonts w:cs="Times New Roman" w:ascii="Tinos" w:hAnsi="Tinos"/>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Normal"/>
        <w:spacing w:lineRule="auto" w:line="240" w:before="0" w:after="0"/>
        <w:ind w:left="0" w:right="2" w:firstLine="540"/>
        <w:jc w:val="both"/>
        <w:rPr>
          <w:rFonts w:ascii="Tinos" w:hAnsi="Tinos" w:cs="Tinos"/>
          <w:color w:val="auto"/>
          <w:sz w:val="28"/>
        </w:rPr>
      </w:pPr>
      <w:r>
        <w:rPr>
          <w:rFonts w:cs="Tinos" w:ascii="Tinos" w:hAnsi="Tinos"/>
          <w:color w:val="auto"/>
          <w:sz w:val="28"/>
        </w:rPr>
      </w:r>
    </w:p>
    <w:p>
      <w:pPr>
        <w:pStyle w:val="ConsPlusNormal"/>
        <w:ind w:left="0" w:right="0" w:hanging="0"/>
        <w:jc w:val="both"/>
        <w:rPr>
          <w:sz w:val="28"/>
          <w:szCs w:val="28"/>
        </w:rPr>
      </w:pPr>
      <w:r>
        <w:rPr>
          <w:sz w:val="28"/>
          <w:szCs w:val="28"/>
        </w:rPr>
      </w:r>
    </w:p>
    <w:p>
      <w:pPr>
        <w:pStyle w:val="ConsPlusNormal"/>
        <w:ind w:left="0" w:right="0" w:hanging="0"/>
        <w:jc w:val="right"/>
        <w:rPr>
          <w:rFonts w:ascii="Tinos" w:hAnsi="Tinos"/>
          <w:color w:val="auto"/>
        </w:rPr>
      </w:pPr>
      <w:r>
        <w:rPr>
          <w:rFonts w:ascii="Tinos" w:hAnsi="Tinos"/>
          <w:color w:val="auto"/>
          <w:sz w:val="28"/>
          <w:szCs w:val="28"/>
        </w:rPr>
        <w:t>Приложение</w:t>
      </w:r>
    </w:p>
    <w:p>
      <w:pPr>
        <w:pStyle w:val="ConsPlusNormal"/>
        <w:ind w:left="5103" w:right="0" w:hanging="0"/>
        <w:jc w:val="right"/>
        <w:rPr>
          <w:rFonts w:ascii="Tinos" w:hAnsi="Tinos"/>
          <w:color w:val="auto"/>
        </w:rPr>
      </w:pPr>
      <w:r>
        <w:rPr>
          <w:rFonts w:ascii="Tinos" w:hAnsi="Tinos"/>
          <w:color w:val="auto"/>
          <w:sz w:val="28"/>
          <w:szCs w:val="28"/>
        </w:rPr>
        <w:t>к административному регламенту</w:t>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tbl>
      <w:tblPr>
        <w:tblW w:w="9915" w:type="dxa"/>
        <w:jc w:val="left"/>
        <w:tblInd w:w="79" w:type="dxa"/>
        <w:tblCellMar>
          <w:top w:w="28" w:type="dxa"/>
          <w:left w:w="28" w:type="dxa"/>
          <w:bottom w:w="28" w:type="dxa"/>
          <w:right w:w="28" w:type="dxa"/>
        </w:tblCellMar>
      </w:tblPr>
      <w:tblGrid>
        <w:gridCol w:w="1694"/>
        <w:gridCol w:w="1275"/>
        <w:gridCol w:w="90"/>
        <w:gridCol w:w="1514"/>
        <w:gridCol w:w="92"/>
        <w:gridCol w:w="1275"/>
        <w:gridCol w:w="29"/>
        <w:gridCol w:w="45"/>
        <w:gridCol w:w="3901"/>
      </w:tblGrid>
      <w:tr>
        <w:trPr/>
        <w:tc>
          <w:tcPr>
            <w:tcW w:w="4665" w:type="dxa"/>
            <w:gridSpan w:val="5"/>
            <w:vMerge w:val="restart"/>
            <w:tcBorders/>
          </w:tcPr>
          <w:p>
            <w:pPr>
              <w:pStyle w:val="Style25"/>
              <w:bidi w:val="0"/>
              <w:spacing w:lineRule="auto" w:line="240" w:before="0" w:after="0"/>
              <w:contextualSpacing/>
              <w:jc w:val="left"/>
              <w:rPr>
                <w:rFonts w:ascii="Tinos" w:hAnsi="Tinos"/>
                <w:color w:val="auto"/>
              </w:rPr>
            </w:pPr>
            <w:r>
              <w:rPr>
                <w:rFonts w:ascii="Tinos" w:hAnsi="Tinos"/>
                <w:color w:val="auto"/>
              </w:rPr>
              <w:t> </w:t>
            </w:r>
          </w:p>
        </w:tc>
        <w:tc>
          <w:tcPr>
            <w:tcW w:w="5250" w:type="dxa"/>
            <w:gridSpan w:val="4"/>
            <w:tcBorders/>
          </w:tcPr>
          <w:p>
            <w:pPr>
              <w:pStyle w:val="Style25"/>
              <w:suppressLineNumbers/>
              <w:bidi w:val="0"/>
              <w:spacing w:lineRule="auto" w:line="240" w:before="0" w:after="283"/>
              <w:ind w:left="0" w:right="624" w:hanging="0"/>
              <w:jc w:val="left"/>
              <w:rPr>
                <w:rFonts w:ascii="Tinos" w:hAnsi="Tinos"/>
                <w:color w:val="auto"/>
              </w:rPr>
            </w:pPr>
            <w:r>
              <w:rPr>
                <w:rFonts w:ascii="Tinos" w:hAnsi="Tinos"/>
                <w:color w:val="auto"/>
              </w:rPr>
              <w:t>Администрацию Тотемского муниципального округа Вологодской области</w:t>
            </w:r>
          </w:p>
        </w:tc>
      </w:tr>
      <w:tr>
        <w:trPr/>
        <w:tc>
          <w:tcPr>
            <w:tcW w:w="4665" w:type="dxa"/>
            <w:gridSpan w:val="5"/>
            <w:vMerge w:val="continue"/>
            <w:tcBorders/>
          </w:tcPr>
          <w:p>
            <w:pPr>
              <w:pStyle w:val="Style25"/>
              <w:bidi w:val="0"/>
              <w:spacing w:lineRule="auto" w:line="240"/>
              <w:jc w:val="left"/>
              <w:rPr>
                <w:rFonts w:ascii="Tinos" w:hAnsi="Tinos"/>
                <w:color w:val="auto"/>
                <w:sz w:val="4"/>
                <w:szCs w:val="4"/>
              </w:rPr>
            </w:pPr>
            <w:r>
              <w:rPr>
                <w:rFonts w:ascii="Tinos" w:hAnsi="Tinos"/>
                <w:color w:val="auto"/>
                <w:sz w:val="4"/>
                <w:szCs w:val="4"/>
              </w:rPr>
            </w:r>
          </w:p>
        </w:tc>
        <w:tc>
          <w:tcPr>
            <w:tcW w:w="1275" w:type="dxa"/>
            <w:tcBorders/>
          </w:tcPr>
          <w:p>
            <w:pPr>
              <w:pStyle w:val="Style25"/>
              <w:bidi w:val="0"/>
              <w:spacing w:lineRule="auto" w:line="240" w:before="0" w:after="283"/>
              <w:jc w:val="left"/>
              <w:rPr>
                <w:rFonts w:ascii="Tinos" w:hAnsi="Tinos"/>
                <w:color w:val="auto"/>
              </w:rPr>
            </w:pPr>
            <w:bookmarkStart w:id="6" w:name="p_216"/>
            <w:bookmarkEnd w:id="6"/>
            <w:r>
              <w:rPr>
                <w:rFonts w:ascii="Tinos" w:hAnsi="Tinos"/>
                <w:color w:val="auto"/>
              </w:rPr>
              <w:t>от</w:t>
            </w:r>
          </w:p>
        </w:tc>
        <w:tc>
          <w:tcPr>
            <w:tcW w:w="3975" w:type="dxa"/>
            <w:gridSpan w:val="3"/>
            <w:tcBorders>
              <w:bottom w:val="single" w:sz="2" w:space="0" w:color="000000"/>
            </w:tcBorders>
            <w:tcMar>
              <w:top w:w="0" w:type="dxa"/>
              <w:left w:w="0" w:type="dxa"/>
              <w:right w:w="0" w:type="dxa"/>
            </w:tcMar>
          </w:tcPr>
          <w:p>
            <w:pPr>
              <w:pStyle w:val="Style25"/>
              <w:bidi w:val="0"/>
              <w:spacing w:lineRule="auto" w:line="240" w:before="0" w:after="283"/>
              <w:jc w:val="left"/>
              <w:rPr>
                <w:rFonts w:ascii="Tinos" w:hAnsi="Tinos"/>
                <w:color w:val="auto"/>
              </w:rPr>
            </w:pPr>
            <w:r>
              <w:rPr>
                <w:rFonts w:ascii="Tinos" w:hAnsi="Tinos"/>
                <w:color w:val="auto"/>
              </w:rPr>
            </w:r>
          </w:p>
        </w:tc>
      </w:tr>
      <w:tr>
        <w:trPr/>
        <w:tc>
          <w:tcPr>
            <w:tcW w:w="4665" w:type="dxa"/>
            <w:gridSpan w:val="5"/>
            <w:vMerge w:val="continue"/>
            <w:tcBorders/>
          </w:tcPr>
          <w:p>
            <w:pPr>
              <w:pStyle w:val="Style25"/>
              <w:bidi w:val="0"/>
              <w:spacing w:lineRule="auto" w:line="240"/>
              <w:jc w:val="left"/>
              <w:rPr>
                <w:rFonts w:ascii="Tinos" w:hAnsi="Tinos"/>
                <w:color w:val="auto"/>
                <w:sz w:val="4"/>
                <w:szCs w:val="4"/>
              </w:rPr>
            </w:pPr>
            <w:r>
              <w:rPr>
                <w:rFonts w:ascii="Tinos" w:hAnsi="Tinos"/>
                <w:color w:val="auto"/>
                <w:sz w:val="4"/>
                <w:szCs w:val="4"/>
              </w:rPr>
            </w:r>
          </w:p>
        </w:tc>
        <w:tc>
          <w:tcPr>
            <w:tcW w:w="5250" w:type="dxa"/>
            <w:gridSpan w:val="4"/>
            <w:tcBorders>
              <w:top w:val="single" w:sz="2" w:space="0" w:color="000000"/>
            </w:tcBorders>
            <w:tcMar>
              <w:left w:w="0" w:type="dxa"/>
              <w:bottom w:w="0" w:type="dxa"/>
              <w:right w:w="0" w:type="dxa"/>
            </w:tcMar>
          </w:tcPr>
          <w:p>
            <w:pPr>
              <w:pStyle w:val="Style25"/>
              <w:bidi w:val="0"/>
              <w:spacing w:lineRule="auto" w:line="240" w:before="0" w:after="283"/>
              <w:jc w:val="center"/>
              <w:rPr>
                <w:rFonts w:ascii="Tinos" w:hAnsi="Tinos"/>
                <w:color w:val="auto"/>
              </w:rPr>
            </w:pPr>
            <w:bookmarkStart w:id="7" w:name="p_644"/>
            <w:bookmarkEnd w:id="7"/>
            <w:r>
              <w:rPr>
                <w:rFonts w:ascii="Tinos" w:hAnsi="Tinos"/>
                <w:color w:val="auto"/>
              </w:rPr>
              <w:t>(Ф.И.О. (полностью), ИНН - для физических лиц и ИП; наименование, ИНН организации, юридический адрес, Ф.И.О. руководителя для юридических лиц)</w:t>
            </w:r>
          </w:p>
        </w:tc>
      </w:tr>
      <w:tr>
        <w:trPr/>
        <w:tc>
          <w:tcPr>
            <w:tcW w:w="4665" w:type="dxa"/>
            <w:gridSpan w:val="5"/>
            <w:vMerge w:val="continue"/>
            <w:tcBorders/>
          </w:tcPr>
          <w:p>
            <w:pPr>
              <w:pStyle w:val="Style25"/>
              <w:bidi w:val="0"/>
              <w:spacing w:lineRule="auto" w:line="240"/>
              <w:jc w:val="left"/>
              <w:rPr>
                <w:rFonts w:ascii="Tinos" w:hAnsi="Tinos"/>
                <w:color w:val="auto"/>
                <w:sz w:val="4"/>
                <w:szCs w:val="4"/>
              </w:rPr>
            </w:pPr>
            <w:r>
              <w:rPr>
                <w:rFonts w:ascii="Tinos" w:hAnsi="Tinos"/>
                <w:color w:val="auto"/>
                <w:sz w:val="4"/>
                <w:szCs w:val="4"/>
              </w:rPr>
            </w:r>
          </w:p>
        </w:tc>
        <w:tc>
          <w:tcPr>
            <w:tcW w:w="5250" w:type="dxa"/>
            <w:gridSpan w:val="4"/>
            <w:tcBorders>
              <w:top w:val="single" w:sz="2" w:space="0" w:color="000000"/>
            </w:tcBorders>
            <w:tcMar>
              <w:left w:w="0" w:type="dxa"/>
              <w:bottom w:w="0" w:type="dxa"/>
              <w:right w:w="0" w:type="dxa"/>
            </w:tcMar>
          </w:tcPr>
          <w:p>
            <w:pPr>
              <w:pStyle w:val="Style25"/>
              <w:bidi w:val="0"/>
              <w:spacing w:lineRule="auto" w:line="240" w:before="0" w:after="283"/>
              <w:jc w:val="center"/>
              <w:rPr>
                <w:rFonts w:ascii="Tinos" w:hAnsi="Tinos"/>
                <w:color w:val="auto"/>
              </w:rPr>
            </w:pPr>
            <w:bookmarkStart w:id="8" w:name="p_218"/>
            <w:bookmarkEnd w:id="8"/>
            <w:r>
              <w:rPr>
                <w:rFonts w:ascii="Tinos" w:hAnsi="Tinos"/>
                <w:color w:val="auto"/>
              </w:rPr>
              <w:t>(почтовый адрес, контактный телефон)</w:t>
            </w:r>
          </w:p>
        </w:tc>
      </w:tr>
      <w:tr>
        <w:trPr/>
        <w:tc>
          <w:tcPr>
            <w:tcW w:w="4665" w:type="dxa"/>
            <w:gridSpan w:val="5"/>
            <w:vMerge w:val="continue"/>
            <w:tcBorders/>
          </w:tcPr>
          <w:p>
            <w:pPr>
              <w:pStyle w:val="Style25"/>
              <w:bidi w:val="0"/>
              <w:spacing w:lineRule="auto" w:line="240"/>
              <w:jc w:val="left"/>
              <w:rPr>
                <w:rFonts w:ascii="Tinos" w:hAnsi="Tinos"/>
                <w:color w:val="auto"/>
                <w:sz w:val="4"/>
                <w:szCs w:val="4"/>
              </w:rPr>
            </w:pPr>
            <w:r>
              <w:rPr>
                <w:rFonts w:ascii="Tinos" w:hAnsi="Tinos"/>
                <w:color w:val="auto"/>
                <w:sz w:val="4"/>
                <w:szCs w:val="4"/>
              </w:rPr>
            </w:r>
          </w:p>
        </w:tc>
        <w:tc>
          <w:tcPr>
            <w:tcW w:w="5250" w:type="dxa"/>
            <w:gridSpan w:val="4"/>
            <w:tcBorders>
              <w:top w:val="single" w:sz="2" w:space="0" w:color="000000"/>
            </w:tcBorders>
            <w:tcMar>
              <w:left w:w="0" w:type="dxa"/>
              <w:bottom w:w="0" w:type="dxa"/>
              <w:right w:w="0" w:type="dxa"/>
            </w:tcMar>
          </w:tcPr>
          <w:p>
            <w:pPr>
              <w:pStyle w:val="Style25"/>
              <w:bidi w:val="0"/>
              <w:spacing w:lineRule="auto" w:line="240" w:before="0" w:after="283"/>
              <w:jc w:val="center"/>
              <w:rPr>
                <w:rFonts w:ascii="Tinos" w:hAnsi="Tinos"/>
                <w:color w:val="auto"/>
              </w:rPr>
            </w:pPr>
            <w:bookmarkStart w:id="9" w:name="p_645"/>
            <w:bookmarkEnd w:id="9"/>
            <w:r>
              <w:rPr>
                <w:rFonts w:ascii="Tinos" w:hAnsi="Tinos"/>
                <w:color w:val="auto"/>
              </w:rPr>
              <w:t>(ФИО представителя заявителя, реквизиты доверенности)</w:t>
            </w:r>
          </w:p>
        </w:tc>
      </w:tr>
      <w:tr>
        <w:trPr/>
        <w:tc>
          <w:tcPr>
            <w:tcW w:w="9915" w:type="dxa"/>
            <w:gridSpan w:val="9"/>
            <w:tcBorders/>
          </w:tcPr>
          <w:p>
            <w:pPr>
              <w:pStyle w:val="Style25"/>
              <w:bidi w:val="0"/>
              <w:spacing w:lineRule="auto" w:line="240" w:before="0" w:after="283"/>
              <w:contextualSpacing/>
              <w:jc w:val="center"/>
              <w:rPr>
                <w:rFonts w:ascii="Tinos" w:hAnsi="Tinos"/>
                <w:color w:val="auto"/>
              </w:rPr>
            </w:pPr>
            <w:bookmarkStart w:id="10" w:name="p_220"/>
            <w:bookmarkEnd w:id="10"/>
            <w:r>
              <w:rPr>
                <w:rFonts w:ascii="Tinos" w:hAnsi="Tinos"/>
                <w:color w:val="auto"/>
              </w:rPr>
              <w:t>ЗАЯВЛЕНИЕ</w:t>
            </w:r>
          </w:p>
          <w:p>
            <w:pPr>
              <w:pStyle w:val="Style25"/>
              <w:bidi w:val="0"/>
              <w:spacing w:lineRule="auto" w:line="240" w:before="0" w:after="283"/>
              <w:contextualSpacing/>
              <w:jc w:val="center"/>
              <w:rPr>
                <w:rFonts w:ascii="Tinos" w:hAnsi="Tinos"/>
                <w:color w:val="auto"/>
              </w:rPr>
            </w:pPr>
            <w:bookmarkStart w:id="11" w:name="p_221"/>
            <w:bookmarkEnd w:id="11"/>
            <w:r>
              <w:rPr>
                <w:rFonts w:ascii="Tinos" w:hAnsi="Tinos"/>
                <w:color w:val="auto"/>
              </w:rPr>
              <w:t>о предоставлении письменных разъяснений налогоплательщикам</w:t>
            </w:r>
          </w:p>
          <w:p>
            <w:pPr>
              <w:pStyle w:val="Style25"/>
              <w:bidi w:val="0"/>
              <w:spacing w:lineRule="auto" w:line="240" w:before="0" w:after="283"/>
              <w:contextualSpacing/>
              <w:jc w:val="center"/>
              <w:rPr>
                <w:rFonts w:ascii="Tinos" w:hAnsi="Tinos"/>
                <w:color w:val="auto"/>
              </w:rPr>
            </w:pPr>
            <w:bookmarkStart w:id="12" w:name="p_222"/>
            <w:bookmarkEnd w:id="12"/>
            <w:r>
              <w:rPr>
                <w:rFonts w:ascii="Tinos" w:hAnsi="Tinos"/>
                <w:color w:val="auto"/>
              </w:rPr>
              <w:t>по вопросам применения нормативных правовых актов</w:t>
            </w:r>
          </w:p>
          <w:p>
            <w:pPr>
              <w:pStyle w:val="Style25"/>
              <w:bidi w:val="0"/>
              <w:spacing w:lineRule="auto" w:line="240" w:before="0" w:after="283"/>
              <w:contextualSpacing/>
              <w:jc w:val="center"/>
              <w:rPr>
                <w:rFonts w:ascii="Tinos" w:hAnsi="Tinos"/>
                <w:color w:val="auto"/>
              </w:rPr>
            </w:pPr>
            <w:r>
              <w:rPr>
                <w:rFonts w:ascii="Tinos" w:hAnsi="Tinos"/>
                <w:color w:val="auto"/>
              </w:rPr>
              <w:t>Тотемского муниципального округа о местных налогах и сборах</w:t>
            </w:r>
          </w:p>
        </w:tc>
      </w:tr>
      <w:tr>
        <w:trPr/>
        <w:tc>
          <w:tcPr>
            <w:tcW w:w="5969" w:type="dxa"/>
            <w:gridSpan w:val="7"/>
            <w:tcBorders/>
          </w:tcPr>
          <w:p>
            <w:pPr>
              <w:pStyle w:val="Style25"/>
              <w:bidi w:val="0"/>
              <w:spacing w:lineRule="auto" w:line="240" w:before="0" w:after="283"/>
              <w:jc w:val="left"/>
              <w:rPr>
                <w:rFonts w:ascii="Tinos" w:hAnsi="Tinos"/>
                <w:color w:val="auto"/>
              </w:rPr>
            </w:pPr>
            <w:bookmarkStart w:id="13" w:name="p_224"/>
            <w:bookmarkEnd w:id="13"/>
            <w:r>
              <w:rPr>
                <w:rFonts w:ascii="Tinos" w:hAnsi="Tinos"/>
                <w:color w:val="auto"/>
              </w:rPr>
              <w:t>Прошу предоставить разъяснения по вопросу</w:t>
            </w:r>
          </w:p>
        </w:tc>
        <w:tc>
          <w:tcPr>
            <w:tcW w:w="3946" w:type="dxa"/>
            <w:gridSpan w:val="2"/>
            <w:tcBorders>
              <w:bottom w:val="single" w:sz="2" w:space="0" w:color="000000"/>
            </w:tcBorders>
            <w:tcMar>
              <w:top w:w="0" w:type="dxa"/>
              <w:left w:w="0" w:type="dxa"/>
              <w:right w:w="0" w:type="dxa"/>
            </w:tcMar>
          </w:tcPr>
          <w:p>
            <w:pPr>
              <w:pStyle w:val="Style25"/>
              <w:bidi w:val="0"/>
              <w:spacing w:lineRule="auto" w:line="240" w:before="0" w:after="283"/>
              <w:jc w:val="left"/>
              <w:rPr>
                <w:rFonts w:ascii="Tinos" w:hAnsi="Tinos"/>
                <w:color w:val="auto"/>
              </w:rPr>
            </w:pPr>
            <w:r>
              <w:rPr>
                <w:rFonts w:ascii="Tinos" w:hAnsi="Tinos"/>
                <w:color w:val="auto"/>
              </w:rPr>
            </w:r>
          </w:p>
        </w:tc>
      </w:tr>
      <w:tr>
        <w:trPr/>
        <w:tc>
          <w:tcPr>
            <w:tcW w:w="5969" w:type="dxa"/>
            <w:gridSpan w:val="7"/>
            <w:tcBorders>
              <w:bottom w:val="single" w:sz="2" w:space="0" w:color="000000"/>
            </w:tcBorders>
            <w:tcMar>
              <w:top w:w="0" w:type="dxa"/>
              <w:left w:w="0" w:type="dxa"/>
              <w:right w:w="0" w:type="dxa"/>
            </w:tcMar>
          </w:tcPr>
          <w:p>
            <w:pPr>
              <w:pStyle w:val="Style25"/>
              <w:bidi w:val="0"/>
              <w:spacing w:lineRule="auto" w:line="240" w:before="0" w:after="283"/>
              <w:jc w:val="left"/>
              <w:rPr>
                <w:rFonts w:ascii="Tinos" w:hAnsi="Tinos"/>
                <w:color w:val="auto"/>
              </w:rPr>
            </w:pPr>
            <w:r>
              <w:rPr>
                <w:rFonts w:ascii="Tinos" w:hAnsi="Tinos"/>
                <w:color w:val="auto"/>
              </w:rPr>
            </w:r>
          </w:p>
        </w:tc>
        <w:tc>
          <w:tcPr>
            <w:tcW w:w="3946" w:type="dxa"/>
            <w:gridSpan w:val="2"/>
            <w:tcBorders>
              <w:top w:val="single" w:sz="2" w:space="0" w:color="000000"/>
              <w:bottom w:val="single" w:sz="2" w:space="0" w:color="000000"/>
            </w:tcBorders>
            <w:tcMar>
              <w:left w:w="0" w:type="dxa"/>
              <w:right w:w="0" w:type="dxa"/>
            </w:tcMar>
          </w:tcPr>
          <w:p>
            <w:pPr>
              <w:pStyle w:val="Style25"/>
              <w:bidi w:val="0"/>
              <w:spacing w:lineRule="auto" w:line="240" w:before="0" w:after="283"/>
              <w:jc w:val="center"/>
              <w:rPr>
                <w:rFonts w:ascii="Tinos" w:hAnsi="Tinos"/>
                <w:color w:val="auto"/>
              </w:rPr>
            </w:pPr>
            <w:bookmarkStart w:id="14" w:name="p_225"/>
            <w:bookmarkEnd w:id="14"/>
            <w:r>
              <w:rPr>
                <w:rFonts w:ascii="Tinos" w:hAnsi="Tinos"/>
                <w:color w:val="auto"/>
              </w:rPr>
              <w:t>(содержание обращения)</w:t>
            </w:r>
          </w:p>
        </w:tc>
      </w:tr>
      <w:tr>
        <w:trPr/>
        <w:tc>
          <w:tcPr>
            <w:tcW w:w="9915" w:type="dxa"/>
            <w:gridSpan w:val="9"/>
            <w:tcBorders>
              <w:top w:val="single" w:sz="2" w:space="0" w:color="000000"/>
            </w:tcBorders>
            <w:tcMar>
              <w:left w:w="0" w:type="dxa"/>
              <w:bottom w:w="0" w:type="dxa"/>
              <w:right w:w="0" w:type="dxa"/>
            </w:tcMar>
          </w:tcPr>
          <w:p>
            <w:pPr>
              <w:pStyle w:val="Style25"/>
              <w:bidi w:val="0"/>
              <w:spacing w:lineRule="auto" w:line="240" w:before="0" w:after="283"/>
              <w:jc w:val="left"/>
              <w:rPr>
                <w:rFonts w:ascii="Tinos" w:hAnsi="Tinos"/>
                <w:color w:val="auto"/>
              </w:rPr>
            </w:pPr>
            <w:bookmarkStart w:id="15" w:name="p_226"/>
            <w:bookmarkEnd w:id="15"/>
            <w:r>
              <w:rPr>
                <w:rFonts w:ascii="Tinos" w:hAnsi="Tinos"/>
                <w:color w:val="auto"/>
              </w:rPr>
              <w:t>Способ получения результата предоставления муниципальной услуги (нужное отметить):</w:t>
            </w:r>
          </w:p>
        </w:tc>
      </w:tr>
      <w:tr>
        <w:trPr/>
        <w:tc>
          <w:tcPr>
            <w:tcW w:w="1694" w:type="dxa"/>
            <w:tcBorders>
              <w:top w:val="single" w:sz="2" w:space="0" w:color="000000"/>
              <w:left w:val="single" w:sz="2" w:space="0" w:color="000000"/>
              <w:bottom w:val="single" w:sz="2" w:space="0" w:color="000000"/>
              <w:right w:val="single" w:sz="2" w:space="0" w:color="000000"/>
            </w:tcBorders>
          </w:tcPr>
          <w:p>
            <w:pPr>
              <w:pStyle w:val="Style25"/>
              <w:bidi w:val="0"/>
              <w:spacing w:lineRule="auto" w:line="240" w:before="0" w:after="283"/>
              <w:jc w:val="left"/>
              <w:rPr>
                <w:rFonts w:ascii="Tinos" w:hAnsi="Tinos"/>
                <w:color w:val="auto"/>
              </w:rPr>
            </w:pPr>
            <w:r>
              <w:rPr>
                <w:rFonts w:ascii="Tinos" w:hAnsi="Tinos"/>
                <w:color w:val="auto"/>
              </w:rPr>
            </w:r>
          </w:p>
        </w:tc>
        <w:tc>
          <w:tcPr>
            <w:tcW w:w="1275" w:type="dxa"/>
            <w:tcBorders/>
          </w:tcPr>
          <w:p>
            <w:pPr>
              <w:pStyle w:val="Style25"/>
              <w:bidi w:val="0"/>
              <w:spacing w:lineRule="auto" w:line="240" w:before="0" w:after="283"/>
              <w:jc w:val="left"/>
              <w:rPr>
                <w:rFonts w:ascii="Tinos" w:hAnsi="Tinos"/>
                <w:color w:val="auto"/>
              </w:rPr>
            </w:pPr>
            <w:r>
              <w:rPr>
                <w:rFonts w:ascii="Tinos" w:hAnsi="Tinos"/>
                <w:color w:val="auto"/>
              </w:rPr>
            </w:r>
          </w:p>
        </w:tc>
        <w:tc>
          <w:tcPr>
            <w:tcW w:w="6946" w:type="dxa"/>
            <w:gridSpan w:val="7"/>
            <w:tcBorders/>
          </w:tcPr>
          <w:p>
            <w:pPr>
              <w:pStyle w:val="Style25"/>
              <w:bidi w:val="0"/>
              <w:spacing w:lineRule="auto" w:line="240" w:before="0" w:after="283"/>
              <w:jc w:val="left"/>
              <w:rPr>
                <w:rFonts w:ascii="Tinos" w:hAnsi="Tinos"/>
                <w:color w:val="auto"/>
              </w:rPr>
            </w:pPr>
            <w:bookmarkStart w:id="16" w:name="p_227"/>
            <w:bookmarkEnd w:id="16"/>
            <w:r>
              <w:rPr>
                <w:rFonts w:ascii="Tinos" w:hAnsi="Tinos"/>
                <w:color w:val="auto"/>
              </w:rPr>
              <w:t>при личном обращении</w:t>
            </w:r>
          </w:p>
        </w:tc>
      </w:tr>
      <w:tr>
        <w:trPr/>
        <w:tc>
          <w:tcPr>
            <w:tcW w:w="9915" w:type="dxa"/>
            <w:gridSpan w:val="9"/>
            <w:tcBorders/>
          </w:tcPr>
          <w:p>
            <w:pPr>
              <w:pStyle w:val="Style25"/>
              <w:bidi w:val="0"/>
              <w:spacing w:lineRule="auto" w:line="240" w:before="0" w:after="283"/>
              <w:jc w:val="left"/>
              <w:rPr>
                <w:rFonts w:ascii="Tinos" w:hAnsi="Tinos"/>
                <w:color w:val="auto"/>
              </w:rPr>
            </w:pPr>
            <w:r>
              <w:rPr>
                <w:rFonts w:ascii="Tinos" w:hAnsi="Tinos"/>
                <w:color w:val="auto"/>
              </w:rPr>
            </w:r>
          </w:p>
          <w:tbl>
            <w:tblPr>
              <w:tblW w:w="9975" w:type="dxa"/>
              <w:jc w:val="left"/>
              <w:tblInd w:w="0" w:type="dxa"/>
              <w:tblCellMar>
                <w:top w:w="28" w:type="dxa"/>
                <w:left w:w="28" w:type="dxa"/>
                <w:bottom w:w="28" w:type="dxa"/>
                <w:right w:w="28" w:type="dxa"/>
              </w:tblCellMar>
            </w:tblPr>
            <w:tblGrid>
              <w:gridCol w:w="1682"/>
              <w:gridCol w:w="1332"/>
              <w:gridCol w:w="6961"/>
            </w:tblGrid>
            <w:tr>
              <w:trPr/>
              <w:tc>
                <w:tcPr>
                  <w:tcW w:w="1682" w:type="dxa"/>
                  <w:tcBorders>
                    <w:top w:val="single" w:sz="2" w:space="0" w:color="000000"/>
                    <w:left w:val="single" w:sz="2" w:space="0" w:color="000000"/>
                    <w:bottom w:val="single" w:sz="2" w:space="0" w:color="000000"/>
                    <w:right w:val="single" w:sz="2" w:space="0" w:color="000000"/>
                  </w:tcBorders>
                </w:tcPr>
                <w:p>
                  <w:pPr>
                    <w:pStyle w:val="Style25"/>
                    <w:bidi w:val="0"/>
                    <w:spacing w:lineRule="auto" w:line="240" w:before="0" w:after="283"/>
                    <w:jc w:val="left"/>
                    <w:rPr>
                      <w:rFonts w:ascii="Tinos" w:hAnsi="Tinos"/>
                      <w:color w:val="auto"/>
                    </w:rPr>
                  </w:pPr>
                  <w:r>
                    <w:rPr>
                      <w:rFonts w:ascii="Tinos" w:hAnsi="Tinos"/>
                      <w:color w:val="auto"/>
                    </w:rPr>
                  </w:r>
                </w:p>
              </w:tc>
              <w:tc>
                <w:tcPr>
                  <w:tcW w:w="1332" w:type="dxa"/>
                  <w:tcBorders>
                    <w:left w:val="single" w:sz="2" w:space="0" w:color="000000"/>
                  </w:tcBorders>
                  <w:tcMar>
                    <w:top w:w="0" w:type="dxa"/>
                    <w:bottom w:w="0" w:type="dxa"/>
                    <w:right w:w="0" w:type="dxa"/>
                  </w:tcMar>
                </w:tcPr>
                <w:p>
                  <w:pPr>
                    <w:pStyle w:val="Style25"/>
                    <w:bidi w:val="0"/>
                    <w:spacing w:lineRule="auto" w:line="240" w:before="0" w:after="283"/>
                    <w:jc w:val="left"/>
                    <w:rPr>
                      <w:rFonts w:ascii="Tinos" w:hAnsi="Tinos"/>
                      <w:color w:val="auto"/>
                    </w:rPr>
                  </w:pPr>
                  <w:r>
                    <w:rPr>
                      <w:rFonts w:ascii="Tinos" w:hAnsi="Tinos"/>
                      <w:color w:val="auto"/>
                    </w:rPr>
                  </w:r>
                </w:p>
              </w:tc>
              <w:tc>
                <w:tcPr>
                  <w:tcW w:w="6961" w:type="dxa"/>
                  <w:tcBorders/>
                </w:tcPr>
                <w:p>
                  <w:pPr>
                    <w:pStyle w:val="Style25"/>
                    <w:bidi w:val="0"/>
                    <w:spacing w:lineRule="auto" w:line="240" w:before="0" w:after="283"/>
                    <w:jc w:val="left"/>
                    <w:rPr>
                      <w:rFonts w:ascii="Tinos" w:hAnsi="Tinos"/>
                      <w:color w:val="auto"/>
                    </w:rPr>
                  </w:pPr>
                  <w:r>
                    <w:rPr>
                      <w:rFonts w:ascii="Tinos" w:hAnsi="Tinos"/>
                      <w:color w:val="auto"/>
                    </w:rPr>
                    <w:t xml:space="preserve">электронной почтой </w:t>
                  </w:r>
                </w:p>
              </w:tc>
            </w:tr>
          </w:tbl>
          <w:p>
            <w:pPr>
              <w:pStyle w:val="Normal"/>
              <w:bidi w:val="0"/>
              <w:spacing w:lineRule="auto" w:line="240"/>
              <w:jc w:val="left"/>
              <w:rPr>
                <w:rFonts w:ascii="Tinos" w:hAnsi="Tinos"/>
                <w:color w:val="auto"/>
              </w:rPr>
            </w:pPr>
            <w:r>
              <w:rPr>
                <w:rFonts w:ascii="Tinos" w:hAnsi="Tinos"/>
                <w:color w:val="auto"/>
              </w:rPr>
            </w:r>
          </w:p>
        </w:tc>
      </w:tr>
      <w:tr>
        <w:trPr/>
        <w:tc>
          <w:tcPr>
            <w:tcW w:w="1694" w:type="dxa"/>
            <w:tcBorders>
              <w:top w:val="single" w:sz="2" w:space="0" w:color="000000"/>
              <w:left w:val="single" w:sz="2" w:space="0" w:color="000000"/>
              <w:bottom w:val="single" w:sz="2" w:space="0" w:color="000000"/>
              <w:right w:val="single" w:sz="2" w:space="0" w:color="000000"/>
            </w:tcBorders>
          </w:tcPr>
          <w:p>
            <w:pPr>
              <w:pStyle w:val="Style25"/>
              <w:bidi w:val="0"/>
              <w:spacing w:lineRule="auto" w:line="240" w:before="0" w:after="283"/>
              <w:jc w:val="left"/>
              <w:rPr>
                <w:rFonts w:ascii="Tinos" w:hAnsi="Tinos"/>
                <w:color w:val="auto"/>
              </w:rPr>
            </w:pPr>
            <w:r>
              <w:rPr>
                <w:rFonts w:ascii="Tinos" w:hAnsi="Tinos"/>
                <w:color w:val="auto"/>
              </w:rPr>
            </w:r>
          </w:p>
        </w:tc>
        <w:tc>
          <w:tcPr>
            <w:tcW w:w="1275" w:type="dxa"/>
            <w:tcBorders>
              <w:left w:val="single" w:sz="2" w:space="0" w:color="000000"/>
            </w:tcBorders>
            <w:tcMar>
              <w:top w:w="0" w:type="dxa"/>
              <w:bottom w:w="0" w:type="dxa"/>
              <w:right w:w="0" w:type="dxa"/>
            </w:tcMar>
          </w:tcPr>
          <w:p>
            <w:pPr>
              <w:pStyle w:val="Style25"/>
              <w:bidi w:val="0"/>
              <w:spacing w:lineRule="auto" w:line="240" w:before="0" w:after="283"/>
              <w:jc w:val="left"/>
              <w:rPr>
                <w:rFonts w:ascii="Tinos" w:hAnsi="Tinos"/>
                <w:color w:val="auto"/>
              </w:rPr>
            </w:pPr>
            <w:r>
              <w:rPr>
                <w:rFonts w:ascii="Tinos" w:hAnsi="Tinos"/>
                <w:color w:val="auto"/>
              </w:rPr>
            </w:r>
          </w:p>
        </w:tc>
        <w:tc>
          <w:tcPr>
            <w:tcW w:w="6946" w:type="dxa"/>
            <w:gridSpan w:val="7"/>
            <w:tcBorders/>
          </w:tcPr>
          <w:p>
            <w:pPr>
              <w:pStyle w:val="Style25"/>
              <w:bidi w:val="0"/>
              <w:spacing w:lineRule="auto" w:line="240" w:before="0" w:after="283"/>
              <w:jc w:val="left"/>
              <w:rPr>
                <w:rFonts w:ascii="Tinos" w:hAnsi="Tinos"/>
                <w:color w:val="auto"/>
              </w:rPr>
            </w:pPr>
            <w:bookmarkStart w:id="17" w:name="p_228"/>
            <w:bookmarkEnd w:id="17"/>
            <w:r>
              <w:rPr>
                <w:rFonts w:ascii="Tinos" w:hAnsi="Tinos"/>
                <w:color w:val="auto"/>
              </w:rPr>
              <w:t>почтовым отправлением</w:t>
            </w:r>
          </w:p>
        </w:tc>
      </w:tr>
      <w:tr>
        <w:trPr/>
        <w:tc>
          <w:tcPr>
            <w:tcW w:w="6014" w:type="dxa"/>
            <w:gridSpan w:val="8"/>
            <w:tcBorders/>
          </w:tcPr>
          <w:p>
            <w:pPr>
              <w:pStyle w:val="Style25"/>
              <w:bidi w:val="0"/>
              <w:spacing w:lineRule="auto" w:line="240" w:before="0" w:after="283"/>
              <w:jc w:val="left"/>
              <w:rPr>
                <w:rFonts w:ascii="Tinos" w:hAnsi="Tinos"/>
                <w:color w:val="auto"/>
              </w:rPr>
            </w:pPr>
            <w:bookmarkStart w:id="18" w:name="p_229"/>
            <w:bookmarkEnd w:id="18"/>
            <w:r>
              <w:rPr>
                <w:rFonts w:ascii="Tinos" w:hAnsi="Tinos"/>
                <w:color w:val="auto"/>
              </w:rPr>
              <w:t>Опись прилагаемых документов (при наличии - перечислить):</w:t>
            </w:r>
          </w:p>
        </w:tc>
        <w:tc>
          <w:tcPr>
            <w:tcW w:w="3901" w:type="dxa"/>
            <w:tcBorders>
              <w:bottom w:val="single" w:sz="2" w:space="0" w:color="000000"/>
            </w:tcBorders>
            <w:tcMar>
              <w:top w:w="0" w:type="dxa"/>
              <w:left w:w="0" w:type="dxa"/>
              <w:right w:w="0" w:type="dxa"/>
            </w:tcMar>
          </w:tcPr>
          <w:p>
            <w:pPr>
              <w:pStyle w:val="Style25"/>
              <w:bidi w:val="0"/>
              <w:spacing w:lineRule="auto" w:line="240" w:before="0" w:after="283"/>
              <w:jc w:val="left"/>
              <w:rPr>
                <w:rFonts w:ascii="Tinos" w:hAnsi="Tinos"/>
                <w:color w:val="auto"/>
              </w:rPr>
            </w:pPr>
            <w:r>
              <w:rPr>
                <w:rFonts w:ascii="Tinos" w:hAnsi="Tinos"/>
                <w:color w:val="auto"/>
              </w:rPr>
            </w:r>
          </w:p>
        </w:tc>
      </w:tr>
      <w:tr>
        <w:trPr/>
        <w:tc>
          <w:tcPr>
            <w:tcW w:w="9915" w:type="dxa"/>
            <w:gridSpan w:val="9"/>
            <w:tcBorders>
              <w:bottom w:val="single" w:sz="2" w:space="0" w:color="000000"/>
            </w:tcBorders>
            <w:tcMar>
              <w:top w:w="0" w:type="dxa"/>
              <w:left w:w="0" w:type="dxa"/>
              <w:right w:w="0" w:type="dxa"/>
            </w:tcMar>
          </w:tcPr>
          <w:p>
            <w:pPr>
              <w:pStyle w:val="Style25"/>
              <w:bidi w:val="0"/>
              <w:spacing w:lineRule="auto" w:line="240" w:before="0" w:after="283"/>
              <w:jc w:val="left"/>
              <w:rPr>
                <w:rFonts w:ascii="Tinos" w:hAnsi="Tinos"/>
                <w:color w:val="auto"/>
              </w:rPr>
            </w:pPr>
            <w:r>
              <w:rPr>
                <w:rFonts w:ascii="Tinos" w:hAnsi="Tinos"/>
                <w:color w:val="auto"/>
              </w:rPr>
              <w:t> </w:t>
            </w:r>
          </w:p>
        </w:tc>
      </w:tr>
      <w:tr>
        <w:trPr/>
        <w:tc>
          <w:tcPr>
            <w:tcW w:w="9915" w:type="dxa"/>
            <w:gridSpan w:val="9"/>
            <w:tcBorders>
              <w:top w:val="single" w:sz="2" w:space="0" w:color="000000"/>
            </w:tcBorders>
            <w:tcMar>
              <w:left w:w="0" w:type="dxa"/>
              <w:bottom w:w="0" w:type="dxa"/>
              <w:right w:w="0" w:type="dxa"/>
            </w:tcMar>
          </w:tcPr>
          <w:p>
            <w:pPr>
              <w:pStyle w:val="Style25"/>
              <w:bidi w:val="0"/>
              <w:spacing w:lineRule="auto" w:line="240" w:before="0" w:after="283"/>
              <w:jc w:val="left"/>
              <w:rPr>
                <w:rFonts w:ascii="Tinos" w:hAnsi="Tinos"/>
                <w:color w:val="auto"/>
              </w:rPr>
            </w:pPr>
            <w:bookmarkStart w:id="19" w:name="p_230"/>
            <w:bookmarkEnd w:id="19"/>
            <w:r>
              <w:rPr>
                <w:rFonts w:ascii="Tinos" w:hAnsi="Tinos"/>
                <w:color w:val="auto"/>
              </w:rPr>
              <w:t>Заявитель (представитель заявителя):</w:t>
            </w:r>
          </w:p>
        </w:tc>
      </w:tr>
      <w:tr>
        <w:trPr/>
        <w:tc>
          <w:tcPr>
            <w:tcW w:w="3059" w:type="dxa"/>
            <w:gridSpan w:val="3"/>
            <w:tcBorders>
              <w:top w:val="single" w:sz="2" w:space="0" w:color="000000"/>
            </w:tcBorders>
            <w:tcMar>
              <w:left w:w="0" w:type="dxa"/>
              <w:bottom w:w="0" w:type="dxa"/>
              <w:right w:w="0" w:type="dxa"/>
            </w:tcMar>
          </w:tcPr>
          <w:p>
            <w:pPr>
              <w:pStyle w:val="Style25"/>
              <w:bidi w:val="0"/>
              <w:spacing w:lineRule="auto" w:line="240" w:before="0" w:after="283"/>
              <w:jc w:val="center"/>
              <w:rPr>
                <w:rFonts w:ascii="Tinos" w:hAnsi="Tinos"/>
                <w:color w:val="auto"/>
              </w:rPr>
            </w:pPr>
            <w:bookmarkStart w:id="20" w:name="p_231"/>
            <w:bookmarkEnd w:id="20"/>
            <w:r>
              <w:rPr>
                <w:rFonts w:ascii="Tinos" w:hAnsi="Tinos"/>
                <w:color w:val="auto"/>
              </w:rPr>
              <w:t>(подпись)</w:t>
            </w:r>
          </w:p>
        </w:tc>
        <w:tc>
          <w:tcPr>
            <w:tcW w:w="1514" w:type="dxa"/>
            <w:tcBorders/>
          </w:tcPr>
          <w:p>
            <w:pPr>
              <w:pStyle w:val="Style25"/>
              <w:bidi w:val="0"/>
              <w:spacing w:lineRule="auto" w:line="240" w:before="0" w:after="283"/>
              <w:jc w:val="left"/>
              <w:rPr>
                <w:rFonts w:ascii="Tinos" w:hAnsi="Tinos"/>
                <w:color w:val="auto"/>
              </w:rPr>
            </w:pPr>
            <w:r>
              <w:rPr>
                <w:rFonts w:ascii="Tinos" w:hAnsi="Tinos"/>
                <w:color w:val="auto"/>
              </w:rPr>
            </w:r>
          </w:p>
        </w:tc>
        <w:tc>
          <w:tcPr>
            <w:tcW w:w="5342" w:type="dxa"/>
            <w:gridSpan w:val="5"/>
            <w:tcBorders>
              <w:top w:val="single" w:sz="2" w:space="0" w:color="000000"/>
            </w:tcBorders>
            <w:tcMar>
              <w:left w:w="0" w:type="dxa"/>
              <w:bottom w:w="0" w:type="dxa"/>
              <w:right w:w="0" w:type="dxa"/>
            </w:tcMar>
          </w:tcPr>
          <w:p>
            <w:pPr>
              <w:pStyle w:val="Style25"/>
              <w:bidi w:val="0"/>
              <w:spacing w:lineRule="auto" w:line="240" w:before="0" w:after="283"/>
              <w:jc w:val="center"/>
              <w:rPr>
                <w:rFonts w:ascii="Tinos" w:hAnsi="Tinos"/>
                <w:color w:val="auto"/>
              </w:rPr>
            </w:pPr>
            <w:bookmarkStart w:id="21" w:name="p_232"/>
            <w:bookmarkEnd w:id="21"/>
            <w:r>
              <w:rPr>
                <w:rFonts w:ascii="Tinos" w:hAnsi="Tinos"/>
                <w:color w:val="auto"/>
              </w:rPr>
              <w:t>(расшифровка подписи)</w:t>
            </w:r>
          </w:p>
        </w:tc>
      </w:tr>
      <w:tr>
        <w:trPr/>
        <w:tc>
          <w:tcPr>
            <w:tcW w:w="9915" w:type="dxa"/>
            <w:gridSpan w:val="9"/>
            <w:tcBorders/>
          </w:tcPr>
          <w:p>
            <w:pPr>
              <w:pStyle w:val="Style25"/>
              <w:bidi w:val="0"/>
              <w:spacing w:lineRule="auto" w:line="240" w:before="0" w:after="283"/>
              <w:jc w:val="left"/>
              <w:rPr>
                <w:rFonts w:ascii="Tinos" w:hAnsi="Tinos"/>
                <w:color w:val="auto"/>
              </w:rPr>
            </w:pPr>
            <w:r>
              <w:rPr>
                <w:rFonts w:ascii="Tinos" w:hAnsi="Tinos"/>
                <w:color w:val="auto"/>
              </w:rPr>
            </w:r>
          </w:p>
          <w:p>
            <w:pPr>
              <w:pStyle w:val="Style25"/>
              <w:bidi w:val="0"/>
              <w:spacing w:lineRule="auto" w:line="240" w:before="0" w:after="283"/>
              <w:jc w:val="left"/>
              <w:rPr>
                <w:rFonts w:ascii="Tinos" w:hAnsi="Tinos"/>
                <w:color w:val="auto"/>
              </w:rPr>
            </w:pPr>
            <w:bookmarkStart w:id="22" w:name="p_236"/>
            <w:bookmarkEnd w:id="22"/>
            <w:r>
              <w:rPr>
                <w:rFonts w:ascii="Tinos" w:hAnsi="Tinos"/>
                <w:color w:val="auto"/>
              </w:rPr>
              <w:t>"___" _______________ 20___ г.</w:t>
            </w:r>
          </w:p>
        </w:tc>
      </w:tr>
    </w:tbl>
    <w:p>
      <w:pPr>
        <w:pStyle w:val="Style20"/>
        <w:bidi w:val="0"/>
        <w:jc w:val="left"/>
        <w:rPr>
          <w:rFonts w:ascii="Tinos" w:hAnsi="Tinos"/>
          <w:color w:val="auto"/>
        </w:rPr>
      </w:pPr>
      <w:bookmarkStart w:id="23" w:name="ext-gen15091"/>
      <w:bookmarkEnd w:id="23"/>
      <w:r>
        <w:rPr>
          <w:rFonts w:ascii="Tinos" w:hAnsi="Tinos"/>
          <w:color w:val="auto"/>
        </w:rPr>
        <w:t> </w:t>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p>
      <w:pPr>
        <w:pStyle w:val="ConsPlusNormal"/>
        <w:ind w:left="5103" w:right="0" w:hanging="0"/>
        <w:jc w:val="both"/>
        <w:rPr>
          <w:rFonts w:ascii="Tinos" w:hAnsi="Tinos"/>
          <w:color w:val="auto"/>
          <w:sz w:val="28"/>
        </w:rPr>
      </w:pPr>
      <w:r>
        <w:rPr>
          <w:rFonts w:ascii="Tinos" w:hAnsi="Tinos"/>
          <w:color w:val="auto"/>
          <w:sz w:val="28"/>
        </w:rPr>
      </w:r>
    </w:p>
    <w:p>
      <w:pPr>
        <w:pStyle w:val="Normal"/>
        <w:bidi w:val="0"/>
        <w:jc w:val="center"/>
        <w:rPr>
          <w:rFonts w:ascii="Tinos" w:hAnsi="Tinos"/>
          <w:b/>
          <w:b/>
          <w:color w:val="auto"/>
          <w:sz w:val="28"/>
        </w:rPr>
      </w:pPr>
      <w:r>
        <w:rPr>
          <w:rFonts w:ascii="Tinos" w:hAnsi="Tinos"/>
          <w:b/>
          <w:color w:val="auto"/>
          <w:sz w:val="28"/>
        </w:rPr>
      </w:r>
    </w:p>
    <w:p>
      <w:pPr>
        <w:pStyle w:val="Normal"/>
        <w:bidi w:val="0"/>
        <w:jc w:val="center"/>
        <w:rPr>
          <w:rFonts w:ascii="Tinos" w:hAnsi="Tinos"/>
          <w:b/>
          <w:b/>
          <w:color w:val="auto"/>
          <w:sz w:val="28"/>
        </w:rPr>
      </w:pPr>
      <w:r>
        <w:rPr>
          <w:rFonts w:ascii="Tinos" w:hAnsi="Tinos"/>
          <w:b/>
          <w:color w:val="auto"/>
          <w:sz w:val="28"/>
        </w:rPr>
      </w:r>
    </w:p>
    <w:p>
      <w:pPr>
        <w:pStyle w:val="Normal"/>
        <w:bidi w:val="0"/>
        <w:jc w:val="center"/>
        <w:rPr>
          <w:rFonts w:ascii="Tinos" w:hAnsi="Tinos"/>
          <w:b/>
          <w:b/>
          <w:color w:val="auto"/>
          <w:sz w:val="28"/>
        </w:rPr>
      </w:pPr>
      <w:r>
        <w:rPr>
          <w:rFonts w:ascii="Tinos" w:hAnsi="Tinos"/>
          <w:b/>
          <w:color w:val="auto"/>
          <w:sz w:val="28"/>
        </w:rPr>
      </w:r>
    </w:p>
    <w:p>
      <w:pPr>
        <w:pStyle w:val="Normal"/>
        <w:bidi w:val="0"/>
        <w:jc w:val="center"/>
        <w:rPr>
          <w:rFonts w:ascii="Tinos" w:hAnsi="Tinos"/>
          <w:b/>
          <w:b/>
          <w:color w:val="auto"/>
          <w:sz w:val="28"/>
        </w:rPr>
      </w:pPr>
      <w:r>
        <w:rPr>
          <w:rFonts w:ascii="Tinos" w:hAnsi="Tinos"/>
          <w:b/>
          <w:color w:val="auto"/>
          <w:sz w:val="28"/>
        </w:rPr>
      </w:r>
    </w:p>
    <w:p>
      <w:pPr>
        <w:pStyle w:val="Normal"/>
        <w:bidi w:val="0"/>
        <w:jc w:val="center"/>
        <w:rPr>
          <w:rFonts w:ascii="Tinos" w:hAnsi="Tinos"/>
          <w:b/>
          <w:b/>
          <w:color w:val="auto"/>
          <w:sz w:val="28"/>
        </w:rPr>
      </w:pPr>
      <w:r>
        <w:rPr>
          <w:rFonts w:ascii="Tinos" w:hAnsi="Tinos"/>
          <w:b/>
          <w:color w:val="auto"/>
          <w:sz w:val="28"/>
        </w:rPr>
      </w:r>
    </w:p>
    <w:p>
      <w:pPr>
        <w:pStyle w:val="Normal"/>
        <w:bidi w:val="0"/>
        <w:jc w:val="center"/>
        <w:rPr>
          <w:rFonts w:ascii="Tinos" w:hAnsi="Tinos"/>
          <w:b/>
          <w:b/>
          <w:color w:val="auto"/>
          <w:sz w:val="28"/>
        </w:rPr>
      </w:pPr>
      <w:r>
        <w:rPr>
          <w:rFonts w:ascii="Tinos" w:hAnsi="Tinos"/>
          <w:b/>
          <w:color w:val="auto"/>
          <w:sz w:val="28"/>
        </w:rPr>
      </w:r>
    </w:p>
    <w:p>
      <w:pPr>
        <w:pStyle w:val="Normal"/>
        <w:bidi w:val="0"/>
        <w:jc w:val="center"/>
        <w:rPr>
          <w:rFonts w:ascii="Tinos" w:hAnsi="Tinos"/>
          <w:b/>
          <w:b/>
          <w:color w:val="auto"/>
          <w:sz w:val="28"/>
        </w:rPr>
      </w:pPr>
      <w:r>
        <w:rPr>
          <w:rFonts w:ascii="Tinos" w:hAnsi="Tinos"/>
          <w:b/>
          <w:color w:val="auto"/>
          <w:sz w:val="28"/>
        </w:rPr>
      </w:r>
    </w:p>
    <w:p>
      <w:pPr>
        <w:pStyle w:val="ConsPlusNormal"/>
        <w:widowControl/>
        <w:suppressAutoHyphens w:val="true"/>
        <w:bidi w:val="0"/>
        <w:ind w:left="-566" w:right="0" w:hanging="0"/>
        <w:jc w:val="both"/>
        <w:rPr>
          <w:rFonts w:ascii="Tinos" w:hAnsi="Tinos"/>
          <w:color w:val="auto"/>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w:charset w:val="01"/>
    <w:family w:val="roman"/>
    <w:pitch w:val="default"/>
  </w:font>
  <w:font w:name="Arial">
    <w:charset w:val="01"/>
    <w:family w:val="roman"/>
    <w:pitch w:val="default"/>
  </w:font>
  <w:font w:name="Tinos">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rPr>
        <w:sz w:val="28"/>
        <w:b/>
        <w:szCs w:val="28"/>
        <w:bCs/>
        <w:rFonts w:cs="Tinos"/>
        <w:color w:val="00000A"/>
        <w:lang w:val="ru-RU" w:eastAsia="en-US"/>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PT Astra Serif" w:hAnsi="PT Astra Serif" w:eastAsia="Tahoma" w:cs="Noto Sans Devanagari"/>
      <w:color w:val="auto"/>
      <w:kern w:val="2"/>
      <w:sz w:val="24"/>
      <w:szCs w:val="24"/>
      <w:lang w:val="ru-RU" w:eastAsia="zh-CN" w:bidi="hi-IN"/>
    </w:rPr>
  </w:style>
  <w:style w:type="paragraph" w:styleId="4">
    <w:name w:val="Heading 4"/>
    <w:basedOn w:val="Normal"/>
    <w:next w:val="Style20"/>
    <w:qFormat/>
    <w:pPr>
      <w:keepNext w:val="true"/>
      <w:numPr>
        <w:ilvl w:val="3"/>
        <w:numId w:val="1"/>
      </w:numPr>
      <w:suppressAutoHyphens w:val="true"/>
      <w:jc w:val="center"/>
      <w:outlineLvl w:val="3"/>
    </w:pPr>
    <w:rPr>
      <w:b/>
      <w:bCs/>
      <w:sz w:val="36"/>
      <w:lang w:eastAsia="ar-SA"/>
    </w:rPr>
  </w:style>
  <w:style w:type="character" w:styleId="WW8Num2z0">
    <w:name w:val="WW8Num2z0"/>
    <w:qFormat/>
    <w:rPr>
      <w:rFonts w:ascii="Times New Roman" w:hAnsi="Times New Roman" w:cs="Tinos"/>
      <w:b/>
      <w:bCs/>
      <w:color w:val="00000A"/>
      <w:sz w:val="28"/>
      <w:szCs w:val="28"/>
      <w:lang w:val="ru-RU" w:eastAsia="en-U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3">
    <w:name w:val="Выделение"/>
    <w:qFormat/>
    <w:rPr>
      <w:i/>
      <w:iCs/>
    </w:rPr>
  </w:style>
  <w:style w:type="character" w:styleId="Style14">
    <w:name w:val="Интернет-ссылка"/>
    <w:rPr>
      <w:color w:val="000080"/>
      <w:u w:val="single"/>
      <w:lang w:val="zxx" w:eastAsia="zxx" w:bidi="zxx"/>
    </w:rPr>
  </w:style>
  <w:style w:type="character" w:styleId="Style15">
    <w:name w:val="Символ сноски"/>
    <w:qFormat/>
    <w:rPr/>
  </w:style>
  <w:style w:type="character" w:styleId="Style16">
    <w:name w:val="Привязка сноски"/>
    <w:rPr>
      <w:vertAlign w:val="superscript"/>
    </w:rPr>
  </w:style>
  <w:style w:type="character" w:styleId="Style17">
    <w:name w:val="Привязка концевой сноски"/>
    <w:rPr>
      <w:vertAlign w:val="superscript"/>
    </w:rPr>
  </w:style>
  <w:style w:type="character" w:styleId="Style18">
    <w:name w:val="Символ концевой сноски"/>
    <w:qFormat/>
    <w:rPr/>
  </w:style>
  <w:style w:type="character" w:styleId="1">
    <w:name w:val="Обычный1"/>
    <w:qFormat/>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NoSpacing">
    <w:name w:val="No Spacing"/>
    <w:qFormat/>
    <w:pPr>
      <w:widowControl/>
      <w:suppressAutoHyphens w:val="true"/>
      <w:bidi w:val="0"/>
      <w:spacing w:before="0" w:after="0"/>
      <w:jc w:val="left"/>
    </w:pPr>
    <w:rPr>
      <w:rFonts w:ascii="Calibri" w:hAnsi="Calibri" w:eastAsia="Tahoma" w:cs="Noto Sans Devanagari"/>
      <w:color w:val="auto"/>
      <w:kern w:val="2"/>
      <w:sz w:val="22"/>
      <w:szCs w:val="22"/>
      <w:lang w:val="ru-RU" w:eastAsia="zh-CN" w:bidi="hi-IN"/>
    </w:rPr>
  </w:style>
  <w:style w:type="paragraph" w:styleId="ConsPlusNormal">
    <w:name w:val="ConsPlusNormal"/>
    <w:qFormat/>
    <w:pPr>
      <w:widowControl w:val="false"/>
      <w:suppressAutoHyphens w:val="true"/>
      <w:bidi w:val="0"/>
      <w:spacing w:lineRule="auto" w:line="240" w:before="0" w:after="0"/>
      <w:ind w:left="0" w:right="0" w:firstLine="720"/>
      <w:jc w:val="left"/>
    </w:pPr>
    <w:rPr>
      <w:rFonts w:ascii="Arial" w:hAnsi="Arial" w:eastAsia="Tahoma" w:cs="Noto Sans Devanagari"/>
      <w:color w:val="auto"/>
      <w:kern w:val="2"/>
      <w:sz w:val="24"/>
      <w:szCs w:val="24"/>
      <w:lang w:val="ru-RU" w:eastAsia="zh-CN" w:bidi="hi-IN"/>
    </w:rPr>
  </w:style>
  <w:style w:type="paragraph" w:styleId="ConsPlusTitle">
    <w:name w:val="ConsPlusTitle"/>
    <w:qFormat/>
    <w:pPr>
      <w:widowControl w:val="false"/>
      <w:suppressAutoHyphens w:val="true"/>
      <w:bidi w:val="0"/>
      <w:spacing w:lineRule="auto" w:line="240" w:before="0" w:after="0"/>
      <w:ind w:left="0" w:right="0" w:hanging="0"/>
      <w:jc w:val="left"/>
    </w:pPr>
    <w:rPr>
      <w:rFonts w:ascii="Arial" w:hAnsi="Arial" w:eastAsia="Tahoma" w:cs="Noto Sans Devanagari"/>
      <w:b/>
      <w:color w:val="auto"/>
      <w:kern w:val="2"/>
      <w:sz w:val="24"/>
      <w:szCs w:val="24"/>
      <w:lang w:val="ru-RU" w:eastAsia="zh-CN" w:bidi="hi-IN"/>
    </w:rPr>
  </w:style>
  <w:style w:type="paragraph" w:styleId="Style24">
    <w:name w:val="Footnote Text"/>
    <w:basedOn w:val="Normal"/>
    <w:pPr>
      <w:suppressLineNumbers/>
      <w:ind w:left="339" w:hanging="339"/>
    </w:pPr>
    <w:rPr>
      <w:sz w:val="20"/>
      <w:szCs w:val="20"/>
    </w:rPr>
  </w:style>
  <w:style w:type="paragraph" w:styleId="Footnote">
    <w:name w:val="Footnote"/>
    <w:basedOn w:val="Normal"/>
    <w:qFormat/>
    <w:pPr/>
    <w:rPr>
      <w:sz w:val="20"/>
    </w:rPr>
  </w:style>
  <w:style w:type="paragraph" w:styleId="BodyText2">
    <w:name w:val="Body Text 2"/>
    <w:basedOn w:val="Normal"/>
    <w:qFormat/>
    <w:pPr>
      <w:spacing w:lineRule="auto" w:line="480" w:before="0" w:after="120"/>
    </w:pPr>
    <w:rPr/>
  </w:style>
  <w:style w:type="paragraph" w:styleId="BodyTextIndent2">
    <w:name w:val="Body Text Indent 2"/>
    <w:basedOn w:val="Normal"/>
    <w:qFormat/>
    <w:pPr>
      <w:ind w:left="0" w:right="0" w:firstLine="540"/>
      <w:jc w:val="both"/>
    </w:pPr>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C059F78D4F9387567465ADBC8D13D597A2C11933B66B774AF43C3232g3F" TargetMode="External"/><Relationship Id="rId4" Type="http://schemas.openxmlformats.org/officeDocument/2006/relationships/hyperlink" Target="consultantplus://offline/ref=C059F78D4F9387567465ADBC8D13D597A1CD1835BD352048A5693C26C65F4ABDB702B7E79A0A6F0738g8F" TargetMode="External"/><Relationship Id="rId5" Type="http://schemas.openxmlformats.org/officeDocument/2006/relationships/hyperlink" Target="consultantplus://offline/ref=C059F78D4F9387567465ADBC8D13D597A1CD1835BD352048A5693C26C65F4ABDB702B7E79A0A6F0738g8F" TargetMode="External"/><Relationship Id="rId6" Type="http://schemas.openxmlformats.org/officeDocument/2006/relationships/hyperlink" Target="https://login.consultant.ru/link/?rnd=9083CD400C588EB41694BA827D5E85FE&amp;req=doc&amp;base=LAW&amp;n=303658&amp;dst=290&amp;fld=134&amp;date=17.03.2019" TargetMode="External"/><Relationship Id="rId7" Type="http://schemas.openxmlformats.org/officeDocument/2006/relationships/hyperlink" Target="https://login.consultant.ru/link/?rnd=10336DA60F86D63DCDFA8D98ED087F9A&amp;req=doc&amp;base=LAW&amp;n=183496&amp;date=27.03.2019" TargetMode="External"/><Relationship Id="rId8" Type="http://schemas.openxmlformats.org/officeDocument/2006/relationships/hyperlink" Target="consultantplus://offline/ref=9DFCD0BC58F1901188C452263C0976EC7682B8277B42784B22C3A2DEC2AABDAEC9F86746227977ABeCmEQ"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TotalTime>
  <Application>LibreOffice/6.4.7.2$Linux_X86_64 LibreOffice_project/40$Build-2</Application>
  <Pages>22</Pages>
  <Words>5343</Words>
  <Characters>41272</Characters>
  <CharactersWithSpaces>46556</CharactersWithSpaces>
  <Paragraphs>295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2023-12-22T15:53:46Z</dcterms:created>
  <dc:creator/>
  <dc:description/>
  <dc:language>ru-RU</dc:language>
  <cp:lastModifiedBy/>
  <cp:lastPrinted>2023-12-26T15:46:05Z</cp:lastPrinted>
  <dcterms:modified xsi:type="dcterms:W3CDTF">2023-12-27T16:11:55Z</dcterms:modified>
  <cp:revision>10</cp:revision>
  <dc:subject/>
  <dc:title/>
</cp:coreProperties>
</file>